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4DAE" w:rsidRDefault="00184DAE"/>
    <w:p w:rsidR="00184DAE" w:rsidRDefault="0090570E">
      <w:pPr>
        <w:rPr>
          <w:rFonts w:ascii="Arial Narrow" w:hAnsi="Arial Narrow"/>
          <w:b/>
          <w:bCs/>
          <w:sz w:val="40"/>
          <w:szCs w:val="40"/>
        </w:rPr>
      </w:pPr>
      <w:r>
        <w:rPr>
          <w:rFonts w:ascii="Arial Narrow" w:hAnsi="Arial Narrow"/>
          <w:b/>
          <w:bCs/>
          <w:sz w:val="40"/>
          <w:szCs w:val="40"/>
        </w:rPr>
        <w:t xml:space="preserve">El Centro para la Conservación de la Biodiversidad </w:t>
      </w:r>
      <w:proofErr w:type="spellStart"/>
      <w:r>
        <w:rPr>
          <w:rFonts w:ascii="Arial Narrow" w:hAnsi="Arial Narrow"/>
          <w:b/>
          <w:bCs/>
          <w:sz w:val="40"/>
          <w:szCs w:val="40"/>
        </w:rPr>
        <w:t>Zoobotánico</w:t>
      </w:r>
      <w:proofErr w:type="spellEnd"/>
      <w:r>
        <w:rPr>
          <w:rFonts w:ascii="Arial Narrow" w:hAnsi="Arial Narrow"/>
          <w:b/>
          <w:bCs/>
          <w:sz w:val="40"/>
          <w:szCs w:val="40"/>
        </w:rPr>
        <w:t xml:space="preserve">  consigue, por primera vez en su historia, la cría en cautividad del halcón borní</w:t>
      </w:r>
    </w:p>
    <w:p w:rsidR="00184DAE" w:rsidRDefault="0090570E">
      <w:pPr>
        <w:jc w:val="both"/>
        <w:rPr>
          <w:rFonts w:ascii="Arial Narrow" w:hAnsi="Arial Narrow"/>
          <w:sz w:val="26"/>
          <w:szCs w:val="26"/>
        </w:rPr>
      </w:pPr>
      <w:r>
        <w:rPr>
          <w:rFonts w:ascii="Arial Narrow" w:hAnsi="Arial Narrow"/>
          <w:sz w:val="36"/>
          <w:szCs w:val="36"/>
        </w:rPr>
        <w:t xml:space="preserve">Esta primera reproducción será sólo el comienzo de futuras acciones encaminadas a restituir al halcón borní </w:t>
      </w:r>
      <w:r>
        <w:rPr>
          <w:rFonts w:ascii="Arial Narrow" w:hAnsi="Arial Narrow"/>
          <w:sz w:val="36"/>
          <w:szCs w:val="36"/>
        </w:rPr>
        <w:t>como parte de nuestra fauna</w:t>
      </w:r>
    </w:p>
    <w:p w:rsidR="00184DAE" w:rsidRDefault="00184DAE">
      <w:pPr>
        <w:rPr>
          <w:sz w:val="36"/>
          <w:szCs w:val="36"/>
        </w:rPr>
      </w:pPr>
    </w:p>
    <w:p w:rsidR="00184DAE" w:rsidRDefault="0090570E">
      <w:pPr>
        <w:jc w:val="both"/>
      </w:pPr>
      <w:r w:rsidRPr="0090570E">
        <w:rPr>
          <w:rFonts w:ascii="Arial Narrow" w:hAnsi="Arial Narrow"/>
          <w:b/>
          <w:sz w:val="26"/>
          <w:szCs w:val="26"/>
        </w:rPr>
        <w:t xml:space="preserve">23 de </w:t>
      </w:r>
      <w:r>
        <w:rPr>
          <w:rFonts w:ascii="Arial Narrow" w:hAnsi="Arial Narrow"/>
          <w:b/>
          <w:sz w:val="26"/>
          <w:szCs w:val="26"/>
        </w:rPr>
        <w:t>abril</w:t>
      </w:r>
      <w:r w:rsidRPr="0090570E">
        <w:rPr>
          <w:rFonts w:ascii="Arial Narrow" w:hAnsi="Arial Narrow"/>
          <w:b/>
          <w:sz w:val="26"/>
          <w:szCs w:val="26"/>
        </w:rPr>
        <w:t xml:space="preserve"> de 2025</w:t>
      </w:r>
      <w:r>
        <w:rPr>
          <w:rFonts w:ascii="Arial Narrow" w:hAnsi="Arial Narrow"/>
          <w:sz w:val="26"/>
          <w:szCs w:val="26"/>
        </w:rPr>
        <w:t xml:space="preserve">. El </w:t>
      </w:r>
      <w:bookmarkStart w:id="0" w:name="_Hlk196204859"/>
      <w:r>
        <w:rPr>
          <w:rFonts w:ascii="Arial Narrow" w:hAnsi="Arial Narrow"/>
          <w:sz w:val="26"/>
          <w:szCs w:val="26"/>
        </w:rPr>
        <w:t xml:space="preserve">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xml:space="preserve"> Jerez ha conseguido, por primera vez en su historia, la cría en cautividad del halcón borní (</w:t>
      </w:r>
      <w:r>
        <w:rPr>
          <w:rFonts w:ascii="Arial Narrow" w:hAnsi="Arial Narrow"/>
          <w:i/>
          <w:iCs/>
          <w:sz w:val="26"/>
          <w:szCs w:val="26"/>
        </w:rPr>
        <w:t xml:space="preserve">Falco </w:t>
      </w:r>
      <w:proofErr w:type="spellStart"/>
      <w:r>
        <w:rPr>
          <w:rFonts w:ascii="Arial Narrow" w:hAnsi="Arial Narrow"/>
          <w:i/>
          <w:iCs/>
          <w:sz w:val="26"/>
          <w:szCs w:val="26"/>
        </w:rPr>
        <w:t>biarmicus</w:t>
      </w:r>
      <w:proofErr w:type="spellEnd"/>
      <w:r>
        <w:rPr>
          <w:rFonts w:ascii="Arial Narrow" w:hAnsi="Arial Narrow"/>
          <w:sz w:val="26"/>
          <w:szCs w:val="26"/>
        </w:rPr>
        <w:t>), una rapaz que está extinta como repro</w:t>
      </w:r>
      <w:r>
        <w:rPr>
          <w:rFonts w:ascii="Arial Narrow" w:hAnsi="Arial Narrow"/>
          <w:sz w:val="26"/>
          <w:szCs w:val="26"/>
        </w:rPr>
        <w:t xml:space="preserve">ductora en España, aunque se ven ejemplares de paso procedentes del Norte de África. Es la primera vez que se cría esta rapaz </w:t>
      </w:r>
      <w:proofErr w:type="gramStart"/>
      <w:r>
        <w:rPr>
          <w:rFonts w:ascii="Arial Narrow" w:hAnsi="Arial Narrow"/>
          <w:sz w:val="26"/>
          <w:szCs w:val="26"/>
        </w:rPr>
        <w:t>amenazada</w:t>
      </w:r>
      <w:proofErr w:type="gramEnd"/>
      <w:r>
        <w:rPr>
          <w:rFonts w:ascii="Arial Narrow" w:hAnsi="Arial Narrow"/>
          <w:sz w:val="26"/>
          <w:szCs w:val="26"/>
        </w:rPr>
        <w:t xml:space="preserve"> en un zoo ibérico.</w:t>
      </w:r>
    </w:p>
    <w:p w:rsidR="00184DAE" w:rsidRDefault="0090570E">
      <w:pPr>
        <w:spacing w:line="256" w:lineRule="auto"/>
        <w:jc w:val="both"/>
      </w:pPr>
      <w:r>
        <w:rPr>
          <w:rFonts w:ascii="Arial Narrow" w:hAnsi="Arial Narrow"/>
          <w:sz w:val="26"/>
          <w:szCs w:val="26"/>
        </w:rPr>
        <w:t>Para el teniente de alcaldesa de Medio Ambiente y Protección Animal, Jaime Espinar, “</w:t>
      </w:r>
      <w:r>
        <w:rPr>
          <w:rFonts w:ascii="Arial Narrow" w:hAnsi="Arial Narrow"/>
          <w:sz w:val="26"/>
          <w:szCs w:val="26"/>
        </w:rPr>
        <w:t xml:space="preserve">es una noticia </w:t>
      </w:r>
      <w:r>
        <w:rPr>
          <w:rFonts w:ascii="Arial Narrow" w:hAnsi="Arial Narrow"/>
          <w:sz w:val="26"/>
          <w:szCs w:val="26"/>
        </w:rPr>
        <w:t>excelente y que nos llena de orgullo ya que el Centro vuelve a ser puntero en un proyecto de conservación y este éxito</w:t>
      </w:r>
      <w:r>
        <w:rPr>
          <w:rFonts w:ascii="Arial Narrow" w:hAnsi="Arial Narrow"/>
          <w:sz w:val="26"/>
          <w:szCs w:val="26"/>
        </w:rPr>
        <w:t xml:space="preserve"> se suma  a los conseguidos con el nacimiento del pollo de </w:t>
      </w:r>
      <w:proofErr w:type="spellStart"/>
      <w:r>
        <w:rPr>
          <w:rFonts w:ascii="Arial Narrow" w:hAnsi="Arial Narrow"/>
          <w:sz w:val="26"/>
          <w:szCs w:val="26"/>
        </w:rPr>
        <w:t>quebrantahueso</w:t>
      </w:r>
      <w:proofErr w:type="spellEnd"/>
      <w:r>
        <w:rPr>
          <w:rFonts w:ascii="Arial Narrow" w:hAnsi="Arial Narrow"/>
          <w:sz w:val="26"/>
          <w:szCs w:val="26"/>
        </w:rPr>
        <w:t>, así como los nacimientos, las tres últimas temporadas, de ave</w:t>
      </w:r>
      <w:r>
        <w:rPr>
          <w:rFonts w:ascii="Arial Narrow" w:hAnsi="Arial Narrow"/>
          <w:sz w:val="26"/>
          <w:szCs w:val="26"/>
        </w:rPr>
        <w:t>struces con cuello rojo. El centro sigue consiguiendo hitos históricos al posicionase en primera lí</w:t>
      </w:r>
      <w:r>
        <w:rPr>
          <w:rFonts w:ascii="Arial Narrow" w:hAnsi="Arial Narrow"/>
          <w:sz w:val="26"/>
          <w:szCs w:val="26"/>
        </w:rPr>
        <w:t>nea de la conservación de especies</w:t>
      </w:r>
      <w:r>
        <w:rPr>
          <w:rFonts w:ascii="Arial Narrow" w:hAnsi="Arial Narrow"/>
          <w:sz w:val="26"/>
          <w:szCs w:val="26"/>
        </w:rPr>
        <w:t xml:space="preserve">”. </w:t>
      </w:r>
    </w:p>
    <w:p w:rsidR="00184DAE" w:rsidRDefault="0090570E">
      <w:pPr>
        <w:jc w:val="both"/>
        <w:rPr>
          <w:rFonts w:ascii="Arial Narrow" w:hAnsi="Arial Narrow"/>
          <w:sz w:val="26"/>
          <w:szCs w:val="26"/>
        </w:rPr>
      </w:pPr>
      <w:r>
        <w:rPr>
          <w:rFonts w:ascii="Arial Narrow" w:hAnsi="Arial Narrow"/>
          <w:sz w:val="26"/>
          <w:szCs w:val="26"/>
        </w:rPr>
        <w:t xml:space="preserve">Esta especie, presenta un interés especial para el Centro de Conservación de la Biodiversidad </w:t>
      </w:r>
      <w:proofErr w:type="spellStart"/>
      <w:r>
        <w:rPr>
          <w:rFonts w:ascii="Arial Narrow" w:hAnsi="Arial Narrow"/>
          <w:sz w:val="26"/>
          <w:szCs w:val="26"/>
        </w:rPr>
        <w:t>Zoobotánico</w:t>
      </w:r>
      <w:proofErr w:type="spellEnd"/>
      <w:r>
        <w:rPr>
          <w:rFonts w:ascii="Arial Narrow" w:hAnsi="Arial Narrow"/>
          <w:sz w:val="26"/>
          <w:szCs w:val="26"/>
        </w:rPr>
        <w:t>, al tener entre sus prioridades, la recuperación de especies extintas en nuestro país, por lo que esta primera reproducción será sólo el comienzo de futuras acciones encaminadas a restituir al halcón borní como parte de nuestra fauna.</w:t>
      </w:r>
    </w:p>
    <w:p w:rsidR="00184DAE" w:rsidRDefault="0090570E">
      <w:pPr>
        <w:spacing w:line="256" w:lineRule="auto"/>
        <w:jc w:val="both"/>
        <w:rPr>
          <w:rFonts w:ascii="Arial Narrow" w:hAnsi="Arial Narrow"/>
          <w:sz w:val="26"/>
          <w:szCs w:val="26"/>
        </w:rPr>
      </w:pPr>
      <w:r>
        <w:rPr>
          <w:rFonts w:ascii="Arial Narrow" w:hAnsi="Arial Narrow"/>
          <w:sz w:val="26"/>
          <w:szCs w:val="26"/>
        </w:rPr>
        <w:t>Cabe recordar, que e</w:t>
      </w:r>
      <w:r>
        <w:rPr>
          <w:rFonts w:ascii="Arial Narrow" w:hAnsi="Arial Narrow"/>
          <w:sz w:val="26"/>
          <w:szCs w:val="26"/>
        </w:rPr>
        <w:t>l Centro mantiene dos parejas, una expuesta al público en la galería de rapaces, mientras que la pareja que se ha reproducido se mantiene aislada del público en el AREA (Área de Reproducción de Especies Amenazadas), donde goza de mayor tranquilidad.  Se ha</w:t>
      </w:r>
      <w:r>
        <w:rPr>
          <w:rFonts w:ascii="Arial Narrow" w:hAnsi="Arial Narrow"/>
          <w:sz w:val="26"/>
          <w:szCs w:val="26"/>
        </w:rPr>
        <w:t>bía intentado lograr la reproducción desde hace varios años, pero la avanzada edad de la hembra hizo que no llegaran a nacer pollos, a pesar de poner huevos en las primaveras de 2021 y 2022. El traslado de dicha hembra a la galería de rapaces y la incorpor</w:t>
      </w:r>
      <w:r>
        <w:rPr>
          <w:rFonts w:ascii="Arial Narrow" w:hAnsi="Arial Narrow"/>
          <w:sz w:val="26"/>
          <w:szCs w:val="26"/>
        </w:rPr>
        <w:t>ación de una hembra más joven el año pasado, han permitido que este año se logre el esperado nacimiento de pollos. Han sido dos los ejemplares que nacieron a principios de abril a partir de una puesta de tres huevos en el mes de marzo. Hasta la semana pasa</w:t>
      </w:r>
      <w:r>
        <w:rPr>
          <w:rFonts w:ascii="Arial Narrow" w:hAnsi="Arial Narrow"/>
          <w:sz w:val="26"/>
          <w:szCs w:val="26"/>
        </w:rPr>
        <w:t xml:space="preserve">da no se accedió al nido para </w:t>
      </w:r>
      <w:r>
        <w:rPr>
          <w:rFonts w:ascii="Arial Narrow" w:hAnsi="Arial Narrow"/>
          <w:sz w:val="26"/>
          <w:szCs w:val="26"/>
        </w:rPr>
        <w:lastRenderedPageBreak/>
        <w:t>anillarlos y hacerles un examen veterinario, comprobándose que se desarrollan muy bien para su edad.</w:t>
      </w:r>
    </w:p>
    <w:p w:rsidR="00184DAE" w:rsidRDefault="0090570E">
      <w:pPr>
        <w:spacing w:line="256" w:lineRule="auto"/>
        <w:jc w:val="both"/>
        <w:rPr>
          <w:rFonts w:ascii="Arial Narrow" w:hAnsi="Arial Narrow"/>
          <w:sz w:val="26"/>
          <w:szCs w:val="26"/>
        </w:rPr>
      </w:pPr>
      <w:r>
        <w:rPr>
          <w:rFonts w:ascii="Arial Narrow" w:hAnsi="Arial Narrow"/>
          <w:sz w:val="26"/>
          <w:szCs w:val="26"/>
        </w:rPr>
        <w:t xml:space="preserve">El halcón de borní o </w:t>
      </w:r>
      <w:proofErr w:type="spellStart"/>
      <w:r>
        <w:rPr>
          <w:rFonts w:ascii="Arial Narrow" w:hAnsi="Arial Narrow"/>
          <w:sz w:val="26"/>
          <w:szCs w:val="26"/>
        </w:rPr>
        <w:t>lanario</w:t>
      </w:r>
      <w:proofErr w:type="spellEnd"/>
      <w:r>
        <w:rPr>
          <w:rFonts w:ascii="Arial Narrow" w:hAnsi="Arial Narrow"/>
          <w:sz w:val="26"/>
          <w:szCs w:val="26"/>
        </w:rPr>
        <w:t xml:space="preserve">, parecido al halcón peregrino, pero ligeramente menor, </w:t>
      </w:r>
      <w:r>
        <w:rPr>
          <w:rFonts w:ascii="Arial Narrow" w:hAnsi="Arial Narrow"/>
          <w:sz w:val="26"/>
          <w:szCs w:val="26"/>
        </w:rPr>
        <w:t>se reprodujo hasta principios del s</w:t>
      </w:r>
      <w:r>
        <w:rPr>
          <w:rFonts w:ascii="Arial Narrow" w:hAnsi="Arial Narrow"/>
          <w:sz w:val="26"/>
          <w:szCs w:val="26"/>
        </w:rPr>
        <w:t>iglo  X</w:t>
      </w:r>
      <w:r>
        <w:rPr>
          <w:rFonts w:ascii="Arial Narrow" w:hAnsi="Arial Narrow"/>
          <w:sz w:val="26"/>
          <w:szCs w:val="26"/>
        </w:rPr>
        <w:t>X en Andalucía y estaba presente en toda la Península I</w:t>
      </w:r>
      <w:r>
        <w:rPr>
          <w:rFonts w:ascii="Arial Narrow" w:hAnsi="Arial Narrow"/>
          <w:sz w:val="26"/>
          <w:szCs w:val="26"/>
        </w:rPr>
        <w:t xml:space="preserve">bérica en los siglos anteriores, según se desprende de los tratados de cetrería. </w:t>
      </w:r>
    </w:p>
    <w:p w:rsidR="00184DAE" w:rsidRDefault="0090570E">
      <w:pPr>
        <w:spacing w:line="256" w:lineRule="auto"/>
        <w:jc w:val="both"/>
        <w:rPr>
          <w:rFonts w:ascii="Arial Narrow" w:hAnsi="Arial Narrow"/>
          <w:sz w:val="26"/>
          <w:szCs w:val="26"/>
        </w:rPr>
      </w:pPr>
      <w:r>
        <w:rPr>
          <w:rFonts w:ascii="Arial Narrow" w:hAnsi="Arial Narrow"/>
          <w:sz w:val="26"/>
          <w:szCs w:val="26"/>
        </w:rPr>
        <w:t>Actualmente, se distribuye por África, Arabia y el Mediterráneo, si bien su población mediterránea ha disminuido notabl</w:t>
      </w:r>
      <w:r>
        <w:rPr>
          <w:rFonts w:ascii="Arial Narrow" w:hAnsi="Arial Narrow"/>
          <w:sz w:val="26"/>
          <w:szCs w:val="26"/>
        </w:rPr>
        <w:t>emente en los últimos tiempos, quedando relegada a Italia y la de Sicilia. En el sur de España se observan esporádicamente ejemplares en dispersión procedentes de las poblaciones del Norte de África.</w:t>
      </w:r>
    </w:p>
    <w:p w:rsidR="0090570E" w:rsidRDefault="0090570E">
      <w:pPr>
        <w:spacing w:line="256" w:lineRule="auto"/>
        <w:jc w:val="both"/>
        <w:rPr>
          <w:rFonts w:ascii="Arial Narrow" w:hAnsi="Arial Narrow"/>
          <w:sz w:val="26"/>
          <w:szCs w:val="26"/>
        </w:rPr>
      </w:pPr>
    </w:p>
    <w:p w:rsidR="0090570E" w:rsidRDefault="0090570E">
      <w:pPr>
        <w:spacing w:line="256" w:lineRule="auto"/>
        <w:jc w:val="both"/>
        <w:rPr>
          <w:rFonts w:ascii="Arial Narrow" w:hAnsi="Arial Narrow"/>
          <w:sz w:val="26"/>
          <w:szCs w:val="26"/>
        </w:rPr>
      </w:pPr>
      <w:r>
        <w:rPr>
          <w:rFonts w:ascii="Arial Narrow" w:hAnsi="Arial Narrow"/>
          <w:sz w:val="26"/>
          <w:szCs w:val="26"/>
        </w:rPr>
        <w:t>(Se adjunta fotografía)</w:t>
      </w:r>
      <w:bookmarkStart w:id="1" w:name="_GoBack"/>
      <w:bookmarkEnd w:id="1"/>
    </w:p>
    <w:bookmarkEnd w:id="0"/>
    <w:p w:rsidR="00184DAE" w:rsidRDefault="00184DAE">
      <w:pPr>
        <w:jc w:val="both"/>
        <w:rPr>
          <w:rFonts w:ascii="Arial Narrow" w:hAnsi="Arial Narrow"/>
          <w:sz w:val="26"/>
          <w:szCs w:val="26"/>
        </w:rPr>
      </w:pPr>
    </w:p>
    <w:sectPr w:rsidR="00184DAE">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0570E">
      <w:pPr>
        <w:spacing w:after="0"/>
      </w:pPr>
      <w:r>
        <w:separator/>
      </w:r>
    </w:p>
  </w:endnote>
  <w:endnote w:type="continuationSeparator" w:id="0">
    <w:p w:rsidR="00000000" w:rsidRDefault="00905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AE" w:rsidRDefault="00184DAE">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0570E">
      <w:pPr>
        <w:spacing w:after="0"/>
      </w:pPr>
      <w:r>
        <w:separator/>
      </w:r>
    </w:p>
  </w:footnote>
  <w:footnote w:type="continuationSeparator" w:id="0">
    <w:p w:rsidR="00000000" w:rsidRDefault="0090570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AE" w:rsidRDefault="00184D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AE" w:rsidRDefault="0090570E">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84DAE" w:rsidRDefault="0090570E">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DAE" w:rsidRDefault="0090570E">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184DAE" w:rsidRDefault="0090570E">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84DAE"/>
    <w:rsid w:val="00184DAE"/>
    <w:rsid w:val="009057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EFFF9-F510-4B1A-9D15-C0A72D65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465</Words>
  <Characters>2559</Characters>
  <Application>Microsoft Office Word</Application>
  <DocSecurity>0</DocSecurity>
  <Lines>21</Lines>
  <Paragraphs>6</Paragraphs>
  <ScaleCrop>false</ScaleCrop>
  <Company>ayto</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10</cp:revision>
  <dcterms:created xsi:type="dcterms:W3CDTF">2025-04-23T10:48:00Z</dcterms:created>
  <dcterms:modified xsi:type="dcterms:W3CDTF">2025-04-23T10:52:00Z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