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10A0" w:rsidRDefault="002410A0">
      <w:pPr>
        <w:jc w:val="both"/>
      </w:pPr>
    </w:p>
    <w:p w:rsidR="002410A0" w:rsidRDefault="00882C59" w:rsidP="00882C59"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El Ayuntamiento de Jerez asegura la gratuidad 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en los autobuses urbanos para los menores de 16 años  </w:t>
      </w:r>
    </w:p>
    <w:p w:rsidR="002410A0" w:rsidRDefault="00882C59" w:rsidP="00882C59">
      <w:r>
        <w:rPr>
          <w:rFonts w:ascii="Arial Narrow" w:hAnsi="Arial Narrow"/>
          <w:sz w:val="36"/>
          <w:szCs w:val="36"/>
          <w:lang w:val="es-ES"/>
        </w:rPr>
        <w:t xml:space="preserve">El autobús urbano ya es gratuito en Jerez para los alumnos matriculados en edad escolar obligatoria hasta los 16 años </w:t>
      </w:r>
    </w:p>
    <w:p w:rsidR="002410A0" w:rsidRDefault="00882C59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16 de abril de 2025</w:t>
      </w:r>
      <w:r>
        <w:rPr>
          <w:rFonts w:ascii="Arial Narrow" w:hAnsi="Arial Narrow"/>
          <w:sz w:val="26"/>
          <w:szCs w:val="26"/>
          <w:lang w:val="es-ES"/>
        </w:rPr>
        <w:t>. El Ayuntamiento de Jerez traslada un mensaje de tranquilidad a los jóvenes jerezanos y mantendrá la gratuidad del autobús urbano para escolares menores de 16 años a pesar del anuncio de retirada del Gobierno de España de la bonificación a la Junta de And</w:t>
      </w:r>
      <w:r>
        <w:rPr>
          <w:rFonts w:ascii="Arial Narrow" w:hAnsi="Arial Narrow"/>
          <w:sz w:val="26"/>
          <w:szCs w:val="26"/>
          <w:lang w:val="es-ES"/>
        </w:rPr>
        <w:t>alucía. De hecho, el acceso a los autobuses urbanos ya es gratuito en Jerez para el alumnado matriculado en edad escolar obligatoria, en sus distinto</w:t>
      </w:r>
      <w:r>
        <w:rPr>
          <w:rFonts w:ascii="Arial Narrow" w:hAnsi="Arial Narrow"/>
          <w:sz w:val="26"/>
          <w:szCs w:val="26"/>
          <w:lang w:val="es-ES"/>
        </w:rPr>
        <w:t>s niveles</w:t>
      </w:r>
      <w:bookmarkStart w:id="0" w:name="_GoBack"/>
      <w:bookmarkEnd w:id="0"/>
      <w:r>
        <w:rPr>
          <w:rFonts w:ascii="Arial Narrow" w:hAnsi="Arial Narrow"/>
          <w:sz w:val="26"/>
          <w:szCs w:val="26"/>
          <w:lang w:val="es-ES"/>
        </w:rPr>
        <w:t xml:space="preserve">, hasta los 16 años. </w:t>
      </w:r>
    </w:p>
    <w:p w:rsidR="002410A0" w:rsidRDefault="00882C59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El Ayuntamiento aclara así que el anuncio publicado en distintos medios d</w:t>
      </w:r>
      <w:r>
        <w:rPr>
          <w:rFonts w:ascii="Arial Narrow" w:hAnsi="Arial Narrow"/>
          <w:sz w:val="26"/>
          <w:szCs w:val="26"/>
          <w:lang w:val="es-ES"/>
        </w:rPr>
        <w:t>e comunicación del Ministerio de Transporte sobre la retirada de las bonificaciones al transporte público en la Comunidad Autónoma para la gratuidad de los menores de 15 años a partir del 1 de julio no afectaría a Jerez en caso de hacerse realidad ya que e</w:t>
      </w:r>
      <w:r>
        <w:rPr>
          <w:rFonts w:ascii="Arial Narrow" w:hAnsi="Arial Narrow"/>
          <w:sz w:val="26"/>
          <w:szCs w:val="26"/>
          <w:lang w:val="es-ES"/>
        </w:rPr>
        <w:t>l propio Consistorio ya tiene estipulada tal gratuidad en el Servicio Municipal de Autobuses Urbanos.</w:t>
      </w:r>
    </w:p>
    <w:p w:rsidR="002410A0" w:rsidRDefault="00882C59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El Servicio Municipal de Autobuses Urbanos recibe del citado Ministerio de Transportes una subvención que tal administración concede a los Ayuntamientos, </w:t>
      </w:r>
      <w:r>
        <w:rPr>
          <w:rFonts w:ascii="Arial Narrow" w:hAnsi="Arial Narrow"/>
          <w:sz w:val="26"/>
          <w:szCs w:val="26"/>
          <w:lang w:val="es-ES"/>
        </w:rPr>
        <w:t>de carácter semestral, y en concepto de ayuda a la rebaja del precio comercial de las distintas tarifas. Esta subvención del Ministerio al Ayuntamiento ha sido de 272.078,44 euros en 2024 por cada semestre, y se prevé que sea de la misma cantidad en el pri</w:t>
      </w:r>
      <w:r>
        <w:rPr>
          <w:rFonts w:ascii="Arial Narrow" w:hAnsi="Arial Narrow"/>
          <w:sz w:val="26"/>
          <w:szCs w:val="26"/>
          <w:lang w:val="es-ES"/>
        </w:rPr>
        <w:t>mer semestre de 2025. En cuanto a la que se tiene que resolver a partir del próximo 1 de julio y cuyo plazo de entrega de documentación expira el próximo 30 de abril, el Ayuntamiento de Jerez ha presentado lo requerido, siendo activos para la continuidad d</w:t>
      </w:r>
      <w:r>
        <w:rPr>
          <w:rFonts w:ascii="Arial Narrow" w:hAnsi="Arial Narrow"/>
          <w:sz w:val="26"/>
          <w:szCs w:val="26"/>
          <w:lang w:val="es-ES"/>
        </w:rPr>
        <w:t>e la misma la aplicación y existencia en Jerez de la Zona de Bajas Emisiones así como la disposición del Plan de Movilidad Urbana Sostenible (PMUS).</w:t>
      </w:r>
    </w:p>
    <w:sectPr w:rsidR="002410A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2C59">
      <w:pPr>
        <w:spacing w:after="0"/>
      </w:pPr>
      <w:r>
        <w:separator/>
      </w:r>
    </w:p>
  </w:endnote>
  <w:endnote w:type="continuationSeparator" w:id="0">
    <w:p w:rsidR="00000000" w:rsidRDefault="00882C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A0" w:rsidRDefault="002410A0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2C59">
      <w:pPr>
        <w:spacing w:after="0"/>
      </w:pPr>
      <w:r>
        <w:separator/>
      </w:r>
    </w:p>
  </w:footnote>
  <w:footnote w:type="continuationSeparator" w:id="0">
    <w:p w:rsidR="00000000" w:rsidRDefault="00882C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A0" w:rsidRDefault="002410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A0" w:rsidRDefault="00882C59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0A0" w:rsidRDefault="00882C59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A0" w:rsidRDefault="00882C59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0A0" w:rsidRDefault="00882C59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A0"/>
    <w:rsid w:val="002410A0"/>
    <w:rsid w:val="008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1E14-D7C1-4C79-826D-F56688B4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0F5466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295</Words>
  <Characters>1627</Characters>
  <Application>Microsoft Office Word</Application>
  <DocSecurity>0</DocSecurity>
  <Lines>13</Lines>
  <Paragraphs>3</Paragraphs>
  <ScaleCrop>false</ScaleCrop>
  <Company>ayto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67</cp:revision>
  <cp:lastPrinted>2025-04-16T11:31:00Z</cp:lastPrinted>
  <dcterms:created xsi:type="dcterms:W3CDTF">2025-03-03T08:12:00Z</dcterms:created>
  <dcterms:modified xsi:type="dcterms:W3CDTF">2025-04-16T11:01:00Z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