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suppressAutoHyphens w:val="true"/>
        <w:spacing w:beforeAutospacing="1" w:afterAutospacing="1"/>
        <w:rPr/>
      </w:pPr>
      <w:r>
        <w:rPr>
          <w:rFonts w:eastAsia="Times New Roman" w:ascii="Arial Narrow" w:hAnsi="Arial Narrow"/>
          <w:b/>
          <w:bCs/>
          <w:color w:val="auto"/>
          <w:sz w:val="40"/>
          <w:szCs w:val="40"/>
          <w:lang w:eastAsia="es-ES"/>
        </w:rPr>
        <w:t xml:space="preserve">La segunda edición de </w:t>
      </w:r>
      <w:r>
        <w:rPr>
          <w:rFonts w:eastAsia="Times New Roman" w:ascii="Arial Narrow" w:hAnsi="Arial Narrow"/>
          <w:b/>
          <w:bCs/>
          <w:i/>
          <w:color w:val="auto"/>
          <w:sz w:val="40"/>
          <w:szCs w:val="40"/>
          <w:lang w:eastAsia="es-ES"/>
        </w:rPr>
        <w:t>Maravíllame</w:t>
      </w:r>
      <w:r>
        <w:rPr>
          <w:rFonts w:eastAsia="Times New Roman" w:ascii="Arial Narrow" w:hAnsi="Arial Narrow"/>
          <w:b/>
          <w:bCs/>
          <w:color w:val="auto"/>
          <w:sz w:val="40"/>
          <w:szCs w:val="40"/>
          <w:lang w:eastAsia="es-ES"/>
        </w:rPr>
        <w:t xml:space="preserve"> arranca en Jerez como pla</w:t>
      </w:r>
      <w:bookmarkStart w:id="0" w:name="_GoBack"/>
      <w:bookmarkEnd w:id="0"/>
      <w:r>
        <w:rPr>
          <w:rFonts w:eastAsia="Times New Roman" w:ascii="Arial Narrow" w:hAnsi="Arial Narrow"/>
          <w:b/>
          <w:bCs/>
          <w:color w:val="auto"/>
          <w:sz w:val="40"/>
          <w:szCs w:val="40"/>
          <w:lang w:eastAsia="es-ES"/>
        </w:rPr>
        <w:t>taforma del cine universitario europeo</w:t>
      </w:r>
    </w:p>
    <w:p>
      <w:pPr>
        <w:pStyle w:val="Normal"/>
        <w:suppressAutoHyphens w:val="true"/>
        <w:spacing w:beforeAutospacing="1" w:afterAutospacing="1"/>
        <w:rPr/>
      </w:pPr>
      <w:r>
        <w:rPr>
          <w:rFonts w:eastAsia="Times New Roman" w:ascii="Arial Narrow" w:hAnsi="Arial Narrow"/>
          <w:iCs/>
          <w:color w:val="auto"/>
          <w:sz w:val="36"/>
          <w:szCs w:val="40"/>
          <w:lang w:eastAsia="es-ES"/>
        </w:rPr>
        <w:t xml:space="preserve">Francisco Zurita subraya que la muestra de cortometrajes universitarios refuerza la candidatura de </w:t>
      </w:r>
      <w:r>
        <w:rPr>
          <w:rFonts w:eastAsia="Times New Roman" w:ascii="Arial Narrow" w:hAnsi="Arial Narrow"/>
          <w:iCs/>
          <w:color w:val="auto"/>
          <w:sz w:val="36"/>
          <w:szCs w:val="40"/>
          <w:lang w:eastAsia="es-ES"/>
        </w:rPr>
        <w:t>Jerez 2031,</w:t>
      </w:r>
      <w:r>
        <w:rPr>
          <w:rFonts w:eastAsia="Times New Roman" w:ascii="Arial Narrow" w:hAnsi="Arial Narrow"/>
          <w:iCs/>
          <w:color w:val="auto"/>
          <w:sz w:val="36"/>
          <w:szCs w:val="40"/>
          <w:lang w:eastAsia="es-ES"/>
        </w:rPr>
        <w:t xml:space="preserve"> Capital Europea de la Cultura</w:t>
      </w:r>
    </w:p>
    <w:p>
      <w:pPr>
        <w:pStyle w:val="Normal"/>
        <w:suppressAutoHyphens w:val="true"/>
        <w:spacing w:beforeAutospacing="1" w:afterAutospacing="1"/>
        <w:jc w:val="both"/>
        <w:rPr/>
      </w:pPr>
      <w:r>
        <w:rPr>
          <w:rFonts w:eastAsia="Times New Roman" w:ascii="Arial Narrow" w:hAnsi="Arial Narrow"/>
          <w:b/>
          <w:bCs/>
          <w:color w:val="auto"/>
          <w:sz w:val="26"/>
          <w:szCs w:val="26"/>
          <w:lang w:eastAsia="es-ES"/>
        </w:rPr>
        <w:t>8 de abril de 2025</w:t>
      </w:r>
      <w:r>
        <w:rPr>
          <w:rFonts w:eastAsia="Times New Roman" w:ascii="Arial Narrow" w:hAnsi="Arial Narrow"/>
          <w:color w:val="auto"/>
          <w:sz w:val="26"/>
          <w:szCs w:val="26"/>
          <w:lang w:eastAsia="es-ES"/>
        </w:rPr>
        <w:t xml:space="preserve">. </w:t>
      </w:r>
      <w:r>
        <w:rPr>
          <w:rFonts w:eastAsia="Times New Roman" w:ascii="Arial Narrow" w:hAnsi="Arial Narrow"/>
          <w:color w:val="auto"/>
          <w:sz w:val="26"/>
          <w:szCs w:val="26"/>
          <w:lang w:eastAsia="es-ES"/>
        </w:rPr>
        <w:t>L</w:t>
      </w:r>
      <w:r>
        <w:rPr>
          <w:rFonts w:eastAsia="Times New Roman" w:ascii="Arial Narrow" w:hAnsi="Arial Narrow"/>
          <w:color w:val="auto"/>
          <w:sz w:val="26"/>
          <w:szCs w:val="26"/>
          <w:lang w:eastAsia="es-ES"/>
        </w:rPr>
        <w:t xml:space="preserve">a segunda edición de </w:t>
      </w:r>
      <w:r>
        <w:rPr>
          <w:rFonts w:eastAsia="Times New Roman" w:ascii="Arial Narrow" w:hAnsi="Arial Narrow"/>
          <w:i/>
          <w:iCs/>
          <w:color w:val="auto"/>
          <w:sz w:val="26"/>
          <w:szCs w:val="26"/>
          <w:lang w:eastAsia="es-ES"/>
        </w:rPr>
        <w:t>Maravíllame</w:t>
      </w:r>
      <w:r>
        <w:rPr>
          <w:rFonts w:eastAsia="Times New Roman" w:ascii="Arial Narrow" w:hAnsi="Arial Narrow"/>
          <w:color w:val="auto"/>
          <w:sz w:val="26"/>
          <w:szCs w:val="26"/>
          <w:lang w:eastAsia="es-ES"/>
        </w:rPr>
        <w:t xml:space="preserve">, Muestra Internacional de Cortometrajes Universitarios, organizada por la Facultad de Ciencias Sociales y de la Comunicación de la Universidad de Cádiz </w:t>
      </w:r>
      <w:r>
        <w:rPr>
          <w:rFonts w:eastAsia="Times New Roman" w:ascii="Arial Narrow" w:hAnsi="Arial Narrow"/>
          <w:color w:val="auto"/>
          <w:sz w:val="26"/>
          <w:szCs w:val="26"/>
          <w:lang w:eastAsia="es-ES"/>
        </w:rPr>
        <w:t>se ha presentado e</w:t>
      </w:r>
      <w:r>
        <w:rPr>
          <w:rFonts w:eastAsia="Times New Roman" w:ascii="Arial Narrow" w:hAnsi="Arial Narrow"/>
          <w:color w:val="auto"/>
          <w:sz w:val="26"/>
          <w:szCs w:val="26"/>
          <w:lang w:eastAsia="es-ES"/>
        </w:rPr>
        <w:t xml:space="preserve">sta mañana </w:t>
      </w:r>
      <w:r>
        <w:rPr>
          <w:rFonts w:eastAsia="Times New Roman" w:ascii="Arial Narrow" w:hAnsi="Arial Narrow"/>
          <w:color w:val="auto"/>
          <w:sz w:val="26"/>
          <w:szCs w:val="26"/>
          <w:lang w:eastAsia="es-ES"/>
        </w:rPr>
        <w:t xml:space="preserve">en </w:t>
      </w:r>
      <w:r>
        <w:rPr>
          <w:rFonts w:eastAsia="Times New Roman" w:ascii="Arial Narrow" w:hAnsi="Arial Narrow"/>
          <w:color w:val="auto"/>
          <w:sz w:val="26"/>
          <w:szCs w:val="26"/>
          <w:lang w:eastAsia="es-ES"/>
        </w:rPr>
        <w:t xml:space="preserve">el </w:t>
      </w:r>
      <w:r>
        <w:rPr>
          <w:rFonts w:eastAsia="Times New Roman" w:ascii="Arial Narrow" w:hAnsi="Arial Narrow"/>
          <w:color w:val="auto"/>
          <w:sz w:val="26"/>
          <w:szCs w:val="26"/>
          <w:lang w:eastAsia="es-ES"/>
        </w:rPr>
        <w:t>s</w:t>
      </w:r>
      <w:r>
        <w:rPr>
          <w:rFonts w:eastAsia="Times New Roman" w:ascii="Arial Narrow" w:hAnsi="Arial Narrow"/>
          <w:color w:val="auto"/>
          <w:sz w:val="26"/>
          <w:szCs w:val="26"/>
          <w:lang w:eastAsia="es-ES"/>
        </w:rPr>
        <w:t xml:space="preserve">alón de </w:t>
      </w:r>
      <w:r>
        <w:rPr>
          <w:rFonts w:eastAsia="Times New Roman" w:ascii="Arial Narrow" w:hAnsi="Arial Narrow"/>
          <w:color w:val="auto"/>
          <w:sz w:val="26"/>
          <w:szCs w:val="26"/>
          <w:lang w:eastAsia="es-ES"/>
        </w:rPr>
        <w:t>a</w:t>
      </w:r>
      <w:r>
        <w:rPr>
          <w:rFonts w:eastAsia="Times New Roman" w:ascii="Arial Narrow" w:hAnsi="Arial Narrow"/>
          <w:color w:val="auto"/>
          <w:sz w:val="26"/>
          <w:szCs w:val="26"/>
          <w:lang w:eastAsia="es-ES"/>
        </w:rPr>
        <w:t xml:space="preserve">ctos del Palacio de Villapanés. </w:t>
      </w:r>
      <w:r>
        <w:rPr>
          <w:rFonts w:eastAsia="Times New Roman" w:ascii="Arial Narrow" w:hAnsi="Arial Narrow"/>
          <w:color w:val="auto"/>
          <w:sz w:val="26"/>
          <w:szCs w:val="26"/>
          <w:lang w:eastAsia="es-ES"/>
        </w:rPr>
        <w:t xml:space="preserve">Esta iniciativa </w:t>
      </w:r>
      <w:r>
        <w:rPr>
          <w:rFonts w:eastAsia="Times New Roman" w:ascii="Arial Narrow" w:hAnsi="Arial Narrow"/>
          <w:color w:val="auto"/>
          <w:sz w:val="26"/>
          <w:szCs w:val="26"/>
          <w:lang w:eastAsia="es-ES"/>
        </w:rPr>
        <w:t>se celebrará hasta el jueves 10 de abril, con un programa de proyecciones, mesas redondas y encuentros profesionales que abrirán nuevas oportunidades para el talento joven del cine.</w:t>
      </w:r>
    </w:p>
    <w:p>
      <w:pPr>
        <w:pStyle w:val="Normal"/>
        <w:suppressAutoHyphens w:val="true"/>
        <w:spacing w:beforeAutospacing="1" w:afterAutospacing="1"/>
        <w:jc w:val="both"/>
        <w:rPr/>
      </w:pPr>
      <w:r>
        <w:rPr>
          <w:rFonts w:eastAsia="Times New Roman" w:ascii="Arial Narrow" w:hAnsi="Arial Narrow"/>
          <w:color w:val="auto"/>
          <w:sz w:val="26"/>
          <w:szCs w:val="26"/>
          <w:lang w:eastAsia="es-ES"/>
        </w:rPr>
        <w:t xml:space="preserve">El acto de apertura de esta segunda edición ha contado con participación del delegado de Cultura, Fiestas, Patrimonio Histórico y Capitalidad Europea de la Cultura, Francisco Zurita; el vicerrector de Cultura y Sostenibilidad de la Universidad de Cádiz, Gonzalo Sánchez Gardey; el decano de la Facultad de Ciencias Sociales y de la Comunicación, José Antonio López, y el director de la muestra </w:t>
      </w:r>
      <w:r>
        <w:rPr>
          <w:rFonts w:eastAsia="Times New Roman" w:ascii="Arial Narrow" w:hAnsi="Arial Narrow"/>
          <w:i/>
          <w:iCs/>
          <w:color w:val="auto"/>
          <w:sz w:val="26"/>
          <w:szCs w:val="26"/>
          <w:lang w:eastAsia="es-ES"/>
        </w:rPr>
        <w:t>Maravíllame</w:t>
      </w:r>
      <w:r>
        <w:rPr>
          <w:rFonts w:eastAsia="Times New Roman" w:ascii="Arial Narrow" w:hAnsi="Arial Narrow"/>
          <w:color w:val="auto"/>
          <w:sz w:val="26"/>
          <w:szCs w:val="26"/>
          <w:lang w:eastAsia="es-ES"/>
        </w:rPr>
        <w:t xml:space="preserve">, Alfonso Rodríguez de Austria. </w:t>
      </w:r>
    </w:p>
    <w:p>
      <w:pPr>
        <w:pStyle w:val="Normal"/>
        <w:suppressAutoHyphens w:val="true"/>
        <w:spacing w:beforeAutospacing="1" w:afterAutospacing="1"/>
        <w:jc w:val="both"/>
        <w:rPr/>
      </w:pPr>
      <w:r>
        <w:rPr>
          <w:rFonts w:eastAsia="Times New Roman" w:ascii="Arial Narrow" w:hAnsi="Arial Narrow"/>
          <w:color w:val="auto"/>
          <w:sz w:val="26"/>
          <w:szCs w:val="26"/>
          <w:lang w:eastAsia="es-ES"/>
        </w:rPr>
        <w:t xml:space="preserve">Además, el acto ha </w:t>
      </w:r>
      <w:r>
        <w:rPr>
          <w:rFonts w:eastAsia="Times New Roman" w:ascii="Arial Narrow" w:hAnsi="Arial Narrow"/>
          <w:color w:val="auto"/>
          <w:sz w:val="26"/>
          <w:szCs w:val="26"/>
          <w:lang w:eastAsia="es-ES"/>
        </w:rPr>
        <w:t>contado</w:t>
      </w:r>
      <w:r>
        <w:rPr>
          <w:rFonts w:eastAsia="Times New Roman" w:ascii="Arial Narrow" w:hAnsi="Arial Narrow"/>
          <w:color w:val="auto"/>
          <w:sz w:val="26"/>
          <w:szCs w:val="26"/>
          <w:lang w:eastAsia="es-ES"/>
        </w:rPr>
        <w:t xml:space="preserve"> con la proyección de un mensaje de bienvenida del padrino de la iniciativa, Dani Sánchez-López, la presencia de representantes institucionales, figuras del ámbito cinematográfico y académico, así como profesorado y alumnado de las universidades internacionales participantes.</w:t>
      </w:r>
    </w:p>
    <w:p>
      <w:pPr>
        <w:pStyle w:val="Normal"/>
        <w:suppressAutoHyphens w:val="true"/>
        <w:spacing w:beforeAutospacing="1" w:afterAutospacing="1"/>
        <w:jc w:val="both"/>
        <w:rPr/>
      </w:pPr>
      <w:r>
        <w:rPr>
          <w:rFonts w:eastAsia="Times New Roman" w:ascii="Arial Narrow" w:hAnsi="Arial Narrow"/>
          <w:color w:val="auto"/>
          <w:sz w:val="26"/>
          <w:szCs w:val="26"/>
          <w:lang w:eastAsia="es-ES"/>
        </w:rPr>
        <w:t xml:space="preserve">Por su parte, el delegado de Cultura, Francisco Zurita, ha dado la bienvenida a los asistentes, destacando la relevancia creciente de </w:t>
      </w:r>
      <w:r>
        <w:rPr>
          <w:rFonts w:eastAsia="Times New Roman" w:ascii="Arial Narrow" w:hAnsi="Arial Narrow"/>
          <w:i/>
          <w:iCs/>
          <w:color w:val="auto"/>
          <w:sz w:val="26"/>
          <w:szCs w:val="26"/>
          <w:lang w:eastAsia="es-ES"/>
        </w:rPr>
        <w:t>Maravíllame</w:t>
      </w:r>
      <w:r>
        <w:rPr>
          <w:rFonts w:eastAsia="Times New Roman" w:ascii="Arial Narrow" w:hAnsi="Arial Narrow"/>
          <w:color w:val="auto"/>
          <w:sz w:val="26"/>
          <w:szCs w:val="26"/>
          <w:lang w:eastAsia="es-ES"/>
        </w:rPr>
        <w:t xml:space="preserve"> dentro del panorama cultural universitario europeo. En sus palabras, ha subrayado que esta muestra “encaja a la perfección con el espíritu de la candidatura Jerez 2031, Capital Europea de la Cultura”, y "contribuye decididamente a proyectar a la ciudad como un espacio abierto a la innovación y al diálogo entre jóvenes creadores de distintos países". Durante su intervención, ha agradecido la implicación y compromiso de los organizadores y colaboradores del proyecto.</w:t>
      </w:r>
    </w:p>
    <w:p>
      <w:pPr>
        <w:pStyle w:val="Normal"/>
        <w:suppressAutoHyphens w:val="true"/>
        <w:spacing w:beforeAutospacing="1" w:afterAutospacing="1"/>
        <w:jc w:val="both"/>
        <w:rPr/>
      </w:pPr>
      <w:r>
        <w:rPr>
          <w:rFonts w:eastAsia="Times New Roman" w:ascii="Arial Narrow" w:hAnsi="Arial Narrow"/>
          <w:color w:val="auto"/>
          <w:sz w:val="26"/>
          <w:szCs w:val="26"/>
          <w:lang w:eastAsia="es-ES"/>
        </w:rPr>
        <w:t xml:space="preserve">Con más de 300 cortometrajes recibidos procedentes de universidades tanto nacionales como internacionales, esta segunda edición de </w:t>
      </w:r>
      <w:r>
        <w:rPr>
          <w:rFonts w:eastAsia="Times New Roman" w:ascii="Arial Narrow" w:hAnsi="Arial Narrow"/>
          <w:i/>
          <w:iCs/>
          <w:color w:val="auto"/>
          <w:sz w:val="26"/>
          <w:szCs w:val="26"/>
          <w:lang w:eastAsia="es-ES"/>
        </w:rPr>
        <w:t>Maravíllame</w:t>
      </w:r>
      <w:r>
        <w:rPr>
          <w:rFonts w:eastAsia="Times New Roman" w:ascii="Arial Narrow" w:hAnsi="Arial Narrow"/>
          <w:color w:val="auto"/>
          <w:sz w:val="26"/>
          <w:szCs w:val="26"/>
          <w:lang w:eastAsia="es-ES"/>
        </w:rPr>
        <w:t xml:space="preserve"> ofrece una cuidada selección de obras que reflejan la diversidad, la innovación y la calidad del cine universitario actual. El delegado ha destacado que el certamen se está consolidando como “una plataforma para aprender, compartir y crecer”, en la que el cine se vive desde la teoría y la técnica, y también desde la emoción, la pasión y la vocación narrativa.</w:t>
      </w:r>
    </w:p>
    <w:p>
      <w:pPr>
        <w:pStyle w:val="Normal"/>
        <w:suppressAutoHyphens w:val="true"/>
        <w:spacing w:beforeAutospacing="1" w:afterAutospacing="1"/>
        <w:jc w:val="both"/>
        <w:rPr/>
      </w:pPr>
      <w:r>
        <w:rPr>
          <w:rFonts w:eastAsia="Times New Roman" w:ascii="Arial Narrow" w:hAnsi="Arial Narrow"/>
          <w:color w:val="auto"/>
          <w:sz w:val="26"/>
          <w:szCs w:val="26"/>
          <w:lang w:eastAsia="es-ES"/>
        </w:rPr>
        <w:t xml:space="preserve">El responsable municipal de Cultura ha reiterado el apoyo a iniciativas como esta, que impulsan a las nuevas generaciones de creadores y dinamizan la vida cultural de la ciudad. Además, Zurita ha señalado que </w:t>
      </w:r>
      <w:r>
        <w:rPr>
          <w:rFonts w:eastAsia="Times New Roman" w:ascii="Arial Narrow" w:hAnsi="Arial Narrow"/>
          <w:i/>
          <w:iCs/>
          <w:color w:val="auto"/>
          <w:sz w:val="26"/>
          <w:szCs w:val="26"/>
          <w:lang w:eastAsia="es-ES"/>
        </w:rPr>
        <w:t>Maravíllame</w:t>
      </w:r>
      <w:r>
        <w:rPr>
          <w:rFonts w:eastAsia="Times New Roman" w:ascii="Arial Narrow" w:hAnsi="Arial Narrow"/>
          <w:color w:val="auto"/>
          <w:sz w:val="26"/>
          <w:szCs w:val="26"/>
          <w:lang w:eastAsia="es-ES"/>
        </w:rPr>
        <w:t xml:space="preserve"> fortalece la identidad de Jerez como ciudad comprometida con la creación emergente, en consonancia con los valores de la candidatura de </w:t>
      </w:r>
      <w:r>
        <w:rPr>
          <w:rFonts w:eastAsia="Times New Roman" w:ascii="Arial Narrow" w:hAnsi="Arial Narrow"/>
          <w:iCs/>
          <w:color w:val="auto"/>
          <w:sz w:val="26"/>
          <w:szCs w:val="26"/>
          <w:lang w:eastAsia="es-ES"/>
        </w:rPr>
        <w:t>Jerez 2031</w:t>
      </w:r>
      <w:r>
        <w:rPr>
          <w:rFonts w:eastAsia="Times New Roman" w:ascii="Arial Narrow" w:hAnsi="Arial Narrow"/>
          <w:color w:val="auto"/>
          <w:sz w:val="26"/>
          <w:szCs w:val="26"/>
          <w:lang w:eastAsia="es-ES"/>
        </w:rPr>
        <w:t>.</w:t>
      </w:r>
    </w:p>
    <w:p>
      <w:pPr>
        <w:pStyle w:val="Normal"/>
        <w:suppressAutoHyphens w:val="true"/>
        <w:spacing w:beforeAutospacing="1" w:afterAutospacing="1"/>
        <w:jc w:val="both"/>
        <w:rPr/>
      </w:pPr>
      <w:r>
        <w:rPr>
          <w:rFonts w:eastAsia="Times New Roman" w:ascii="Arial Narrow" w:hAnsi="Arial Narrow"/>
          <w:color w:val="auto"/>
          <w:sz w:val="26"/>
          <w:szCs w:val="26"/>
          <w:lang w:eastAsia="es-ES"/>
        </w:rPr>
        <w:t>(</w:t>
      </w:r>
      <w:r>
        <w:rPr>
          <w:rFonts w:eastAsia="Times New Roman" w:ascii="Arial Narrow" w:hAnsi="Arial Narrow"/>
          <w:color w:val="auto"/>
          <w:sz w:val="26"/>
          <w:szCs w:val="26"/>
          <w:lang w:eastAsia="es-ES"/>
        </w:rPr>
        <w:t>Se adjunta fotografía, dossier y enlace de audio</w:t>
      </w:r>
      <w:r>
        <w:rPr>
          <w:rFonts w:eastAsia="Times New Roman" w:ascii="Arial Narrow" w:hAnsi="Arial Narrow"/>
          <w:color w:val="auto"/>
          <w:sz w:val="26"/>
          <w:szCs w:val="26"/>
          <w:lang w:eastAsia="es-ES"/>
        </w:rPr>
        <w:t>)</w:t>
      </w:r>
    </w:p>
    <w:p>
      <w:pPr>
        <w:pStyle w:val="Normal"/>
        <w:suppressAutoHyphens w:val="true"/>
        <w:spacing w:beforeAutospacing="1" w:afterAutospacing="1"/>
        <w:jc w:val="both"/>
        <w:rPr/>
      </w:pPr>
      <w:hyperlink r:id="rId2">
        <w:r>
          <w:rPr>
            <w:rStyle w:val="EnlacedeInternet"/>
            <w:rFonts w:eastAsia="Times New Roman" w:cs="Arial" w:ascii="Arial" w:hAnsi="Arial"/>
            <w:color w:val="349CCC"/>
            <w:sz w:val="18"/>
            <w:szCs w:val="29"/>
            <w:lang w:val="en-US"/>
          </w:rPr>
          <w:t>https://ssweb.seap.minhap.es/almacen/descarga/envio/01cf0093a452bb3901ee69b44c88fd9694b50889</w:t>
        </w:r>
      </w:hyperlink>
    </w:p>
    <w:sectPr>
      <w:headerReference w:type="default" r:id="rId3"/>
      <w:footerReference w:type="default" r:id="rId4"/>
      <w:type w:val="nextPage"/>
      <w:pgSz w:w="11906" w:h="16838"/>
      <w:pgMar w:left="1418" w:right="1418" w:gutter="0" w:header="709" w:top="2268" w:footer="567" w:bottom="1985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 Light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Lucida Grande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Arial Narrow">
    <w:charset w:val="00"/>
    <w:family w:val="roman"/>
    <w:pitch w:val="variable"/>
  </w:font>
  <w:font w:name="Gill Sans Std Ligh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spacing w:lineRule="exact" w:line="220"/>
      <w:rPr>
        <w:rFonts w:ascii="Gill Sans Std Light" w:hAnsi="Gill Sans Std Light" w:cs="Gill Sans Std Light"/>
        <w:sz w:val="22"/>
        <w:szCs w:val="22"/>
      </w:rPr>
    </w:pPr>
    <w:r>
      <w:rPr>
        <w:rFonts w:cs="Gill Sans Std Light" w:ascii="Gill Sans Std Light" w:hAnsi="Gill Sans Std Light"/>
        <w:sz w:val="22"/>
        <w:szCs w:val="22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ind w:left="-142" w:hanging="0"/>
      <w:rPr/>
    </w:pPr>
    <w:r>
      <w:rPr/>
      <w:drawing>
        <wp:inline distT="0" distB="0" distL="0" distR="0">
          <wp:extent cx="6481445" cy="1080135"/>
          <wp:effectExtent l="0" t="0" r="0" b="0"/>
          <wp:docPr id="1" name="Imagen 1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cera"/>
      <w:rPr/>
    </w:pPr>
    <w:r>
      <w:rPr>
        <w:rFonts w:cs="Cambria"/>
      </w:rPr>
      <w:t xml:space="preserve"> </w:t>
    </w:r>
  </w:p>
</w:hdr>
</file>

<file path=word/settings.xml><?xml version="1.0" encoding="utf-8"?>
<w:settings xmlns:w="http://schemas.openxmlformats.org/wordprocessingml/2006/main">
  <w:zoom w:percent="140"/>
  <w:displayBackgroundShape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_tradn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200"/>
      <w:jc w:val="left"/>
    </w:pPr>
    <w:rPr>
      <w:rFonts w:ascii="Cambria" w:hAnsi="Cambria" w:eastAsia="Cambria" w:cs="Times New Roman"/>
      <w:color w:val="00000A"/>
      <w:kern w:val="0"/>
      <w:sz w:val="24"/>
      <w:szCs w:val="24"/>
      <w:lang w:eastAsia="en-US" w:val="es-ES" w:bidi="ar-SA"/>
    </w:rPr>
  </w:style>
  <w:style w:type="paragraph" w:styleId="Ttulo3">
    <w:name w:val="Heading 3"/>
    <w:basedOn w:val="Normal"/>
    <w:link w:val="Ttulo3Car"/>
    <w:uiPriority w:val="9"/>
    <w:qFormat/>
    <w:rsid w:val="00e3525e"/>
    <w:pPr>
      <w:suppressAutoHyphens w:val="false"/>
      <w:spacing w:beforeAutospacing="1" w:afterAutospacing="1"/>
      <w:outlineLvl w:val="2"/>
    </w:pPr>
    <w:rPr>
      <w:rFonts w:ascii="Times New Roman" w:hAnsi="Times New Roman" w:eastAsia="Times New Roman"/>
      <w:b/>
      <w:bCs/>
      <w:color w:val="auto"/>
      <w:sz w:val="27"/>
      <w:szCs w:val="27"/>
      <w:lang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564a7"/>
    <w:pPr>
      <w:keepNext w:val="true"/>
      <w:keepLines/>
      <w:spacing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  <w:i/>
      <w:iCs/>
      <w:color w:val="2F5496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Wingdings" w:hAnsi="Wingdings" w:cs="OpenSymbol"/>
    </w:rPr>
  </w:style>
  <w:style w:type="character" w:styleId="WW8Num1z1" w:customStyle="1">
    <w:name w:val="WW8Num1z1"/>
    <w:qFormat/>
    <w:rPr>
      <w:rFonts w:ascii="Symbol" w:hAnsi="Symbol" w:cs="OpenSymbol"/>
    </w:rPr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1" w:customStyle="1">
    <w:name w:val="Fuente de párrafo predeter.1"/>
    <w:qFormat/>
    <w:rPr/>
  </w:style>
  <w:style w:type="character" w:styleId="EncabezadoCar" w:customStyle="1">
    <w:name w:val="Encabezado Car"/>
    <w:basedOn w:val="Fuentedeprrafopredeter1"/>
    <w:qFormat/>
    <w:rPr/>
  </w:style>
  <w:style w:type="character" w:styleId="PiedepginaCar" w:customStyle="1">
    <w:name w:val="Pie de página Car"/>
    <w:basedOn w:val="Fuentedeprrafopredeter1"/>
    <w:qFormat/>
    <w:rPr/>
  </w:style>
  <w:style w:type="character" w:styleId="EnlacedeInternet">
    <w:name w:val="Enlace de Internet"/>
    <w:rPr>
      <w:color w:val="0000FF"/>
      <w:u w:val="single"/>
    </w:rPr>
  </w:style>
  <w:style w:type="character" w:styleId="Smbolosdenumeracin" w:customStyle="1">
    <w:name w:val="Símbolos de numeración"/>
    <w:qFormat/>
    <w:rPr/>
  </w:style>
  <w:style w:type="character" w:styleId="TextodegloboCar" w:customStyle="1">
    <w:name w:val="Texto de globo Car"/>
    <w:qFormat/>
    <w:rPr>
      <w:rFonts w:ascii="Lucida Grande" w:hAnsi="Lucida Grande" w:cs="Lucida Grande"/>
      <w:color w:val="00000A"/>
      <w:sz w:val="18"/>
      <w:szCs w:val="18"/>
      <w:lang w:val="en-US" w:eastAsia="en-US"/>
    </w:rPr>
  </w:style>
  <w:style w:type="character" w:styleId="Strong">
    <w:name w:val="Strong"/>
    <w:uiPriority w:val="22"/>
    <w:qFormat/>
    <w:rPr>
      <w:b/>
      <w:bCs/>
    </w:rPr>
  </w:style>
  <w:style w:type="character" w:styleId="Textoennegrita1" w:customStyle="1">
    <w:name w:val="Texto en negrita1"/>
    <w:basedOn w:val="Fuentedeprrafopredeter1"/>
    <w:qFormat/>
    <w:rPr>
      <w:b/>
      <w:bCs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TextodegloboCar1" w:customStyle="1">
    <w:name w:val="Texto de globo Car1"/>
    <w:basedOn w:val="DefaultParagraphFont"/>
    <w:link w:val="BalloonText"/>
    <w:uiPriority w:val="99"/>
    <w:semiHidden/>
    <w:qFormat/>
    <w:rsid w:val="00ce1805"/>
    <w:rPr>
      <w:rFonts w:ascii="Segoe UI" w:hAnsi="Segoe UI" w:eastAsia="Cambria" w:cs="Segoe UI"/>
      <w:color w:val="00000A"/>
      <w:sz w:val="18"/>
      <w:szCs w:val="18"/>
      <w:lang w:val="en-US" w:eastAsia="en-US"/>
    </w:rPr>
  </w:style>
  <w:style w:type="character" w:styleId="Destaquemayor" w:customStyle="1">
    <w:name w:val="Destaque mayor"/>
    <w:qFormat/>
    <w:rsid w:val="00681b22"/>
    <w:rPr>
      <w:b/>
      <w:bCs/>
    </w:rPr>
  </w:style>
  <w:style w:type="character" w:styleId="Ttulo3Car" w:customStyle="1">
    <w:name w:val="Título 3 Car"/>
    <w:basedOn w:val="DefaultParagraphFont"/>
    <w:uiPriority w:val="9"/>
    <w:qFormat/>
    <w:rsid w:val="00e3525e"/>
    <w:rPr>
      <w:b/>
      <w:bCs/>
      <w:sz w:val="27"/>
      <w:szCs w:val="27"/>
      <w:lang w:eastAsia="es-ES"/>
    </w:rPr>
  </w:style>
  <w:style w:type="character" w:styleId="Destacado">
    <w:name w:val="Destacado"/>
    <w:basedOn w:val="DefaultParagraphFont"/>
    <w:uiPriority w:val="20"/>
    <w:qFormat/>
    <w:rsid w:val="00e3525e"/>
    <w:rPr>
      <w:i/>
      <w:iCs/>
    </w:rPr>
  </w:style>
  <w:style w:type="character" w:styleId="Ttulo4Car" w:customStyle="1">
    <w:name w:val="Título 4 Car"/>
    <w:basedOn w:val="DefaultParagraphFont"/>
    <w:uiPriority w:val="9"/>
    <w:semiHidden/>
    <w:qFormat/>
    <w:rsid w:val="00a564a7"/>
    <w:rPr>
      <w:rFonts w:ascii="Calibri Light" w:hAnsi="Calibri Light" w:eastAsia="" w:cs="" w:asciiTheme="majorHAnsi" w:cstheme="majorBidi" w:eastAsiaTheme="majorEastAsia" w:hAnsiTheme="majorHAnsi"/>
      <w:i/>
      <w:iCs/>
      <w:color w:val="2F5496" w:themeColor="accent1" w:themeShade="bf"/>
      <w:sz w:val="24"/>
      <w:szCs w:val="24"/>
      <w:lang w:eastAsia="en-US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tulo2" w:customStyle="1">
    <w:name w:val="Títul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Ttulo1" w:customStyle="1">
    <w:name w:val="Título1"/>
    <w:basedOn w:val="Normal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Cabeceraypie" w:customStyle="1">
    <w:name w:val="Cabecera y pie"/>
    <w:basedOn w:val="Normal"/>
    <w:qFormat/>
    <w:pPr/>
    <w:rPr/>
  </w:style>
  <w:style w:type="paragraph" w:styleId="Cabecera">
    <w:name w:val="Header"/>
    <w:basedOn w:val="Normal"/>
    <w:pPr>
      <w:tabs>
        <w:tab w:val="clear" w:pos="708"/>
        <w:tab w:val="center" w:pos="4252" w:leader="none"/>
        <w:tab w:val="right" w:pos="8504" w:leader="none"/>
      </w:tabs>
      <w:spacing w:before="0" w:after="0"/>
    </w:pPr>
    <w:rPr/>
  </w:style>
  <w:style w:type="paragraph" w:styleId="Piedepgina">
    <w:name w:val="Footer"/>
    <w:basedOn w:val="Normal"/>
    <w:pPr>
      <w:tabs>
        <w:tab w:val="clear" w:pos="708"/>
        <w:tab w:val="center" w:pos="4252" w:leader="none"/>
        <w:tab w:val="right" w:pos="8504" w:leader="none"/>
      </w:tabs>
      <w:spacing w:before="0" w:after="0"/>
    </w:pPr>
    <w:rPr/>
  </w:style>
  <w:style w:type="paragraph" w:styleId="Encabezado1" w:customStyle="1">
    <w:name w:val="Encabezado 1"/>
    <w:basedOn w:val="Normal"/>
    <w:next w:val="Normal"/>
    <w:qFormat/>
    <w:pPr>
      <w:keepNext w:val="true"/>
      <w:jc w:val="right"/>
    </w:pPr>
    <w:rPr>
      <w:rFonts w:ascii="Arial" w:hAnsi="Arial" w:eastAsia="Times New Roman" w:cs="Arial"/>
      <w:b/>
      <w:bCs/>
    </w:rPr>
  </w:style>
  <w:style w:type="paragraph" w:styleId="Textodeglobo1" w:customStyle="1">
    <w:name w:val="Texto de globo1"/>
    <w:basedOn w:val="Normal"/>
    <w:qFormat/>
    <w:pPr>
      <w:spacing w:before="0" w:after="0"/>
    </w:pPr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>
      <w:rFonts w:ascii="Times New Roman" w:hAnsi="Times New Roman" w:eastAsia="Times New Roman"/>
      <w:lang w:eastAsia="es-ES"/>
    </w:rPr>
  </w:style>
  <w:style w:type="paragraph" w:styleId="Prrafodelista1" w:customStyle="1">
    <w:name w:val="Párrafo de lista1"/>
    <w:basedOn w:val="Normal"/>
    <w:qFormat/>
    <w:pPr>
      <w:spacing w:before="0" w:after="0"/>
      <w:ind w:left="720" w:hanging="0"/>
    </w:pPr>
    <w:rPr>
      <w:rFonts w:ascii="Calibri" w:hAnsi="Calibri" w:cs="Calibri"/>
    </w:rPr>
  </w:style>
  <w:style w:type="paragraph" w:styleId="BalloonText">
    <w:name w:val="Balloon Text"/>
    <w:basedOn w:val="Normal"/>
    <w:link w:val="TextodegloboCar1"/>
    <w:uiPriority w:val="99"/>
    <w:semiHidden/>
    <w:unhideWhenUsed/>
    <w:qFormat/>
    <w:rsid w:val="00ce1805"/>
    <w:pPr>
      <w:spacing w:before="0" w:after="0"/>
    </w:pPr>
    <w:rPr>
      <w:rFonts w:ascii="Segoe UI" w:hAnsi="Segoe UI" w:cs="Segoe UI"/>
      <w:sz w:val="18"/>
      <w:szCs w:val="18"/>
    </w:rPr>
  </w:style>
  <w:style w:type="paragraph" w:styleId="LOnormal" w:customStyle="1">
    <w:name w:val="LO-normal"/>
    <w:qFormat/>
    <w:rsid w:val="00681b22"/>
    <w:pPr>
      <w:widowControl/>
      <w:suppressAutoHyphens w:val="true"/>
      <w:bidi w:val="0"/>
      <w:spacing w:before="0" w:after="0"/>
      <w:jc w:val="left"/>
      <w:textAlignment w:val="baseline"/>
    </w:pPr>
    <w:rPr>
      <w:rFonts w:ascii="Tahoma" w:hAnsi="Tahoma" w:eastAsia="Tahoma" w:cs="Tahoma"/>
      <w:color w:val="auto"/>
      <w:kern w:val="0"/>
      <w:sz w:val="24"/>
      <w:szCs w:val="24"/>
      <w:lang w:eastAsia="zh-CN" w:bidi="hi-IN" w:val="es-E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4c20f3"/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sweb.seap.minhap.es/almacen/descarga/envio/01cf0093a452bb3901ee69b44c88fd9694b50889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B3D91-3156-4D79-8B0C-2BE8BFF5A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LibreOffice/7.3.6.2$Windows_X86_64 LibreOffice_project/c28ca90fd6e1a19e189fc16c05f8f8924961e12e</Application>
  <AppVersion>15.0000</AppVersion>
  <DocSecurity>0</DocSecurity>
  <Pages>2</Pages>
  <Words>456</Words>
  <Characters>2638</Characters>
  <CharactersWithSpaces>3086</CharactersWithSpaces>
  <Paragraphs>12</Paragraphs>
  <Company>ayto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2025-04-08T06:13:00Z</dcterms:created>
  <dc:creator>José María Vega Soto</dc:creator>
  <dc:description/>
  <dc:language>es-ES</dc:language>
  <cp:lastModifiedBy/>
  <cp:lastPrinted>2023-06-29T06:56:00Z</cp:lastPrinted>
  <dcterms:modified xsi:type="dcterms:W3CDTF">2025-04-08T13:52:55Z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