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Pleno aprueba por unanimidad una declaración institucional con motivo del Día de las Personas Desaparecidas sin causa aparente</w:t>
      </w:r>
    </w:p>
    <w:p>
      <w:pPr>
        <w:pStyle w:val="Normal"/>
        <w:rPr>
          <w:rFonts w:ascii="Arial Narrow" w:hAnsi="Arial Narrow"/>
          <w:sz w:val="36"/>
          <w:szCs w:val="36"/>
        </w:rPr>
      </w:pPr>
      <w:r>
        <w:rPr>
          <w:rFonts w:ascii="Arial Narrow" w:hAnsi="Arial Narrow"/>
          <w:sz w:val="36"/>
          <w:szCs w:val="36"/>
        </w:rPr>
        <w:t>El periodista Paco Lobatón ha sido el encargado de leer esta declaración que establece que los municipios serán los encargad</w:t>
      </w:r>
      <w:bookmarkStart w:id="0" w:name="_GoBack"/>
      <w:bookmarkEnd w:id="0"/>
      <w:r>
        <w:rPr>
          <w:rFonts w:ascii="Arial Narrow" w:hAnsi="Arial Narrow"/>
          <w:sz w:val="36"/>
          <w:szCs w:val="36"/>
        </w:rPr>
        <w:t>os de articular líneas de actuación eficaces</w:t>
      </w:r>
    </w:p>
    <w:p>
      <w:pPr>
        <w:pStyle w:val="Normal"/>
        <w:jc w:val="both"/>
        <w:rPr>
          <w:rFonts w:ascii="Arial Narrow" w:hAnsi="Arial Narrow"/>
          <w:sz w:val="26"/>
          <w:szCs w:val="26"/>
        </w:rPr>
      </w:pPr>
      <w:r>
        <w:rPr>
          <w:rFonts w:ascii="Arial Narrow" w:hAnsi="Arial Narrow"/>
          <w:b/>
          <w:bCs/>
          <w:sz w:val="26"/>
          <w:szCs w:val="26"/>
        </w:rPr>
        <w:t xml:space="preserve">28 de marzo de 2025. </w:t>
      </w:r>
      <w:r>
        <w:rPr>
          <w:rFonts w:ascii="Arial Narrow" w:hAnsi="Arial Narrow"/>
          <w:sz w:val="26"/>
          <w:szCs w:val="26"/>
        </w:rPr>
        <w:t xml:space="preserve">El Pleno municipal ha aprobado por unanimidad una declaración institucional con motivo del Día de las Personas Desaparecidas sin causa aparente, que se celebra el 9 de marzo, tras una decisión adoptada por unanimidad por el Pleno del Congreso de los Diputados en 2010. </w:t>
      </w:r>
    </w:p>
    <w:p>
      <w:pPr>
        <w:pStyle w:val="Normal"/>
        <w:jc w:val="both"/>
        <w:rPr>
          <w:rFonts w:ascii="Arial Narrow" w:hAnsi="Arial Narrow"/>
          <w:sz w:val="26"/>
          <w:szCs w:val="26"/>
        </w:rPr>
      </w:pPr>
      <w:r>
        <w:rPr>
          <w:rFonts w:ascii="Arial Narrow" w:hAnsi="Arial Narrow"/>
          <w:sz w:val="26"/>
          <w:szCs w:val="26"/>
        </w:rPr>
        <w:t>La declaración recoge que "esta jornada mantiene su vigencia ante las más de veinticuatro mil denuncias por desaparición que se registran anualmente en nuestro país (según datos de 2023 publicados en 2024 por el Centro Nacional de Desaparecidos). Los datos siguen confirmando la doliente realidad de las desapariciones y su impacto traumático en familiares y allegados".</w:t>
      </w:r>
    </w:p>
    <w:p>
      <w:pPr>
        <w:pStyle w:val="Normal"/>
        <w:jc w:val="both"/>
        <w:rPr>
          <w:rFonts w:ascii="Arial Narrow" w:hAnsi="Arial Narrow"/>
          <w:sz w:val="26"/>
          <w:szCs w:val="26"/>
        </w:rPr>
      </w:pPr>
      <w:r>
        <w:rPr>
          <w:rFonts w:ascii="Arial Narrow" w:hAnsi="Arial Narrow"/>
          <w:sz w:val="26"/>
          <w:szCs w:val="26"/>
        </w:rPr>
        <w:t xml:space="preserve">Ha hecho lectura de esta Declaración el periodista Paco Lobatón, </w:t>
      </w:r>
      <w:r>
        <w:rPr>
          <w:rFonts w:ascii="Arial Narrow" w:hAnsi="Arial Narrow"/>
          <w:sz w:val="26"/>
          <w:szCs w:val="26"/>
        </w:rPr>
        <w:t>p</w:t>
      </w:r>
      <w:r>
        <w:rPr>
          <w:rFonts w:ascii="Arial Narrow" w:hAnsi="Arial Narrow"/>
          <w:sz w:val="26"/>
          <w:szCs w:val="26"/>
        </w:rPr>
        <w:t>residente de la Fundación Europea por las Personas Desaparecidas, a quien  la alcaldesa ha agradecido su compromiso de muchos años con las personas desaparecidas. “Sois un halo de esperanza para esas familias que pasan por esta situación. Los ayuntamientos somos fundamentales y debemos estar coordinados para reaccionar rápidamente al objeto de dar una respuesta lo más profesional posible”.</w:t>
      </w:r>
    </w:p>
    <w:p>
      <w:pPr>
        <w:pStyle w:val="Normal"/>
        <w:jc w:val="both"/>
        <w:rPr>
          <w:rFonts w:ascii="Arial Narrow" w:hAnsi="Arial Narrow"/>
          <w:sz w:val="26"/>
          <w:szCs w:val="26"/>
        </w:rPr>
      </w:pPr>
      <w:r>
        <w:rPr>
          <w:rFonts w:ascii="Arial Narrow" w:hAnsi="Arial Narrow"/>
          <w:sz w:val="26"/>
          <w:szCs w:val="26"/>
        </w:rPr>
        <w:t xml:space="preserve">La Declaración establece que los ayuntamientos que integran la Federación Española de Municipios y Provincias, FEMP, que preside la alcaldesa, María José García-Pelayo, se comprometen a "optimizar cuantos servicios municipales sean posibles y avanzar en una coordinación eficaz con el conjunto de las </w:t>
      </w:r>
      <w:r>
        <w:rPr>
          <w:rFonts w:ascii="Arial Narrow" w:hAnsi="Arial Narrow"/>
          <w:sz w:val="26"/>
          <w:szCs w:val="26"/>
        </w:rPr>
        <w:t>f</w:t>
      </w:r>
      <w:r>
        <w:rPr>
          <w:rFonts w:ascii="Arial Narrow" w:hAnsi="Arial Narrow"/>
          <w:sz w:val="26"/>
          <w:szCs w:val="26"/>
        </w:rPr>
        <w:t xml:space="preserve">uerzas y </w:t>
      </w:r>
      <w:r>
        <w:rPr>
          <w:rFonts w:ascii="Arial Narrow" w:hAnsi="Arial Narrow"/>
          <w:sz w:val="26"/>
          <w:szCs w:val="26"/>
        </w:rPr>
        <w:t>c</w:t>
      </w:r>
      <w:r>
        <w:rPr>
          <w:rFonts w:ascii="Arial Narrow" w:hAnsi="Arial Narrow"/>
          <w:sz w:val="26"/>
          <w:szCs w:val="26"/>
        </w:rPr>
        <w:t xml:space="preserve">uerpos de </w:t>
      </w:r>
      <w:r>
        <w:rPr>
          <w:rFonts w:ascii="Arial Narrow" w:hAnsi="Arial Narrow"/>
          <w:sz w:val="26"/>
          <w:szCs w:val="26"/>
        </w:rPr>
        <w:t>s</w:t>
      </w:r>
      <w:r>
        <w:rPr>
          <w:rFonts w:ascii="Arial Narrow" w:hAnsi="Arial Narrow"/>
          <w:sz w:val="26"/>
          <w:szCs w:val="26"/>
        </w:rPr>
        <w:t>eguridad. El reto que afrontamos consiste en articular la acción municipal mediante el establecimiento de líneas de actuación eficaces".</w:t>
      </w:r>
    </w:p>
    <w:p>
      <w:pPr>
        <w:pStyle w:val="Normal"/>
        <w:jc w:val="both"/>
        <w:rPr>
          <w:rFonts w:ascii="Arial Narrow" w:hAnsi="Arial Narrow"/>
          <w:sz w:val="26"/>
          <w:szCs w:val="26"/>
        </w:rPr>
      </w:pPr>
      <w:r>
        <w:rPr>
          <w:rFonts w:ascii="Arial Narrow" w:hAnsi="Arial Narrow"/>
          <w:sz w:val="26"/>
          <w:szCs w:val="26"/>
        </w:rPr>
        <w:t>En línea con este compromiso, los gobiernos locales se comprometen a a</w:t>
      </w:r>
      <w:r>
        <w:rPr>
          <w:rFonts w:ascii="Arial Narrow" w:hAnsi="Arial Narrow"/>
          <w:bCs/>
          <w:sz w:val="26"/>
          <w:szCs w:val="26"/>
        </w:rPr>
        <w:t xml:space="preserve">ctivar una respuesta rápida y coordinada del conjunto de las </w:t>
      </w:r>
      <w:r>
        <w:rPr>
          <w:rFonts w:ascii="Arial Narrow" w:hAnsi="Arial Narrow"/>
          <w:bCs/>
          <w:sz w:val="26"/>
          <w:szCs w:val="26"/>
        </w:rPr>
        <w:t>a</w:t>
      </w:r>
      <w:r>
        <w:rPr>
          <w:rFonts w:ascii="Arial Narrow" w:hAnsi="Arial Narrow"/>
          <w:bCs/>
          <w:sz w:val="26"/>
          <w:szCs w:val="26"/>
        </w:rPr>
        <w:t>dministraciones.</w:t>
      </w:r>
      <w:r>
        <w:rPr>
          <w:rFonts w:ascii="Arial Narrow" w:hAnsi="Arial Narrow"/>
          <w:sz w:val="26"/>
          <w:szCs w:val="26"/>
        </w:rPr>
        <w:t xml:space="preserve"> "Las </w:t>
      </w:r>
      <w:r>
        <w:rPr>
          <w:rFonts w:ascii="Arial Narrow" w:hAnsi="Arial Narrow"/>
          <w:sz w:val="26"/>
          <w:szCs w:val="26"/>
        </w:rPr>
        <w:t>e</w:t>
      </w:r>
      <w:r>
        <w:rPr>
          <w:rFonts w:ascii="Arial Narrow" w:hAnsi="Arial Narrow"/>
          <w:sz w:val="26"/>
          <w:szCs w:val="26"/>
        </w:rPr>
        <w:t xml:space="preserve">ntidades </w:t>
      </w:r>
      <w:r>
        <w:rPr>
          <w:rFonts w:ascii="Arial Narrow" w:hAnsi="Arial Narrow"/>
          <w:sz w:val="26"/>
          <w:szCs w:val="26"/>
        </w:rPr>
        <w:t>l</w:t>
      </w:r>
      <w:r>
        <w:rPr>
          <w:rFonts w:ascii="Arial Narrow" w:hAnsi="Arial Narrow"/>
          <w:sz w:val="26"/>
          <w:szCs w:val="26"/>
        </w:rPr>
        <w:t xml:space="preserve">ocales comunicarán el caso con celeridad y favorecerán una acción coordinada de todos los agentes. Las </w:t>
      </w:r>
      <w:r>
        <w:rPr>
          <w:rFonts w:ascii="Arial Narrow" w:hAnsi="Arial Narrow"/>
          <w:sz w:val="26"/>
          <w:szCs w:val="26"/>
        </w:rPr>
        <w:t>p</w:t>
      </w:r>
      <w:r>
        <w:rPr>
          <w:rFonts w:ascii="Arial Narrow" w:hAnsi="Arial Narrow"/>
          <w:sz w:val="26"/>
          <w:szCs w:val="26"/>
        </w:rPr>
        <w:t xml:space="preserve">olicías </w:t>
      </w:r>
      <w:r>
        <w:rPr>
          <w:rFonts w:ascii="Arial Narrow" w:hAnsi="Arial Narrow"/>
          <w:sz w:val="26"/>
          <w:szCs w:val="26"/>
        </w:rPr>
        <w:t>l</w:t>
      </w:r>
      <w:r>
        <w:rPr>
          <w:rFonts w:ascii="Arial Narrow" w:hAnsi="Arial Narrow"/>
          <w:sz w:val="26"/>
          <w:szCs w:val="26"/>
        </w:rPr>
        <w:t xml:space="preserve">ocales asumirán las primeras acciones encaminadas a la localización de la persona desaparecida sin causa aparente en el entorno más próximo, en estrecha comunicación con los </w:t>
      </w:r>
      <w:r>
        <w:rPr>
          <w:rFonts w:ascii="Arial Narrow" w:hAnsi="Arial Narrow"/>
          <w:sz w:val="26"/>
          <w:szCs w:val="26"/>
        </w:rPr>
        <w:t>s</w:t>
      </w:r>
      <w:r>
        <w:rPr>
          <w:rFonts w:ascii="Arial Narrow" w:hAnsi="Arial Narrow"/>
          <w:sz w:val="26"/>
          <w:szCs w:val="26"/>
        </w:rPr>
        <w:t xml:space="preserve">ervicios de </w:t>
      </w:r>
      <w:r>
        <w:rPr>
          <w:rFonts w:ascii="Arial Narrow" w:hAnsi="Arial Narrow"/>
          <w:sz w:val="26"/>
          <w:szCs w:val="26"/>
        </w:rPr>
        <w:t>e</w:t>
      </w:r>
      <w:r>
        <w:rPr>
          <w:rFonts w:ascii="Arial Narrow" w:hAnsi="Arial Narrow"/>
          <w:sz w:val="26"/>
          <w:szCs w:val="26"/>
        </w:rPr>
        <w:t xml:space="preserve">mergencia para las búsquedas sobre el terreno y con el </w:t>
      </w:r>
      <w:r>
        <w:rPr>
          <w:rFonts w:ascii="Arial Narrow" w:hAnsi="Arial Narrow"/>
          <w:sz w:val="26"/>
          <w:szCs w:val="26"/>
        </w:rPr>
        <w:t>c</w:t>
      </w:r>
      <w:r>
        <w:rPr>
          <w:rFonts w:ascii="Arial Narrow" w:hAnsi="Arial Narrow"/>
          <w:sz w:val="26"/>
          <w:szCs w:val="26"/>
        </w:rPr>
        <w:t xml:space="preserve">uerpo </w:t>
      </w:r>
      <w:r>
        <w:rPr>
          <w:rFonts w:ascii="Arial Narrow" w:hAnsi="Arial Narrow"/>
          <w:sz w:val="26"/>
          <w:szCs w:val="26"/>
        </w:rPr>
        <w:t>po</w:t>
      </w:r>
      <w:r>
        <w:rPr>
          <w:rFonts w:ascii="Arial Narrow" w:hAnsi="Arial Narrow"/>
          <w:sz w:val="26"/>
          <w:szCs w:val="26"/>
        </w:rPr>
        <w:t>licial competente a efectos de la investigación en los casos en los que existan indicios de criminalidad".</w:t>
      </w:r>
    </w:p>
    <w:p>
      <w:pPr>
        <w:pStyle w:val="Normal"/>
        <w:jc w:val="both"/>
        <w:rPr>
          <w:rFonts w:ascii="Arial Narrow" w:hAnsi="Arial Narrow"/>
          <w:sz w:val="26"/>
          <w:szCs w:val="26"/>
        </w:rPr>
      </w:pPr>
      <w:r>
        <w:rPr>
          <w:rFonts w:ascii="Arial Narrow" w:hAnsi="Arial Narrow"/>
          <w:sz w:val="26"/>
          <w:szCs w:val="26"/>
        </w:rPr>
        <w:t xml:space="preserve">Igualmente, se comprometen a </w:t>
      </w:r>
      <w:r>
        <w:rPr>
          <w:rFonts w:ascii="Arial Narrow" w:hAnsi="Arial Narrow"/>
          <w:bCs/>
          <w:sz w:val="26"/>
          <w:szCs w:val="26"/>
        </w:rPr>
        <w:t xml:space="preserve">"procurar acompañamiento y asistencia a los familiares de personas desaparecidas mediante los servicios propios del </w:t>
      </w:r>
      <w:r>
        <w:rPr>
          <w:rFonts w:ascii="Arial Narrow" w:hAnsi="Arial Narrow"/>
          <w:bCs/>
          <w:sz w:val="26"/>
          <w:szCs w:val="26"/>
        </w:rPr>
        <w:t>m</w:t>
      </w:r>
      <w:r>
        <w:rPr>
          <w:rFonts w:ascii="Arial Narrow" w:hAnsi="Arial Narrow"/>
          <w:bCs/>
          <w:sz w:val="26"/>
          <w:szCs w:val="26"/>
        </w:rPr>
        <w:t xml:space="preserve">unicipio en materia psicológica, jurídica o social, o en coordinación con las </w:t>
      </w:r>
      <w:r>
        <w:rPr>
          <w:rFonts w:ascii="Arial Narrow" w:hAnsi="Arial Narrow"/>
          <w:bCs/>
          <w:sz w:val="26"/>
          <w:szCs w:val="26"/>
        </w:rPr>
        <w:t>a</w:t>
      </w:r>
      <w:r>
        <w:rPr>
          <w:rFonts w:ascii="Arial Narrow" w:hAnsi="Arial Narrow"/>
          <w:bCs/>
          <w:sz w:val="26"/>
          <w:szCs w:val="26"/>
        </w:rPr>
        <w:t>dministraciones susceptibles de prestarla.</w:t>
      </w:r>
      <w:r>
        <w:rPr>
          <w:rFonts w:ascii="Arial Narrow" w:hAnsi="Arial Narrow"/>
          <w:sz w:val="26"/>
          <w:szCs w:val="26"/>
        </w:rPr>
        <w:t xml:space="preserve"> </w:t>
      </w:r>
      <w:r>
        <w:rPr>
          <w:rFonts w:ascii="Arial Narrow" w:hAnsi="Arial Narrow"/>
          <w:bCs/>
          <w:sz w:val="26"/>
          <w:szCs w:val="26"/>
        </w:rPr>
        <w:t xml:space="preserve">Las </w:t>
      </w:r>
      <w:r>
        <w:rPr>
          <w:rFonts w:ascii="Arial Narrow" w:hAnsi="Arial Narrow"/>
          <w:bCs/>
          <w:sz w:val="26"/>
          <w:szCs w:val="26"/>
        </w:rPr>
        <w:t>e</w:t>
      </w:r>
      <w:r>
        <w:rPr>
          <w:rFonts w:ascii="Arial Narrow" w:hAnsi="Arial Narrow"/>
          <w:bCs/>
          <w:sz w:val="26"/>
          <w:szCs w:val="26"/>
        </w:rPr>
        <w:t xml:space="preserve">ntidades </w:t>
      </w:r>
      <w:r>
        <w:rPr>
          <w:rFonts w:ascii="Arial Narrow" w:hAnsi="Arial Narrow"/>
          <w:bCs/>
          <w:sz w:val="26"/>
          <w:szCs w:val="26"/>
        </w:rPr>
        <w:t>l</w:t>
      </w:r>
      <w:r>
        <w:rPr>
          <w:rFonts w:ascii="Arial Narrow" w:hAnsi="Arial Narrow"/>
          <w:bCs/>
          <w:sz w:val="26"/>
          <w:szCs w:val="26"/>
        </w:rPr>
        <w:t>ocales otorgarán el oportuno protagonismo a la comunidad y a los recursos públicos y privados de los que la comunidad dispone".</w:t>
      </w:r>
    </w:p>
    <w:p>
      <w:pPr>
        <w:pStyle w:val="Normal"/>
        <w:jc w:val="both"/>
        <w:rPr>
          <w:rFonts w:ascii="Arial Narrow" w:hAnsi="Arial Narrow"/>
          <w:bCs/>
          <w:sz w:val="26"/>
          <w:szCs w:val="26"/>
        </w:rPr>
      </w:pPr>
      <w:r>
        <w:rPr>
          <w:rFonts w:ascii="Arial Narrow" w:hAnsi="Arial Narrow"/>
          <w:sz w:val="26"/>
          <w:szCs w:val="26"/>
        </w:rPr>
        <w:t xml:space="preserve">Por último, se establece el compromiso de "otorgar un rol clave a los vecinos: protagonistas de la movilización ciudadana y del acompañamiento a las familias. En definitiva, </w:t>
      </w:r>
      <w:r>
        <w:rPr>
          <w:rFonts w:ascii="Arial Narrow" w:hAnsi="Arial Narrow"/>
          <w:bCs/>
          <w:sz w:val="26"/>
          <w:szCs w:val="26"/>
        </w:rPr>
        <w:t xml:space="preserve">las </w:t>
      </w:r>
      <w:r>
        <w:rPr>
          <w:rFonts w:ascii="Arial Narrow" w:hAnsi="Arial Narrow"/>
          <w:bCs/>
          <w:sz w:val="26"/>
          <w:szCs w:val="26"/>
        </w:rPr>
        <w:t>e</w:t>
      </w:r>
      <w:r>
        <w:rPr>
          <w:rFonts w:ascii="Arial Narrow" w:hAnsi="Arial Narrow"/>
          <w:bCs/>
          <w:sz w:val="26"/>
          <w:szCs w:val="26"/>
        </w:rPr>
        <w:t xml:space="preserve">ntidades </w:t>
      </w:r>
      <w:r>
        <w:rPr>
          <w:rFonts w:ascii="Arial Narrow" w:hAnsi="Arial Narrow"/>
          <w:bCs/>
          <w:sz w:val="26"/>
          <w:szCs w:val="26"/>
        </w:rPr>
        <w:t>l</w:t>
      </w:r>
      <w:r>
        <w:rPr>
          <w:rFonts w:ascii="Arial Narrow" w:hAnsi="Arial Narrow"/>
          <w:bCs/>
          <w:sz w:val="26"/>
          <w:szCs w:val="26"/>
        </w:rPr>
        <w:t>ocales promoverán que el caudal de afecto y solidaridad que estas situaciones generan contribuya a una acción lo más eficaz posible".</w:t>
      </w:r>
    </w:p>
    <w:p>
      <w:pPr>
        <w:pStyle w:val="Normal"/>
        <w:jc w:val="both"/>
        <w:rPr>
          <w:rFonts w:ascii="Arial Narrow" w:hAnsi="Arial Narrow"/>
          <w:sz w:val="26"/>
          <w:szCs w:val="26"/>
        </w:rPr>
      </w:pPr>
      <w:r>
        <w:rPr>
          <w:rFonts w:ascii="Arial Narrow" w:hAnsi="Arial Narrow"/>
          <w:bCs/>
          <w:sz w:val="26"/>
          <w:szCs w:val="26"/>
        </w:rPr>
        <w:t xml:space="preserve">En virtud de esta declaración, el </w:t>
      </w:r>
      <w:r>
        <w:rPr>
          <w:rFonts w:ascii="Arial Narrow" w:hAnsi="Arial Narrow"/>
          <w:sz w:val="26"/>
          <w:szCs w:val="26"/>
        </w:rPr>
        <w:t xml:space="preserve"> "Ayuntamiento de Jerez continuará trabajando para que, ante cualquier desaparición, los derechos de las personas desaparecidas y sus familias sean respetados y protegidos. Trabajará, en definitiva, para buscar siempre a aquellos que nos faltan y acompañar a sus familias y allegados".</w:t>
      </w:r>
    </w:p>
    <w:p>
      <w:pPr>
        <w:pStyle w:val="Normal"/>
        <w:spacing w:lineRule="auto" w:line="360" w:before="0" w:after="200"/>
        <w:ind w:hanging="0"/>
        <w:jc w:val="both"/>
        <w:rPr>
          <w:i w:val="false"/>
          <w:i w:val="false"/>
          <w:iCs w:val="false"/>
        </w:rPr>
      </w:pPr>
      <w:r>
        <w:rPr>
          <w:rFonts w:ascii="Arial Narrow" w:hAnsi="Arial Narrow"/>
          <w:b w:val="false"/>
          <w:i w:val="false"/>
          <w:iCs w:val="false"/>
          <w:sz w:val="26"/>
          <w:szCs w:val="26"/>
        </w:rPr>
        <w:t>(Se adjuntan fotografías)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LibreOffice/7.3.6.2$Windows_X86_64 LibreOffice_project/c28ca90fd6e1a19e189fc16c05f8f8924961e12e</Application>
  <AppVersion>15.0000</AppVersion>
  <Pages>2</Pages>
  <Words>539</Words>
  <Characters>3055</Characters>
  <CharactersWithSpaces>3588</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2025-03-26T10:19:00Z</dcterms:created>
  <dc:creator>José María Vega Soto</dc:creator>
  <dc:description/>
  <dc:language>es-ES</dc:language>
  <cp:lastModifiedBy/>
  <dcterms:modified xsi:type="dcterms:W3CDTF">2025-03-28T09:29:35Z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