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bookmarkStart w:id="0" w:name="_GoBack1"/>
      <w:bookmarkEnd w:id="0"/>
      <w:r>
        <w:rPr>
          <w:rFonts w:ascii="Arial Narrow" w:hAnsi="Arial Narrow"/>
          <w:b/>
          <w:bCs/>
          <w:sz w:val="40"/>
          <w:szCs w:val="40"/>
        </w:rPr>
        <w:t>La alcaldesa felicita a la Hermandad de la Oración en el Huerto tras la colocación del azulejo de la Virgen de La Confortación en un lateral de Santo Domingo</w:t>
      </w:r>
    </w:p>
    <w:p>
      <w:pPr>
        <w:pStyle w:val="Normal"/>
        <w:jc w:val="both"/>
        <w:rPr/>
      </w:pPr>
      <w:r>
        <w:rPr>
          <w:rFonts w:ascii="Arial Narrow" w:hAnsi="Arial Narrow"/>
          <w:b/>
          <w:bCs/>
          <w:sz w:val="26"/>
          <w:szCs w:val="26"/>
        </w:rPr>
        <w:t>23 de marzo de 2025.</w:t>
      </w:r>
      <w:r>
        <w:rPr>
          <w:rFonts w:ascii="Arial Narrow" w:hAnsi="Arial Narrow"/>
          <w:sz w:val="26"/>
          <w:szCs w:val="26"/>
        </w:rPr>
        <w:t xml:space="preserve"> La alcaldesa de Jerez, María José García-Pelayo, ha asistido a la colocación y bendición del azulejo que la Hermandad de la Oración en el Huerto ha dedicado a su titular, la Virgen de La Confortación, en un lateral del Convento de Santo Domingo, sede canónica de esta cofradía del Jueves Santo.</w:t>
      </w:r>
    </w:p>
    <w:p>
      <w:pPr>
        <w:pStyle w:val="Normal"/>
        <w:jc w:val="both"/>
        <w:rPr/>
      </w:pPr>
      <w:r>
        <w:rPr>
          <w:rFonts w:ascii="Arial Narrow" w:hAnsi="Arial Narrow"/>
          <w:sz w:val="26"/>
          <w:szCs w:val="26"/>
        </w:rPr>
        <w:t>García-Pelayo ha felicitado a los cofrades de El Huerto y, especialmente, a su hermano mayor, Manuel Ballesteros, por esta iniciativa aprobada hace un año en Cabildo Extraordinario y que supone la culminación de un proyecto que la Hermandad lleva muchos años trabajando.</w:t>
      </w:r>
    </w:p>
    <w:p>
      <w:pPr>
        <w:pStyle w:val="Normal"/>
        <w:jc w:val="both"/>
        <w:rPr/>
      </w:pPr>
      <w:r>
        <w:rPr>
          <w:rFonts w:ascii="Arial Narrow" w:hAnsi="Arial Narrow"/>
          <w:sz w:val="26"/>
          <w:szCs w:val="26"/>
        </w:rPr>
        <w:t>Durante el acto de inauguración y bendición del azulejo, la regidora ha señalado que este azulejo con la imagen de la Virgen junto al Ángel Confortador no sólo supone ver un sueño cumplido para los hermanos de El Huerto, no sólo permite la oración a los devotos y católicos que transitan por esta concurrida esquina del centro de Jerez, sino que supone un incremento del patrimonio artístico y cultural de la ciudad.</w:t>
      </w:r>
    </w:p>
    <w:p>
      <w:pPr>
        <w:pStyle w:val="Normal"/>
        <w:jc w:val="both"/>
        <w:rPr/>
      </w:pPr>
      <w:r>
        <w:rPr>
          <w:rFonts w:ascii="Arial Narrow" w:hAnsi="Arial Narrow"/>
          <w:sz w:val="26"/>
          <w:szCs w:val="26"/>
        </w:rPr>
        <w:t>María José García-Pelayo ha dado la enhorabuena a Antonio Hermosilla Caro, autor del retablo elaborado en azulejos de 14x14 centímetros con un grosos de 1 centímetro. Se trata de azulejos de pasta roja decorados a mano con pigmentos y óxidos naturales. Las medidas del retablo son 1,65 de altura y 1,30 de base, completado con dos faroles de forja negros.</w:t>
      </w:r>
    </w:p>
    <w:p>
      <w:pPr>
        <w:pStyle w:val="Normal"/>
        <w:jc w:val="both"/>
        <w:rPr/>
      </w:pPr>
      <w:r>
        <w:rPr>
          <w:rFonts w:ascii="Arial Narrow" w:hAnsi="Arial Narrow"/>
          <w:sz w:val="26"/>
          <w:szCs w:val="26"/>
        </w:rPr>
        <w:t>El autor elegido por la Hermandad nació en San Juan de Aznalfarache, iniciándose en el mundo de la pintura cerámica de la mano de su tío, Antonio Caro Parra, que dirigía por entonces una reconocida empresa cerámica. En los últimos años, ha compatibilizado la cerámica con la pintura al óleo, a la acuarela y al pastel, así como a la restauración de piezas cerámicas, la pintura de frescos en iglesias y la fabricación y restauración de vidrieras.</w:t>
      </w:r>
    </w:p>
    <w:p>
      <w:pPr>
        <w:pStyle w:val="Normal"/>
        <w:jc w:val="both"/>
        <w:rPr>
          <w:rFonts w:ascii="Arial Narrow" w:hAnsi="Arial Narrow"/>
          <w:sz w:val="26"/>
          <w:szCs w:val="26"/>
        </w:rPr>
      </w:pPr>
      <w:r>
        <w:rPr>
          <w:rFonts w:ascii="Arial Narrow" w:hAnsi="Arial Narrow"/>
          <w:sz w:val="26"/>
          <w:szCs w:val="26"/>
        </w:rPr>
        <w:t>(Se adjunta fotografía)</w:t>
      </w:r>
    </w:p>
    <w:p>
      <w:pPr>
        <w:pStyle w:val="Normal"/>
        <w:spacing w:before="0" w:after="200"/>
        <w:jc w:val="both"/>
        <w:rPr/>
      </w:pPr>
      <w:r>
        <w:rPr/>
      </w:r>
      <w:bookmarkStart w:id="1" w:name="_GoBack"/>
      <w:bookmarkStart w:id="2" w:name="_GoBack"/>
      <w:bookmarkEnd w:id="2"/>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1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paragraph" w:styleId="TableParagraph" w:customStyle="1">
    <w:name w:val="Table Paragraph"/>
    <w:basedOn w:val="Normal"/>
    <w:uiPriority w:val="1"/>
    <w:qFormat/>
    <w:rsid w:val="00f442ea"/>
    <w:pPr>
      <w:widowControl w:val="false"/>
      <w:spacing w:before="16" w:after="0"/>
      <w:ind w:left="107" w:hanging="0"/>
    </w:pPr>
    <w:rPr>
      <w:rFonts w:ascii="Calibri" w:hAnsi="Calibri" w:eastAsia="Calibri" w:cs="Calibri"/>
      <w:color w:val="auto"/>
      <w:sz w:val="22"/>
      <w:szCs w:val="22"/>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f442ea"/>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LibreOffice/7.3.6.2$Windows_X86_64 LibreOffice_project/c28ca90fd6e1a19e189fc16c05f8f8924961e12e</Application>
  <AppVersion>15.0000</AppVersion>
  <Pages>1</Pages>
  <Words>339</Words>
  <Characters>1650</Characters>
  <CharactersWithSpaces>1984</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2025-03-22T08:53:00Z</dcterms:created>
  <dc:creator>José María Vega Soto</dc:creator>
  <dc:description/>
  <dc:language>es-ES</dc:language>
  <cp:lastModifiedBy/>
  <dcterms:modified xsi:type="dcterms:W3CDTF">2025-03-22T11:29:20Z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