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36"/>
          <w:szCs w:val="36"/>
          <w:lang w:val="es-ES"/>
        </w:rPr>
      </w:pPr>
      <w:r>
        <w:rPr>
          <w:rFonts w:ascii="Arial Narrow" w:hAnsi="Arial Narrow"/>
          <w:b/>
          <w:sz w:val="40"/>
          <w:szCs w:val="40"/>
          <w:lang w:val="es-ES"/>
        </w:rPr>
        <w:t>El CECOP atiende 10 nueva</w:t>
      </w:r>
      <w:r>
        <w:rPr>
          <w:rFonts w:ascii="Arial Narrow" w:hAnsi="Arial Narrow"/>
          <w:b/>
          <w:sz w:val="44"/>
          <w:szCs w:val="44"/>
          <w:lang w:val="es-ES"/>
        </w:rPr>
        <w:t>s incidencias por las inclemencias del temporal</w:t>
      </w:r>
    </w:p>
    <w:p>
      <w:pPr>
        <w:pStyle w:val="Normal"/>
        <w:jc w:val="both"/>
        <w:rPr>
          <w:rFonts w:ascii="Arial Narrow" w:hAnsi="Arial Narrow"/>
          <w:sz w:val="36"/>
          <w:szCs w:val="36"/>
          <w:lang w:val="es-ES"/>
        </w:rPr>
      </w:pPr>
      <w:r>
        <w:rPr>
          <w:rFonts w:ascii="Arial Narrow" w:hAnsi="Arial Narrow"/>
          <w:sz w:val="36"/>
          <w:szCs w:val="36"/>
          <w:lang w:val="es-ES"/>
        </w:rPr>
        <w:t xml:space="preserve">No se han registrado heridos ni daños de consideración al igual que </w:t>
      </w:r>
      <w:bookmarkStart w:id="0" w:name="_GoBack"/>
      <w:bookmarkEnd w:id="0"/>
      <w:r>
        <w:rPr>
          <w:rFonts w:ascii="Arial Narrow" w:hAnsi="Arial Narrow"/>
          <w:sz w:val="36"/>
          <w:szCs w:val="36"/>
          <w:lang w:val="es-ES"/>
        </w:rPr>
        <w:t xml:space="preserve">durante el fin de semana </w:t>
      </w:r>
    </w:p>
    <w:p>
      <w:pPr>
        <w:pStyle w:val="Normal"/>
        <w:jc w:val="both"/>
        <w:rPr>
          <w:rFonts w:ascii="Arial Narrow" w:hAnsi="Arial Narrow"/>
          <w:sz w:val="26"/>
          <w:szCs w:val="26"/>
          <w:lang w:val="es-ES"/>
        </w:rPr>
      </w:pPr>
      <w:r>
        <w:rPr>
          <w:rFonts w:ascii="Arial Narrow" w:hAnsi="Arial Narrow"/>
          <w:b/>
          <w:sz w:val="26"/>
          <w:szCs w:val="26"/>
          <w:lang w:val="es-ES"/>
        </w:rPr>
        <w:t>12 de marzo de 2025</w:t>
      </w:r>
      <w:r>
        <w:rPr>
          <w:rFonts w:ascii="Arial Narrow" w:hAnsi="Arial Narrow"/>
          <w:sz w:val="26"/>
          <w:szCs w:val="26"/>
          <w:lang w:val="es-ES"/>
        </w:rPr>
        <w:t xml:space="preserve">. El Centro de Coordinación Operativa Local (CECOP), que sigue activado, aunque ahora de manera virtual, ha registrado la atención de 10 nuevas incidencias producidas por las lluvias intensas que se suman a las 60 del pasado fin de semana. De esta manera, la Policía Local, en las últimas 24 horas, en coordinación con los restantes componentes del CECOP, ha realizado controles en zonas sensibles o potenciales de inundación tales como la avenida Cantos Ropero, la Glorieta de la Depuradora del Portal, avenida Reina Sofía a la altura del restaurante El Quitagolpe y la Glorieta del Tanatorio. </w:t>
      </w:r>
    </w:p>
    <w:p>
      <w:pPr>
        <w:pStyle w:val="Normal"/>
        <w:jc w:val="both"/>
        <w:rPr>
          <w:rFonts w:ascii="Arial Narrow" w:hAnsi="Arial Narrow"/>
          <w:sz w:val="26"/>
          <w:szCs w:val="26"/>
          <w:lang w:val="es-ES"/>
        </w:rPr>
      </w:pPr>
      <w:r>
        <w:rPr>
          <w:rFonts w:ascii="Arial Narrow" w:hAnsi="Arial Narrow"/>
          <w:sz w:val="26"/>
          <w:szCs w:val="26"/>
          <w:lang w:val="es-ES"/>
        </w:rPr>
        <w:t xml:space="preserve">Destaca el desprendimiento de </w:t>
      </w:r>
      <w:r>
        <w:rPr>
          <w:rFonts w:ascii="Arial Narrow" w:hAnsi="Arial Narrow"/>
          <w:sz w:val="26"/>
          <w:szCs w:val="26"/>
          <w:lang w:val="es-ES"/>
        </w:rPr>
        <w:t xml:space="preserve">una </w:t>
      </w:r>
      <w:r>
        <w:rPr>
          <w:rFonts w:ascii="Arial Narrow" w:hAnsi="Arial Narrow"/>
          <w:sz w:val="26"/>
          <w:szCs w:val="26"/>
          <w:lang w:val="es-ES"/>
        </w:rPr>
        <w:t xml:space="preserve">cornisa de los bloques 4 y 7 de Divina Pastora, con </w:t>
      </w:r>
      <w:r>
        <w:rPr>
          <w:rFonts w:ascii="Arial Narrow" w:hAnsi="Arial Narrow"/>
          <w:sz w:val="26"/>
          <w:szCs w:val="26"/>
          <w:lang w:val="es-ES"/>
        </w:rPr>
        <w:t xml:space="preserve">la </w:t>
      </w:r>
      <w:r>
        <w:rPr>
          <w:rFonts w:ascii="Arial Narrow" w:hAnsi="Arial Narrow"/>
          <w:sz w:val="26"/>
          <w:szCs w:val="26"/>
          <w:lang w:val="es-ES"/>
        </w:rPr>
        <w:t xml:space="preserve">actuación de Bomberos para </w:t>
      </w:r>
      <w:r>
        <w:rPr>
          <w:rFonts w:ascii="Arial Narrow" w:hAnsi="Arial Narrow"/>
          <w:sz w:val="26"/>
          <w:szCs w:val="26"/>
          <w:lang w:val="es-ES"/>
        </w:rPr>
        <w:t>el</w:t>
      </w:r>
      <w:r>
        <w:rPr>
          <w:rFonts w:ascii="Arial Narrow" w:hAnsi="Arial Narrow"/>
          <w:sz w:val="26"/>
          <w:szCs w:val="26"/>
          <w:lang w:val="es-ES"/>
        </w:rPr>
        <w:t xml:space="preserve"> saneamiento de la zona. Igualmente, se </w:t>
      </w:r>
      <w:r>
        <w:rPr>
          <w:rFonts w:ascii="Arial Narrow" w:hAnsi="Arial Narrow"/>
          <w:sz w:val="26"/>
          <w:szCs w:val="26"/>
          <w:lang w:val="es-ES"/>
        </w:rPr>
        <w:t xml:space="preserve">ha </w:t>
      </w:r>
      <w:r>
        <w:rPr>
          <w:rFonts w:ascii="Arial Narrow" w:hAnsi="Arial Narrow"/>
          <w:sz w:val="26"/>
          <w:szCs w:val="26"/>
          <w:lang w:val="es-ES"/>
        </w:rPr>
        <w:t>act</w:t>
      </w:r>
      <w:r>
        <w:rPr>
          <w:rFonts w:ascii="Arial Narrow" w:hAnsi="Arial Narrow"/>
          <w:sz w:val="26"/>
          <w:szCs w:val="26"/>
          <w:lang w:val="es-ES"/>
        </w:rPr>
        <w:t>uado</w:t>
      </w:r>
      <w:r>
        <w:rPr>
          <w:rFonts w:ascii="Arial Narrow" w:hAnsi="Arial Narrow"/>
          <w:sz w:val="26"/>
          <w:szCs w:val="26"/>
          <w:lang w:val="es-ES"/>
        </w:rPr>
        <w:t xml:space="preserve"> en la retirada de un árbol del interior de la Bodega Harveys, que se desprend</w:t>
      </w:r>
      <w:r>
        <w:rPr>
          <w:rFonts w:ascii="Arial Narrow" w:hAnsi="Arial Narrow"/>
          <w:sz w:val="26"/>
          <w:szCs w:val="26"/>
          <w:lang w:val="es-ES"/>
        </w:rPr>
        <w:t>ió</w:t>
      </w:r>
      <w:r>
        <w:rPr>
          <w:rFonts w:ascii="Arial Narrow" w:hAnsi="Arial Narrow"/>
          <w:sz w:val="26"/>
          <w:szCs w:val="26"/>
          <w:lang w:val="es-ES"/>
        </w:rPr>
        <w:t xml:space="preserve"> y que ca</w:t>
      </w:r>
      <w:r>
        <w:rPr>
          <w:rFonts w:ascii="Arial Narrow" w:hAnsi="Arial Narrow"/>
          <w:sz w:val="26"/>
          <w:szCs w:val="26"/>
          <w:lang w:val="es-ES"/>
        </w:rPr>
        <w:t>yó</w:t>
      </w:r>
      <w:r>
        <w:rPr>
          <w:rFonts w:ascii="Arial Narrow" w:hAnsi="Arial Narrow"/>
          <w:sz w:val="26"/>
          <w:szCs w:val="26"/>
          <w:lang w:val="es-ES"/>
        </w:rPr>
        <w:t xml:space="preserve"> a la vía pública. Asimismo, se proced</w:t>
      </w:r>
      <w:r>
        <w:rPr>
          <w:rFonts w:ascii="Arial Narrow" w:hAnsi="Arial Narrow"/>
          <w:sz w:val="26"/>
          <w:szCs w:val="26"/>
          <w:lang w:val="es-ES"/>
        </w:rPr>
        <w:t>ió</w:t>
      </w:r>
      <w:r>
        <w:rPr>
          <w:rFonts w:ascii="Arial Narrow" w:hAnsi="Arial Narrow"/>
          <w:sz w:val="26"/>
          <w:szCs w:val="26"/>
          <w:lang w:val="es-ES"/>
        </w:rPr>
        <w:t xml:space="preserve"> a la regulación de tráfico debido a las labores de retirada de barro de la calzada a la altura de la calle Madreselva, que ponía en evidente riesgo a los conductores. Asimismo, destaca la caída de ramas a la vía pública, que han precisado su retirada para el restablecimiento del tráfico.</w:t>
      </w:r>
    </w:p>
    <w:p>
      <w:pPr>
        <w:pStyle w:val="Normal"/>
        <w:jc w:val="both"/>
        <w:rPr>
          <w:rFonts w:ascii="Arial Narrow" w:hAnsi="Arial Narrow"/>
          <w:sz w:val="26"/>
          <w:szCs w:val="26"/>
          <w:lang w:val="es-ES"/>
        </w:rPr>
      </w:pPr>
      <w:r>
        <w:rPr>
          <w:rFonts w:ascii="Arial Narrow" w:hAnsi="Arial Narrow"/>
          <w:sz w:val="26"/>
          <w:szCs w:val="26"/>
          <w:lang w:val="es-ES"/>
        </w:rPr>
        <w:t>En otro orden de actuaciones, destaca el apoyo de la Policía Local a Bomberos con motivo de un incendio registrado en el entorno de</w:t>
      </w:r>
      <w:r>
        <w:rPr>
          <w:rFonts w:ascii="Arial Narrow" w:hAnsi="Arial Narrow"/>
          <w:sz w:val="26"/>
          <w:szCs w:val="26"/>
          <w:lang w:val="es-ES"/>
        </w:rPr>
        <w:t>l</w:t>
      </w:r>
      <w:r>
        <w:rPr>
          <w:rFonts w:ascii="Arial Narrow" w:hAnsi="Arial Narrow"/>
          <w:sz w:val="26"/>
          <w:szCs w:val="26"/>
          <w:lang w:val="es-ES"/>
        </w:rPr>
        <w:t xml:space="preserve"> Olivar de Rivero, provocado por el tiro de </w:t>
      </w:r>
      <w:r>
        <w:rPr>
          <w:rFonts w:ascii="Arial Narrow" w:hAnsi="Arial Narrow"/>
          <w:sz w:val="26"/>
          <w:szCs w:val="26"/>
          <w:lang w:val="es-ES"/>
        </w:rPr>
        <w:t>una</w:t>
      </w:r>
      <w:r>
        <w:rPr>
          <w:rFonts w:ascii="Arial Narrow" w:hAnsi="Arial Narrow"/>
          <w:sz w:val="26"/>
          <w:szCs w:val="26"/>
          <w:lang w:val="es-ES"/>
        </w:rPr>
        <w:t xml:space="preserve"> chimenea. Bomberos realizó la extinción de las llamas y la ventilación de la vivienda, que presenta daños por efecto del humo. Los propietarios fueron atendidos, sin tener que ser trasladados a </w:t>
      </w:r>
      <w:r>
        <w:rPr>
          <w:rFonts w:ascii="Arial Narrow" w:hAnsi="Arial Narrow"/>
          <w:sz w:val="26"/>
          <w:szCs w:val="26"/>
          <w:lang w:val="es-ES"/>
        </w:rPr>
        <w:t xml:space="preserve">un </w:t>
      </w:r>
      <w:r>
        <w:rPr>
          <w:rFonts w:ascii="Arial Narrow" w:hAnsi="Arial Narrow"/>
          <w:sz w:val="26"/>
          <w:szCs w:val="26"/>
          <w:lang w:val="es-ES"/>
        </w:rPr>
        <w:t xml:space="preserve">centro sanitario y se alojaron en casa de unos vecinos. </w:t>
      </w:r>
    </w:p>
    <w:p>
      <w:pPr>
        <w:pStyle w:val="Normal"/>
        <w:spacing w:before="0" w:after="200"/>
        <w:jc w:val="both"/>
        <w:rPr>
          <w:rFonts w:ascii="Arial Narrow" w:hAnsi="Arial Narrow" w:eastAsia="Times New Roman" w:cs="Arial"/>
          <w:color w:val="000000" w:themeColor="text1"/>
          <w:sz w:val="26"/>
          <w:szCs w:val="26"/>
          <w:lang w:val="es-ES" w:eastAsia="es-ES"/>
        </w:rPr>
      </w:pPr>
      <w:r>
        <w:rPr>
          <w:rFonts w:ascii="Arial Narrow" w:hAnsi="Arial Narrow"/>
          <w:sz w:val="26"/>
          <w:szCs w:val="26"/>
          <w:lang w:val="es-ES"/>
        </w:rPr>
        <w:t>Igualmente, la Policía Local realizó tres actuaciones de carácter humanitario en la atención a tres personas mayores que requerían asistencia por quedar encerradas en su domicilio, por sufrir una caída en el interior y no poder incorporarse, e igualmente por otra caída que precis</w:t>
      </w:r>
      <w:r>
        <w:rPr>
          <w:rFonts w:ascii="Arial Narrow" w:hAnsi="Arial Narrow"/>
          <w:sz w:val="26"/>
          <w:szCs w:val="26"/>
          <w:lang w:val="es-ES"/>
        </w:rPr>
        <w:t>ó</w:t>
      </w:r>
      <w:r>
        <w:rPr>
          <w:rFonts w:ascii="Arial Narrow" w:hAnsi="Arial Narrow"/>
          <w:sz w:val="26"/>
          <w:szCs w:val="26"/>
          <w:lang w:val="es-ES"/>
        </w:rPr>
        <w:t xml:space="preserve"> reincorporación sin atención médica posterior. </w:t>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basedOn w:val="DefaultParagraphFont"/>
    <w:uiPriority w:val="99"/>
    <w:unhideWhenUsed/>
    <w:rsid w:val="000f5466"/>
    <w:rPr>
      <w:color w:val="0563C1" w:themeColor="hyperlink"/>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Ams" w:customStyle="1">
    <w:name w:val="ams"/>
    <w:basedOn w:val="DefaultParagraphFont"/>
    <w:qFormat/>
    <w:rsid w:val="00ec658a"/>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extopreformateado" w:customStyle="1">
    <w:name w:val="Texto preformateado"/>
    <w:basedOn w:val="Normal"/>
    <w:qFormat/>
    <w:rsid w:val="007f149e"/>
    <w:pPr>
      <w:spacing w:before="0" w:after="0"/>
    </w:pPr>
    <w:rPr>
      <w:rFonts w:ascii="Liberation Mono" w:hAnsi="Liberation Mono" w:eastAsia="Liberation Mono" w:cs="Liberation Mono"/>
      <w:sz w:val="20"/>
      <w:szCs w:val="20"/>
      <w:lang w:val="es-ES"/>
    </w:rPr>
  </w:style>
  <w:style w:type="paragraph" w:styleId="Contenidodelatabla" w:customStyle="1">
    <w:name w:val="Contenido de la tabla"/>
    <w:basedOn w:val="Normal"/>
    <w:qFormat/>
    <w:rsid w:val="009a4bf5"/>
    <w:pPr>
      <w:suppressLineNumbers/>
      <w:suppressAutoHyphens w:val="false"/>
      <w:spacing w:before="0" w:after="0"/>
      <w:textAlignment w:val="baseline"/>
    </w:pPr>
    <w:rPr>
      <w:rFonts w:ascii="Times New Roman" w:hAnsi="Times New Roman" w:eastAsia="Andale Sans UI" w:cs="Tahoma"/>
      <w:lang w:bidi="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Application>LibreOffice/7.3.6.2$Windows_X86_64 LibreOffice_project/c28ca90fd6e1a19e189fc16c05f8f8924961e12e</Application>
  <AppVersion>15.0000</AppVersion>
  <Pages>1</Pages>
  <Words>359</Words>
  <Characters>1772</Characters>
  <CharactersWithSpaces>2131</CharactersWithSpaces>
  <Paragraphs>10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2025-03-12T10:52:40Z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