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49D0" w:rsidRDefault="004F2BA4">
      <w:pPr>
        <w:pStyle w:val="Textoindependiente"/>
        <w:widowControl w:val="0"/>
        <w:shd w:val="clear" w:color="auto" w:fill="FFFFFF"/>
        <w:tabs>
          <w:tab w:val="left" w:pos="729"/>
        </w:tabs>
        <w:spacing w:after="0" w:line="240" w:lineRule="auto"/>
      </w:pPr>
      <w:r>
        <w:rPr>
          <w:rFonts w:ascii="Arial Narrow" w:eastAsia="Arial" w:hAnsi="Arial Narrow" w:cs="Arial Narrow"/>
          <w:b/>
          <w:bCs/>
          <w:sz w:val="40"/>
          <w:szCs w:val="40"/>
          <w:lang w:eastAsia="es-ES_tradnl"/>
        </w:rPr>
        <w:t xml:space="preserve">La alcaldesa </w:t>
      </w:r>
      <w:r w:rsidR="00865026">
        <w:rPr>
          <w:rFonts w:ascii="Arial Narrow" w:eastAsia="Arial" w:hAnsi="Arial Narrow" w:cs="Arial Narrow"/>
          <w:b/>
          <w:bCs/>
          <w:sz w:val="40"/>
          <w:szCs w:val="40"/>
          <w:lang w:eastAsia="es-ES_tradnl"/>
        </w:rPr>
        <w:t>analiza</w:t>
      </w:r>
      <w:r>
        <w:rPr>
          <w:rFonts w:ascii="Arial Narrow" w:eastAsia="Arial" w:hAnsi="Arial Narrow" w:cs="Arial Narrow"/>
          <w:b/>
          <w:bCs/>
          <w:sz w:val="40"/>
          <w:szCs w:val="40"/>
          <w:lang w:eastAsia="es-ES_tradnl"/>
        </w:rPr>
        <w:t xml:space="preserve"> con la consejera de Cultura de la Junta los proyectos que se están ejecutando en Jerez</w:t>
      </w:r>
    </w:p>
    <w:p w:rsidR="008049D0" w:rsidRDefault="008049D0">
      <w:pPr>
        <w:pStyle w:val="Textoindependiente"/>
        <w:widowControl w:val="0"/>
        <w:shd w:val="clear" w:color="auto" w:fill="FFFFFF"/>
        <w:tabs>
          <w:tab w:val="left" w:pos="729"/>
        </w:tabs>
        <w:spacing w:after="0" w:line="240" w:lineRule="auto"/>
        <w:rPr>
          <w:rFonts w:ascii="Arial Narrow" w:eastAsia="Arial" w:hAnsi="Arial Narrow" w:cs="Arial Narrow"/>
          <w:b/>
          <w:bCs/>
          <w:sz w:val="40"/>
          <w:szCs w:val="40"/>
          <w:lang w:eastAsia="es-ES_tradnl"/>
        </w:rPr>
      </w:pPr>
    </w:p>
    <w:p w:rsidR="008049D0" w:rsidRDefault="004F2BA4">
      <w:pPr>
        <w:pStyle w:val="Textoindependiente"/>
        <w:widowControl w:val="0"/>
        <w:shd w:val="clear" w:color="auto" w:fill="FFFFFF"/>
        <w:tabs>
          <w:tab w:val="left" w:pos="729"/>
        </w:tabs>
        <w:spacing w:after="0" w:line="240" w:lineRule="auto"/>
      </w:pPr>
      <w:r>
        <w:rPr>
          <w:rFonts w:ascii="Arial Narrow" w:eastAsia="Arial" w:hAnsi="Arial Narrow" w:cs="Arial Narrow"/>
          <w:sz w:val="36"/>
          <w:szCs w:val="36"/>
          <w:lang w:eastAsia="es-ES_tradnl"/>
        </w:rPr>
        <w:t>En la reunión de trabajo se han abordado asuntos como Asta Regia, el Museo del Flamenco o la colaboración en el Festival de Jerez</w:t>
      </w:r>
    </w:p>
    <w:p w:rsidR="008049D0" w:rsidRDefault="008049D0">
      <w:pPr>
        <w:pStyle w:val="Textoindependiente"/>
        <w:widowControl w:val="0"/>
        <w:shd w:val="clear" w:color="auto" w:fill="FFFFFF"/>
        <w:tabs>
          <w:tab w:val="left" w:pos="729"/>
        </w:tabs>
        <w:spacing w:after="0" w:line="240" w:lineRule="auto"/>
        <w:rPr>
          <w:rFonts w:ascii="Arial Narrow" w:eastAsia="Arial" w:hAnsi="Arial Narrow" w:cs="Arial Narrow"/>
          <w:sz w:val="36"/>
          <w:szCs w:val="36"/>
          <w:lang w:eastAsia="es-ES_tradnl"/>
        </w:rPr>
      </w:pPr>
    </w:p>
    <w:p w:rsidR="008049D0" w:rsidRDefault="004F2BA4">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19</w:t>
      </w:r>
      <w:r w:rsidR="00ED0F9D">
        <w:rPr>
          <w:rFonts w:ascii="Arial Narrow" w:eastAsia="Arial" w:hAnsi="Arial Narrow" w:cs="Arial Narrow"/>
          <w:b/>
          <w:bCs/>
          <w:sz w:val="26"/>
          <w:szCs w:val="26"/>
          <w:lang w:eastAsia="es-ES_tradnl"/>
        </w:rPr>
        <w:t xml:space="preserve"> de febrero de 2025. </w:t>
      </w:r>
      <w:r>
        <w:rPr>
          <w:rFonts w:ascii="Arial Narrow" w:eastAsia="Arial" w:hAnsi="Arial Narrow" w:cs="Arial Narrow"/>
          <w:sz w:val="26"/>
          <w:szCs w:val="26"/>
          <w:lang w:eastAsia="es-ES_tradnl"/>
        </w:rPr>
        <w:t xml:space="preserve">La alcaldesa de Jerez, María José García-Pelayo, ha mantenido este miércoles una reunión de trabajo con la consejera de Cultura y </w:t>
      </w:r>
      <w:r w:rsidR="007D06C0">
        <w:rPr>
          <w:rFonts w:ascii="Arial Narrow" w:eastAsia="Arial" w:hAnsi="Arial Narrow" w:cs="Arial Narrow"/>
          <w:sz w:val="26"/>
          <w:szCs w:val="26"/>
          <w:lang w:eastAsia="es-ES_tradnl"/>
        </w:rPr>
        <w:t>Deporte</w:t>
      </w:r>
      <w:r>
        <w:rPr>
          <w:rFonts w:ascii="Arial Narrow" w:eastAsia="Arial" w:hAnsi="Arial Narrow" w:cs="Arial Narrow"/>
          <w:sz w:val="26"/>
          <w:szCs w:val="26"/>
          <w:lang w:eastAsia="es-ES_tradnl"/>
        </w:rPr>
        <w:t xml:space="preserve"> de la Junta de Andalucía, Patricia del Pozo, en la que se han abordado los distintos proyectos que está ejecutando la administración autonómica en Jerez. En la reunión también han estado presentes los delegados de Cultura, </w:t>
      </w:r>
      <w:r w:rsidR="00ED0F9D">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Francisco Zurita, y Urbanismo, Belén de la Cuadra. </w:t>
      </w:r>
    </w:p>
    <w:p w:rsidR="004F2BA4" w:rsidRDefault="004F2BA4">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E06EB3" w:rsidRDefault="00655502">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Entre los temas que se han abordado</w:t>
      </w:r>
      <w:r w:rsidR="005C32DE">
        <w:rPr>
          <w:rFonts w:ascii="Arial Narrow" w:eastAsia="Arial" w:hAnsi="Arial Narrow" w:cs="Arial Narrow"/>
          <w:sz w:val="26"/>
          <w:szCs w:val="26"/>
          <w:lang w:eastAsia="es-ES_tradnl"/>
        </w:rPr>
        <w:t xml:space="preserve"> </w:t>
      </w:r>
      <w:r w:rsidR="00ED0F9D">
        <w:rPr>
          <w:rFonts w:ascii="Arial Narrow" w:eastAsia="Arial" w:hAnsi="Arial Narrow" w:cs="Arial Narrow"/>
          <w:sz w:val="26"/>
          <w:szCs w:val="26"/>
          <w:lang w:eastAsia="es-ES_tradnl"/>
        </w:rPr>
        <w:t>en el encuentro de trabajo</w:t>
      </w:r>
      <w:r w:rsidR="005C32DE">
        <w:rPr>
          <w:rFonts w:ascii="Arial Narrow" w:eastAsia="Arial" w:hAnsi="Arial Narrow" w:cs="Arial Narrow"/>
          <w:sz w:val="26"/>
          <w:szCs w:val="26"/>
          <w:lang w:eastAsia="es-ES_tradnl"/>
        </w:rPr>
        <w:t xml:space="preserve">, se encuentra </w:t>
      </w:r>
      <w:r>
        <w:rPr>
          <w:rFonts w:ascii="Arial Narrow" w:eastAsia="Arial" w:hAnsi="Arial Narrow" w:cs="Arial Narrow"/>
          <w:sz w:val="26"/>
          <w:szCs w:val="26"/>
          <w:lang w:eastAsia="es-ES_tradnl"/>
        </w:rPr>
        <w:t xml:space="preserve"> </w:t>
      </w:r>
      <w:r w:rsidR="00CC153B">
        <w:rPr>
          <w:rFonts w:ascii="Arial Narrow" w:eastAsia="Arial" w:hAnsi="Arial Narrow" w:cs="Arial Narrow"/>
          <w:sz w:val="26"/>
          <w:szCs w:val="26"/>
          <w:lang w:eastAsia="es-ES_tradnl"/>
        </w:rPr>
        <w:t xml:space="preserve">el proyecto </w:t>
      </w:r>
      <w:r w:rsidR="00446029">
        <w:rPr>
          <w:rFonts w:ascii="Arial Narrow" w:eastAsia="Arial" w:hAnsi="Arial Narrow" w:cs="Arial Narrow"/>
          <w:sz w:val="26"/>
          <w:szCs w:val="26"/>
          <w:lang w:eastAsia="es-ES_tradnl"/>
        </w:rPr>
        <w:t xml:space="preserve"> </w:t>
      </w:r>
      <w:r w:rsidR="00E06EB3">
        <w:rPr>
          <w:rFonts w:ascii="Arial Narrow" w:eastAsia="Arial" w:hAnsi="Arial Narrow" w:cs="Arial Narrow"/>
          <w:sz w:val="26"/>
          <w:szCs w:val="26"/>
          <w:lang w:eastAsia="es-ES_tradnl"/>
        </w:rPr>
        <w:t>del</w:t>
      </w:r>
      <w:r w:rsidR="00446029">
        <w:rPr>
          <w:rFonts w:ascii="Arial Narrow" w:eastAsia="Arial" w:hAnsi="Arial Narrow" w:cs="Arial Narrow"/>
          <w:sz w:val="26"/>
          <w:szCs w:val="26"/>
          <w:lang w:eastAsia="es-ES_tradnl"/>
        </w:rPr>
        <w:t xml:space="preserve"> futuro Museo del Flamenco que, según ha explicado la consejera a la alcaldesa, </w:t>
      </w:r>
      <w:r w:rsidR="005C32DE">
        <w:rPr>
          <w:rFonts w:ascii="Arial Narrow" w:eastAsia="Arial" w:hAnsi="Arial Narrow" w:cs="Arial Narrow"/>
          <w:sz w:val="26"/>
          <w:szCs w:val="26"/>
          <w:lang w:eastAsia="es-ES_tradnl"/>
        </w:rPr>
        <w:t xml:space="preserve">una vez subsanados los problemas que ocasionaron la paralización de las obras, el procedimiento marcha según lo previsto para poder terminar este ambicioso proyecto. </w:t>
      </w:r>
      <w:r w:rsidR="00E06EB3">
        <w:rPr>
          <w:rFonts w:ascii="Arial Narrow" w:eastAsia="Arial" w:hAnsi="Arial Narrow" w:cs="Arial Narrow"/>
          <w:sz w:val="26"/>
          <w:szCs w:val="26"/>
          <w:lang w:eastAsia="es-ES_tradnl"/>
        </w:rPr>
        <w:t>Hay que recordar que la Consejería ha vuelto a publicar la licitación para</w:t>
      </w:r>
      <w:r w:rsidR="005C32DE">
        <w:rPr>
          <w:rFonts w:ascii="Arial Narrow" w:eastAsia="Arial" w:hAnsi="Arial Narrow" w:cs="Arial Narrow"/>
          <w:sz w:val="26"/>
          <w:szCs w:val="26"/>
          <w:lang w:eastAsia="es-ES_tradnl"/>
        </w:rPr>
        <w:t xml:space="preserve"> la redacción de proyecto básico y de ejecución y estudio de seguridad de las obras de terminación del Museo del Flamenco de Andalucía y Centro Andaluz de Documentación del Flamenco. </w:t>
      </w:r>
      <w:r w:rsidR="00E06EB3">
        <w:rPr>
          <w:rFonts w:ascii="Arial Narrow" w:eastAsia="Arial" w:hAnsi="Arial Narrow" w:cs="Arial Narrow"/>
          <w:sz w:val="26"/>
          <w:szCs w:val="26"/>
          <w:lang w:eastAsia="es-ES_tradnl"/>
        </w:rPr>
        <w:t xml:space="preserve"> </w:t>
      </w:r>
    </w:p>
    <w:p w:rsidR="00E06EB3" w:rsidRDefault="00E06EB3">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4F2BA4" w:rsidRDefault="005C32DE">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También </w:t>
      </w:r>
      <w:r w:rsidR="00C25951">
        <w:rPr>
          <w:rFonts w:ascii="Arial Narrow" w:eastAsia="Arial" w:hAnsi="Arial Narrow" w:cs="Arial Narrow"/>
          <w:sz w:val="26"/>
          <w:szCs w:val="26"/>
          <w:lang w:eastAsia="es-ES_tradnl"/>
        </w:rPr>
        <w:t xml:space="preserve">se ha tratado en el encuentro entre Ayuntamiento y Consejería </w:t>
      </w:r>
      <w:r w:rsidR="00655502">
        <w:rPr>
          <w:rFonts w:ascii="Arial Narrow" w:eastAsia="Arial" w:hAnsi="Arial Narrow" w:cs="Arial Narrow"/>
          <w:sz w:val="26"/>
          <w:szCs w:val="26"/>
          <w:lang w:eastAsia="es-ES_tradnl"/>
        </w:rPr>
        <w:t xml:space="preserve">la adquisición de terrenos </w:t>
      </w:r>
      <w:r w:rsidR="003027A4">
        <w:rPr>
          <w:rFonts w:ascii="Arial Narrow" w:eastAsia="Arial" w:hAnsi="Arial Narrow" w:cs="Arial Narrow"/>
          <w:sz w:val="26"/>
          <w:szCs w:val="26"/>
          <w:lang w:eastAsia="es-ES_tradnl"/>
        </w:rPr>
        <w:t xml:space="preserve">del yacimiento de Asta Regia para poner en valor este importante enclave arqueológico. La consejera </w:t>
      </w:r>
      <w:r w:rsidR="004A670C">
        <w:rPr>
          <w:rFonts w:ascii="Arial Narrow" w:eastAsia="Arial" w:hAnsi="Arial Narrow" w:cs="Arial Narrow"/>
          <w:sz w:val="26"/>
          <w:szCs w:val="26"/>
          <w:lang w:eastAsia="es-ES_tradnl"/>
        </w:rPr>
        <w:t xml:space="preserve">ha señalado que la Junta sigue con el objetivo de adquirir </w:t>
      </w:r>
      <w:r w:rsidR="00865026">
        <w:rPr>
          <w:rFonts w:ascii="Arial Narrow" w:eastAsia="Arial" w:hAnsi="Arial Narrow" w:cs="Arial Narrow"/>
          <w:sz w:val="26"/>
          <w:szCs w:val="26"/>
          <w:lang w:eastAsia="es-ES_tradnl"/>
        </w:rPr>
        <w:t>una parcela de dicho</w:t>
      </w:r>
      <w:bookmarkStart w:id="0" w:name="_GoBack"/>
      <w:bookmarkEnd w:id="0"/>
      <w:r w:rsidR="0046227E">
        <w:rPr>
          <w:rFonts w:ascii="Arial Narrow" w:eastAsia="Arial" w:hAnsi="Arial Narrow" w:cs="Arial Narrow"/>
          <w:sz w:val="26"/>
          <w:szCs w:val="26"/>
          <w:lang w:eastAsia="es-ES_tradnl"/>
        </w:rPr>
        <w:t xml:space="preserve"> yacimiento. Por su parte, la alcaldesa ha reiterado el apoyo del Ayuntamiento hacia la labor que realiza la Plataforma </w:t>
      </w:r>
      <w:r w:rsidR="005A7CE9">
        <w:rPr>
          <w:rFonts w:ascii="Arial Narrow" w:eastAsia="Arial" w:hAnsi="Arial Narrow" w:cs="Arial Narrow"/>
          <w:sz w:val="26"/>
          <w:szCs w:val="26"/>
          <w:lang w:eastAsia="es-ES_tradnl"/>
        </w:rPr>
        <w:t>y el trabajo que se está realizando en la barri</w:t>
      </w:r>
      <w:r w:rsidR="002959AF">
        <w:rPr>
          <w:rFonts w:ascii="Arial Narrow" w:eastAsia="Arial" w:hAnsi="Arial Narrow" w:cs="Arial Narrow"/>
          <w:sz w:val="26"/>
          <w:szCs w:val="26"/>
          <w:lang w:eastAsia="es-ES_tradnl"/>
        </w:rPr>
        <w:t>ada rural como la pintura de un</w:t>
      </w:r>
      <w:r w:rsidR="005A7CE9">
        <w:rPr>
          <w:rFonts w:ascii="Arial Narrow" w:eastAsia="Arial" w:hAnsi="Arial Narrow" w:cs="Arial Narrow"/>
          <w:sz w:val="26"/>
          <w:szCs w:val="26"/>
          <w:lang w:eastAsia="es-ES_tradnl"/>
        </w:rPr>
        <w:t xml:space="preserve"> mural que tendrá 150 metros cuando esté terminado y que de la mano de Antonio Mejías repasará la historia de Asta Regia. </w:t>
      </w:r>
    </w:p>
    <w:p w:rsidR="005A7CE9" w:rsidRDefault="005A7CE9">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5A7CE9" w:rsidRDefault="005A7CE9">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Otros de los asuntos abordados ha sido la colaboración de la Junta de Andalucía </w:t>
      </w:r>
      <w:r w:rsidR="00AD57E5">
        <w:rPr>
          <w:rFonts w:ascii="Arial Narrow" w:eastAsia="Arial" w:hAnsi="Arial Narrow" w:cs="Arial Narrow"/>
          <w:sz w:val="26"/>
          <w:szCs w:val="26"/>
          <w:lang w:eastAsia="es-ES_tradnl"/>
        </w:rPr>
        <w:t xml:space="preserve">en el Festival de Jerez que comienza este viernes y se prolongará hasta el 8 de marzo. Un apoyo decidido que ya se mostró en la presentación del Festival </w:t>
      </w:r>
      <w:r w:rsidR="00ED0F9D">
        <w:rPr>
          <w:rFonts w:ascii="Arial Narrow" w:eastAsia="Arial" w:hAnsi="Arial Narrow" w:cs="Arial Narrow"/>
          <w:sz w:val="26"/>
          <w:szCs w:val="26"/>
          <w:lang w:eastAsia="es-ES_tradnl"/>
        </w:rPr>
        <w:t xml:space="preserve">con la presencia de la consejera quien reiteró el apoyo autonómico a un evento plenamente consolidado en el calendario de la comunidad autónoma, de prestigio y calidad, especialmente para los amantes del baile flamenco. </w:t>
      </w:r>
    </w:p>
    <w:p w:rsidR="00AD57E5" w:rsidRDefault="00AD57E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rsidR="008049D0" w:rsidRDefault="008049D0">
      <w:pPr>
        <w:pStyle w:val="Prrafodelista"/>
        <w:contextualSpacing w:val="0"/>
        <w:jc w:val="both"/>
        <w:rPr>
          <w:rFonts w:ascii="Arial Narrow" w:hAnsi="Arial Narrow" w:cs="Calibri"/>
          <w:sz w:val="26"/>
          <w:szCs w:val="26"/>
        </w:rPr>
      </w:pPr>
    </w:p>
    <w:p w:rsidR="008049D0" w:rsidRDefault="00ED0F9D">
      <w:pPr>
        <w:pStyle w:val="Prrafodelista"/>
        <w:numPr>
          <w:ilvl w:val="0"/>
          <w:numId w:val="1"/>
        </w:numPr>
        <w:contextualSpacing w:val="0"/>
        <w:jc w:val="both"/>
        <w:rPr>
          <w:rFonts w:ascii="Arial Narrow" w:hAnsi="Arial Narrow"/>
          <w:sz w:val="26"/>
          <w:szCs w:val="26"/>
        </w:rPr>
      </w:pPr>
      <w:r>
        <w:rPr>
          <w:rFonts w:ascii="Arial Narrow" w:hAnsi="Arial Narrow"/>
          <w:sz w:val="26"/>
          <w:szCs w:val="26"/>
        </w:rPr>
        <w:lastRenderedPageBreak/>
        <w:t>(Se adjuntan fotografías)</w:t>
      </w:r>
    </w:p>
    <w:sectPr w:rsidR="008049D0">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17" w:rsidRDefault="00ED0F9D">
      <w:r>
        <w:separator/>
      </w:r>
    </w:p>
  </w:endnote>
  <w:endnote w:type="continuationSeparator" w:id="0">
    <w:p w:rsidR="00D95017" w:rsidRDefault="00ED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D0" w:rsidRDefault="00ED0F9D">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17" w:rsidRDefault="00ED0F9D">
      <w:r>
        <w:separator/>
      </w:r>
    </w:p>
  </w:footnote>
  <w:footnote w:type="continuationSeparator" w:id="0">
    <w:p w:rsidR="00D95017" w:rsidRDefault="00ED0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D0" w:rsidRDefault="00ED0F9D">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77540"/>
    <w:multiLevelType w:val="multilevel"/>
    <w:tmpl w:val="C182165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4A28B7"/>
    <w:multiLevelType w:val="multilevel"/>
    <w:tmpl w:val="73E0B8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D0"/>
    <w:rsid w:val="002959AF"/>
    <w:rsid w:val="003027A4"/>
    <w:rsid w:val="00446029"/>
    <w:rsid w:val="0046227E"/>
    <w:rsid w:val="004A670C"/>
    <w:rsid w:val="004F2BA4"/>
    <w:rsid w:val="005A7CE9"/>
    <w:rsid w:val="005C32DE"/>
    <w:rsid w:val="00655502"/>
    <w:rsid w:val="007D06C0"/>
    <w:rsid w:val="008049D0"/>
    <w:rsid w:val="00865026"/>
    <w:rsid w:val="009D7885"/>
    <w:rsid w:val="00AD57E5"/>
    <w:rsid w:val="00C25951"/>
    <w:rsid w:val="00CC153B"/>
    <w:rsid w:val="00D95017"/>
    <w:rsid w:val="00E06EB3"/>
    <w:rsid w:val="00ED0F9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E1134-E7E0-4165-A1F4-66F2D323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 w:type="paragraph" w:customStyle="1" w:styleId="voc-p">
    <w:name w:val="voc-p"/>
    <w:basedOn w:val="Normal"/>
    <w:rsid w:val="00E06EB3"/>
    <w:pPr>
      <w:suppressAutoHyphens w:val="0"/>
      <w:spacing w:before="100" w:beforeAutospacing="1" w:after="100"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66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19</cp:revision>
  <cp:lastPrinted>2024-12-02T09:01:00Z</cp:lastPrinted>
  <dcterms:created xsi:type="dcterms:W3CDTF">2025-02-19T12:49:00Z</dcterms:created>
  <dcterms:modified xsi:type="dcterms:W3CDTF">2025-02-19T14:28:00Z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