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2557" w:rsidRDefault="00DA255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b/>
          <w:sz w:val="36"/>
          <w:szCs w:val="36"/>
          <w:lang w:eastAsia="es-ES_tradnl"/>
        </w:rPr>
      </w:pPr>
    </w:p>
    <w:p w:rsidR="002B0BC7" w:rsidRDefault="002F7947" w:rsidP="002B0BC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2"/>
          <w:szCs w:val="32"/>
          <w:lang w:eastAsia="es-ES_tradnl"/>
        </w:rPr>
      </w:pPr>
      <w:r>
        <w:rPr>
          <w:rFonts w:ascii="Arial Narrow" w:eastAsia="Arial" w:hAnsi="Arial Narrow" w:cs="Arial Narrow"/>
          <w:b/>
          <w:sz w:val="36"/>
          <w:szCs w:val="36"/>
          <w:lang w:eastAsia="es-ES_tradnl"/>
        </w:rPr>
        <w:t xml:space="preserve">El Ayuntamiento </w:t>
      </w:r>
      <w:r w:rsidR="00C45B41">
        <w:rPr>
          <w:rFonts w:ascii="Arial Narrow" w:eastAsia="Arial" w:hAnsi="Arial Narrow" w:cs="Arial Narrow"/>
          <w:b/>
          <w:sz w:val="36"/>
          <w:szCs w:val="36"/>
          <w:lang w:eastAsia="es-ES_tradnl"/>
        </w:rPr>
        <w:t xml:space="preserve">refuerza el servicio de reciclaje de vidrio en Jerez con nuevos contenedores especiales en el centro histórico </w:t>
      </w:r>
      <w:r w:rsidR="00DE6E38">
        <w:rPr>
          <w:rFonts w:ascii="Arial Narrow" w:eastAsia="Arial" w:hAnsi="Arial Narrow" w:cs="Arial Narrow"/>
          <w:b/>
          <w:sz w:val="36"/>
          <w:szCs w:val="36"/>
          <w:lang w:eastAsia="es-ES_tradnl"/>
        </w:rPr>
        <w:t xml:space="preserve"> </w:t>
      </w:r>
      <w:r w:rsidR="00B67D53">
        <w:rPr>
          <w:rFonts w:ascii="Arial Narrow" w:eastAsia="Arial" w:hAnsi="Arial Narrow" w:cs="Arial Narrow"/>
          <w:b/>
          <w:sz w:val="36"/>
          <w:szCs w:val="36"/>
          <w:lang w:eastAsia="es-ES_tradnl"/>
        </w:rPr>
        <w:t xml:space="preserve"> </w:t>
      </w:r>
      <w:r>
        <w:rPr>
          <w:rFonts w:ascii="Arial Narrow" w:eastAsia="Arial" w:hAnsi="Arial Narrow" w:cs="Arial Narrow"/>
          <w:b/>
          <w:sz w:val="36"/>
          <w:szCs w:val="36"/>
          <w:lang w:eastAsia="es-ES_tradnl"/>
        </w:rPr>
        <w:t xml:space="preserve"> </w:t>
      </w:r>
    </w:p>
    <w:p w:rsidR="00DE6E38" w:rsidRDefault="00B615C1" w:rsidP="00DA255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2"/>
          <w:szCs w:val="32"/>
          <w:lang w:eastAsia="es-ES_tradnl"/>
        </w:rPr>
      </w:pPr>
      <w:r>
        <w:rPr>
          <w:rFonts w:ascii="Arial Narrow" w:eastAsia="Arial" w:hAnsi="Arial Narrow" w:cs="Arial Narrow"/>
          <w:sz w:val="32"/>
          <w:szCs w:val="32"/>
          <w:lang w:eastAsia="es-ES_tradnl"/>
        </w:rPr>
        <w:t xml:space="preserve">El teniente de alcaldesa de Servicios Públicos y Medio Ambiente, Jaime Espinar, ha destacado </w:t>
      </w:r>
      <w:r w:rsidR="00DE6E38">
        <w:rPr>
          <w:rFonts w:ascii="Arial Narrow" w:eastAsia="Arial" w:hAnsi="Arial Narrow" w:cs="Arial Narrow"/>
          <w:sz w:val="32"/>
          <w:szCs w:val="32"/>
          <w:lang w:eastAsia="es-ES_tradnl"/>
        </w:rPr>
        <w:t>que “son d</w:t>
      </w:r>
      <w:r w:rsidR="00C45B41">
        <w:rPr>
          <w:rFonts w:ascii="Arial Narrow" w:eastAsia="Arial" w:hAnsi="Arial Narrow" w:cs="Arial Narrow"/>
          <w:sz w:val="32"/>
          <w:szCs w:val="32"/>
          <w:lang w:eastAsia="es-ES_tradnl"/>
        </w:rPr>
        <w:t xml:space="preserve">istintos a los de mayor tamaño que están ubicados en otros puntos de la ciudad y el objetivo es </w:t>
      </w:r>
      <w:r w:rsidR="00DE6E38">
        <w:rPr>
          <w:rFonts w:ascii="Arial Narrow" w:eastAsia="Arial" w:hAnsi="Arial Narrow" w:cs="Arial Narrow"/>
          <w:sz w:val="32"/>
          <w:szCs w:val="32"/>
          <w:lang w:eastAsia="es-ES_tradnl"/>
        </w:rPr>
        <w:t>facilita</w:t>
      </w:r>
      <w:r w:rsidR="00C45B41">
        <w:rPr>
          <w:rFonts w:ascii="Arial Narrow" w:eastAsia="Arial" w:hAnsi="Arial Narrow" w:cs="Arial Narrow"/>
          <w:sz w:val="32"/>
          <w:szCs w:val="32"/>
          <w:lang w:eastAsia="es-ES_tradnl"/>
        </w:rPr>
        <w:t>r</w:t>
      </w:r>
      <w:r w:rsidR="00DE6E38">
        <w:rPr>
          <w:rFonts w:ascii="Arial Narrow" w:eastAsia="Arial" w:hAnsi="Arial Narrow" w:cs="Arial Narrow"/>
          <w:sz w:val="32"/>
          <w:szCs w:val="32"/>
          <w:lang w:eastAsia="es-ES_tradnl"/>
        </w:rPr>
        <w:t xml:space="preserve"> a los vecinos el reciclaje de vidrio y su recogida</w:t>
      </w:r>
      <w:r w:rsidR="00C45B41">
        <w:rPr>
          <w:rFonts w:ascii="Arial Narrow" w:eastAsia="Arial" w:hAnsi="Arial Narrow" w:cs="Arial Narrow"/>
          <w:sz w:val="32"/>
          <w:szCs w:val="32"/>
          <w:lang w:eastAsia="es-ES_tradnl"/>
        </w:rPr>
        <w:t>, que se hará</w:t>
      </w:r>
      <w:r w:rsidR="00DE6E38">
        <w:rPr>
          <w:rFonts w:ascii="Arial Narrow" w:eastAsia="Arial" w:hAnsi="Arial Narrow" w:cs="Arial Narrow"/>
          <w:sz w:val="32"/>
          <w:szCs w:val="32"/>
          <w:lang w:eastAsia="es-ES_tradnl"/>
        </w:rPr>
        <w:t xml:space="preserve"> a diario”</w:t>
      </w:r>
    </w:p>
    <w:p w:rsidR="00DE6E38" w:rsidRDefault="00D35300" w:rsidP="00DA255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2"/>
          <w:szCs w:val="32"/>
          <w:lang w:eastAsia="es-ES_tradnl"/>
        </w:rPr>
      </w:pPr>
      <w:r>
        <w:rPr>
          <w:rFonts w:ascii="Arial Narrow" w:eastAsia="Arial" w:hAnsi="Arial Narrow" w:cs="Arial Narrow"/>
          <w:sz w:val="32"/>
          <w:szCs w:val="32"/>
          <w:lang w:eastAsia="es-ES_tradnl"/>
        </w:rPr>
        <w:t xml:space="preserve">Se han instalado 17 </w:t>
      </w:r>
      <w:r w:rsidR="00DE6E38">
        <w:rPr>
          <w:rFonts w:ascii="Arial Narrow" w:eastAsia="Arial" w:hAnsi="Arial Narrow" w:cs="Arial Narrow"/>
          <w:sz w:val="32"/>
          <w:szCs w:val="32"/>
          <w:lang w:eastAsia="es-ES_tradnl"/>
        </w:rPr>
        <w:t>contenedores de 240 litros de capacidad en calles estrechas como Bizcocheros</w:t>
      </w:r>
      <w:r w:rsidR="00D71094">
        <w:rPr>
          <w:rFonts w:ascii="Arial Narrow" w:eastAsia="Arial" w:hAnsi="Arial Narrow" w:cs="Arial Narrow"/>
          <w:sz w:val="32"/>
          <w:szCs w:val="32"/>
          <w:lang w:eastAsia="es-ES_tradnl"/>
        </w:rPr>
        <w:t>, Francos o Zarza</w:t>
      </w:r>
      <w:r w:rsidR="00DE6E38">
        <w:rPr>
          <w:rFonts w:ascii="Arial Narrow" w:eastAsia="Arial" w:hAnsi="Arial Narrow" w:cs="Arial Narrow"/>
          <w:sz w:val="32"/>
          <w:szCs w:val="32"/>
          <w:lang w:eastAsia="es-ES_tradnl"/>
        </w:rPr>
        <w:t xml:space="preserve"> y en distintas plazas como San Andrés o Compañía, y su recogida se realiza a través del sistema ‘puerta a puerta’</w:t>
      </w:r>
    </w:p>
    <w:p w:rsidR="002C7BF0" w:rsidRDefault="00DE6E38" w:rsidP="002B0BC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</w:t>
      </w:r>
      <w:r w:rsidR="00EE6419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3</w:t>
      </w:r>
      <w:bookmarkStart w:id="0" w:name="_GoBack"/>
      <w:bookmarkEnd w:id="0"/>
      <w:r w:rsidR="00372C39" w:rsidRPr="00DB4424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febrero </w:t>
      </w:r>
      <w:r w:rsidR="007A4639" w:rsidRPr="00DB4424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de 2025. </w:t>
      </w:r>
      <w:r w:rsidR="00E422A1" w:rsidRPr="00DB4424">
        <w:rPr>
          <w:rFonts w:ascii="Arial Narrow" w:hAnsi="Arial Narrow"/>
          <w:sz w:val="26"/>
          <w:szCs w:val="26"/>
        </w:rPr>
        <w:t xml:space="preserve">El </w:t>
      </w:r>
      <w:r w:rsidR="00B615C1" w:rsidRPr="00DB4424">
        <w:rPr>
          <w:rFonts w:ascii="Arial Narrow" w:hAnsi="Arial Narrow"/>
          <w:sz w:val="26"/>
          <w:szCs w:val="26"/>
        </w:rPr>
        <w:t xml:space="preserve">Ayuntamiento, a través de la tenencia de alcaldía de Servicios Públicos y Medio Ambiente, que dirige Jaime Espinar, </w:t>
      </w:r>
      <w:r w:rsidR="002C7BF0">
        <w:rPr>
          <w:rFonts w:ascii="Arial Narrow" w:hAnsi="Arial Narrow"/>
          <w:sz w:val="26"/>
          <w:szCs w:val="26"/>
        </w:rPr>
        <w:t xml:space="preserve">y de </w:t>
      </w:r>
      <w:proofErr w:type="spellStart"/>
      <w:r w:rsidR="002C7BF0">
        <w:rPr>
          <w:rFonts w:ascii="Arial Narrow" w:hAnsi="Arial Narrow"/>
          <w:sz w:val="26"/>
          <w:szCs w:val="26"/>
        </w:rPr>
        <w:t>Ecovidrio</w:t>
      </w:r>
      <w:proofErr w:type="spellEnd"/>
      <w:r w:rsidR="002C7BF0">
        <w:rPr>
          <w:rFonts w:ascii="Arial Narrow" w:hAnsi="Arial Narrow"/>
          <w:sz w:val="26"/>
          <w:szCs w:val="26"/>
        </w:rPr>
        <w:t xml:space="preserve">, </w:t>
      </w:r>
      <w:r w:rsidR="00F826D5">
        <w:rPr>
          <w:rFonts w:ascii="Arial Narrow" w:hAnsi="Arial Narrow"/>
          <w:sz w:val="26"/>
          <w:szCs w:val="26"/>
        </w:rPr>
        <w:t xml:space="preserve">refuerza el reciclaje de vidrio con la instalación de contenedores especiales en el centro histórico, de distinto tamaño a los que se encuentran en otros puntos de la ciudad. Son </w:t>
      </w:r>
      <w:r w:rsidR="00D35300">
        <w:rPr>
          <w:rFonts w:ascii="Arial Narrow" w:hAnsi="Arial Narrow"/>
          <w:sz w:val="26"/>
          <w:szCs w:val="26"/>
        </w:rPr>
        <w:t>17</w:t>
      </w:r>
      <w:r w:rsidR="002C7BF0">
        <w:rPr>
          <w:rFonts w:ascii="Arial Narrow" w:hAnsi="Arial Narrow"/>
          <w:sz w:val="26"/>
          <w:szCs w:val="26"/>
        </w:rPr>
        <w:t xml:space="preserve"> contenedores de vidrio </w:t>
      </w:r>
      <w:r w:rsidR="00F826D5">
        <w:rPr>
          <w:rFonts w:ascii="Arial Narrow" w:hAnsi="Arial Narrow"/>
          <w:sz w:val="26"/>
          <w:szCs w:val="26"/>
        </w:rPr>
        <w:t>de ‘</w:t>
      </w:r>
      <w:proofErr w:type="spellStart"/>
      <w:r w:rsidR="00F826D5">
        <w:rPr>
          <w:rFonts w:ascii="Arial Narrow" w:hAnsi="Arial Narrow"/>
          <w:sz w:val="26"/>
          <w:szCs w:val="26"/>
        </w:rPr>
        <w:t>Ecovidrio</w:t>
      </w:r>
      <w:proofErr w:type="spellEnd"/>
      <w:r w:rsidR="00F826D5">
        <w:rPr>
          <w:rFonts w:ascii="Arial Narrow" w:hAnsi="Arial Narrow"/>
          <w:sz w:val="26"/>
          <w:szCs w:val="26"/>
        </w:rPr>
        <w:t xml:space="preserve">’ que tienen el objetivo de </w:t>
      </w:r>
      <w:r w:rsidR="002C7BF0">
        <w:rPr>
          <w:rFonts w:ascii="Arial Narrow" w:hAnsi="Arial Narrow"/>
          <w:sz w:val="26"/>
          <w:szCs w:val="26"/>
        </w:rPr>
        <w:t>facilitar el acceso al reciclaje a los vecinos del mismo ya que no existían contenedores de dimensiones más reducidas</w:t>
      </w:r>
      <w:r w:rsidR="00F826D5">
        <w:rPr>
          <w:rFonts w:ascii="Arial Narrow" w:hAnsi="Arial Narrow"/>
          <w:sz w:val="26"/>
          <w:szCs w:val="26"/>
        </w:rPr>
        <w:t xml:space="preserve"> en el centro</w:t>
      </w:r>
      <w:r w:rsidR="002C7BF0">
        <w:rPr>
          <w:rFonts w:ascii="Arial Narrow" w:hAnsi="Arial Narrow"/>
          <w:sz w:val="26"/>
          <w:szCs w:val="26"/>
        </w:rPr>
        <w:t>.</w:t>
      </w:r>
    </w:p>
    <w:p w:rsidR="002C7BF0" w:rsidRDefault="002C7BF0" w:rsidP="002B0BC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sistema empleado en su recogida es el denominado ‘puerta a puerta’, que garantiza su recogida a diario, y en el que se emplea un vehículo que puede acceder a tales calles estrechas y plazas. La capacidad de cada contenedor es de 240 litros.</w:t>
      </w:r>
    </w:p>
    <w:p w:rsidR="00690903" w:rsidRDefault="002C7BF0" w:rsidP="0069090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Jaime Espinar ha agradecido “a </w:t>
      </w:r>
      <w:proofErr w:type="spellStart"/>
      <w:r>
        <w:rPr>
          <w:rFonts w:ascii="Arial Narrow" w:hAnsi="Arial Narrow"/>
          <w:sz w:val="26"/>
          <w:szCs w:val="26"/>
        </w:rPr>
        <w:t>Ecovidrio</w:t>
      </w:r>
      <w:proofErr w:type="spellEnd"/>
      <w:r>
        <w:rPr>
          <w:rFonts w:ascii="Arial Narrow" w:hAnsi="Arial Narrow"/>
          <w:sz w:val="26"/>
          <w:szCs w:val="26"/>
        </w:rPr>
        <w:t xml:space="preserve"> este paso adelante más en la apuesta por Jerez para implementar el reciclaje en calles y plazas del centro donde los vecinos tenían más difícil el acceso a los grandes contenedores de vidrio” y desde Medio Ambiente, en coordinación con </w:t>
      </w:r>
      <w:proofErr w:type="spellStart"/>
      <w:r>
        <w:rPr>
          <w:rFonts w:ascii="Arial Narrow" w:hAnsi="Arial Narrow"/>
          <w:sz w:val="26"/>
          <w:szCs w:val="26"/>
        </w:rPr>
        <w:t>Ecovidrio</w:t>
      </w:r>
      <w:proofErr w:type="spellEnd"/>
      <w:r>
        <w:rPr>
          <w:rFonts w:ascii="Arial Narrow" w:hAnsi="Arial Narrow"/>
          <w:sz w:val="26"/>
          <w:szCs w:val="26"/>
        </w:rPr>
        <w:t>, “hemos incluido en el sistema de recogida ‘puerta a puerta’ a estos contenedores más pequeños, más accesibles y cercanos a los vecinos, y que también cumplen con la estética del centro”.</w:t>
      </w:r>
    </w:p>
    <w:p w:rsidR="002210C3" w:rsidRDefault="00690903" w:rsidP="0069090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</w:t>
      </w:r>
      <w:r w:rsidR="002210C3">
        <w:rPr>
          <w:rFonts w:ascii="Arial Narrow" w:hAnsi="Arial Narrow"/>
          <w:sz w:val="26"/>
          <w:szCs w:val="26"/>
        </w:rPr>
        <w:t>on la salvedad de los previstos e</w:t>
      </w:r>
      <w:r>
        <w:rPr>
          <w:rFonts w:ascii="Arial Narrow" w:hAnsi="Arial Narrow"/>
          <w:sz w:val="26"/>
          <w:szCs w:val="26"/>
        </w:rPr>
        <w:t>n plaza San Juan -</w:t>
      </w:r>
      <w:r w:rsidR="002210C3">
        <w:rPr>
          <w:rFonts w:ascii="Arial Narrow" w:hAnsi="Arial Narrow"/>
          <w:sz w:val="26"/>
          <w:szCs w:val="26"/>
        </w:rPr>
        <w:t>frente a plaza de los Ángeles</w:t>
      </w:r>
      <w:r>
        <w:rPr>
          <w:rFonts w:ascii="Arial Narrow" w:hAnsi="Arial Narrow"/>
          <w:sz w:val="26"/>
          <w:szCs w:val="26"/>
        </w:rPr>
        <w:t>-</w:t>
      </w:r>
      <w:r w:rsidR="002210C3">
        <w:rPr>
          <w:rFonts w:ascii="Arial Narrow" w:hAnsi="Arial Narrow"/>
          <w:sz w:val="26"/>
          <w:szCs w:val="26"/>
        </w:rPr>
        <w:t xml:space="preserve"> y los de calle Padre Rego debido a las obras en curso en ambos </w:t>
      </w:r>
      <w:r w:rsidR="002210C3" w:rsidRPr="00D35300">
        <w:rPr>
          <w:rFonts w:ascii="Arial Narrow" w:hAnsi="Arial Narrow"/>
          <w:sz w:val="26"/>
          <w:szCs w:val="26"/>
        </w:rPr>
        <w:t>emplazamientos</w:t>
      </w:r>
      <w:r w:rsidRPr="00D35300">
        <w:rPr>
          <w:rFonts w:ascii="Arial Narrow" w:hAnsi="Arial Narrow"/>
          <w:sz w:val="26"/>
          <w:szCs w:val="26"/>
        </w:rPr>
        <w:t xml:space="preserve">, se han instalado en los siguientes puntos: </w:t>
      </w:r>
      <w:r w:rsidR="00742C15">
        <w:rPr>
          <w:rFonts w:ascii="Arial Narrow" w:hAnsi="Arial Narrow"/>
          <w:sz w:val="26"/>
          <w:szCs w:val="26"/>
        </w:rPr>
        <w:t xml:space="preserve">calle Bizcocheros, calle Francos, plaza Compañía, calle Zarza, calle Puerta del Sol, plaza Santos, plaza San Andrés, calle Clavel (dos de ellos), calle Mora, calle Naranjas, </w:t>
      </w:r>
      <w:r w:rsidR="00D71094">
        <w:rPr>
          <w:rFonts w:ascii="Arial Narrow" w:hAnsi="Arial Narrow"/>
          <w:sz w:val="26"/>
          <w:szCs w:val="26"/>
        </w:rPr>
        <w:t>plaza San Marcos, plaza Peones, plaza San Lucas y calle Justicia.</w:t>
      </w:r>
    </w:p>
    <w:p w:rsidR="00F826D5" w:rsidRDefault="00F826D5" w:rsidP="0069090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F826D5">
        <w:rPr>
          <w:rFonts w:ascii="Arial Narrow" w:hAnsi="Arial Narrow"/>
          <w:b/>
          <w:sz w:val="26"/>
          <w:szCs w:val="26"/>
        </w:rPr>
        <w:lastRenderedPageBreak/>
        <w:t>Los datos de reciclaje de vidrio han mejorado en Jerez en 2024</w:t>
      </w:r>
    </w:p>
    <w:p w:rsidR="00F826D5" w:rsidRPr="004C3DCD" w:rsidRDefault="004C3DCD" w:rsidP="0069090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Los datos de recogida de vidrio en Jerez han mejorado en 2024</w:t>
      </w:r>
      <w:r w:rsidR="00D90FFC">
        <w:rPr>
          <w:rFonts w:ascii="Arial Narrow" w:hAnsi="Arial Narrow"/>
          <w:sz w:val="26"/>
          <w:szCs w:val="26"/>
        </w:rPr>
        <w:t xml:space="preserve">, tal y como anunció el gerente de </w:t>
      </w:r>
      <w:proofErr w:type="spellStart"/>
      <w:r w:rsidR="00D90FFC">
        <w:rPr>
          <w:rFonts w:ascii="Arial Narrow" w:hAnsi="Arial Narrow"/>
          <w:sz w:val="26"/>
          <w:szCs w:val="26"/>
        </w:rPr>
        <w:t>Ecovidrio</w:t>
      </w:r>
      <w:proofErr w:type="spellEnd"/>
      <w:r w:rsidR="00D90FFC">
        <w:rPr>
          <w:rFonts w:ascii="Arial Narrow" w:hAnsi="Arial Narrow"/>
          <w:sz w:val="26"/>
          <w:szCs w:val="26"/>
        </w:rPr>
        <w:t xml:space="preserve"> en Andalucía, Jesús Gutiérrez, con motivo de la entrega de los cheques-solidarios a las entidades participantes en el concurso de reciclaje de las zambombas de Jerez de las pasadas navidades, situándose en un crecimiento del 10% respecto a 2023, y aumentando en una tónica general de descenso de reciclaje de vidrio a nivel nacional.</w:t>
      </w:r>
      <w:r>
        <w:rPr>
          <w:rFonts w:ascii="Arial Narrow" w:hAnsi="Arial Narrow"/>
          <w:sz w:val="26"/>
          <w:szCs w:val="26"/>
        </w:rPr>
        <w:t xml:space="preserve"> </w:t>
      </w:r>
    </w:p>
    <w:p w:rsidR="00D35300" w:rsidRPr="00D35300" w:rsidRDefault="00D35300" w:rsidP="00D35300">
      <w:pPr>
        <w:jc w:val="both"/>
        <w:rPr>
          <w:rFonts w:ascii="Arial Narrow" w:hAnsi="Arial Narrow" w:cs="Arial"/>
          <w:sz w:val="26"/>
          <w:szCs w:val="26"/>
        </w:rPr>
      </w:pPr>
      <w:proofErr w:type="spellStart"/>
      <w:r w:rsidRPr="00D35300">
        <w:rPr>
          <w:rFonts w:ascii="Arial Narrow" w:eastAsia="Calibri" w:hAnsi="Arial Narrow" w:cs="Times New Roman"/>
          <w:sz w:val="26"/>
          <w:szCs w:val="26"/>
        </w:rPr>
        <w:t>Ecovidrio</w:t>
      </w:r>
      <w:proofErr w:type="spellEnd"/>
      <w:r w:rsidRPr="00D35300">
        <w:rPr>
          <w:rFonts w:ascii="Arial Narrow" w:eastAsia="Calibri" w:hAnsi="Arial Narrow" w:cs="Times New Roman"/>
          <w:sz w:val="26"/>
          <w:szCs w:val="26"/>
        </w:rPr>
        <w:t xml:space="preserve"> recuerda que el </w:t>
      </w:r>
      <w:r w:rsidRPr="00D35300">
        <w:rPr>
          <w:rFonts w:ascii="Arial Narrow" w:hAnsi="Arial Narrow" w:cs="Arial"/>
          <w:sz w:val="26"/>
          <w:szCs w:val="26"/>
        </w:rPr>
        <w:t xml:space="preserve">vidrio que se deposita en los contenedores se recicla al 100% y se utiliza para la fabricación de nuevos envases, de forma indefinida y sin perder las propiedades originales.  Reciclando vidrio evitamos el crecimiento de los vertederos. Reciclar vidrio es un elemento clave en la lucha contra el cambio climático. Al usar </w:t>
      </w:r>
      <w:proofErr w:type="spellStart"/>
      <w:r w:rsidRPr="00D35300">
        <w:rPr>
          <w:rFonts w:ascii="Arial Narrow" w:hAnsi="Arial Narrow" w:cs="Arial"/>
          <w:sz w:val="26"/>
          <w:szCs w:val="26"/>
        </w:rPr>
        <w:t>calcín</w:t>
      </w:r>
      <w:proofErr w:type="spellEnd"/>
      <w:r w:rsidRPr="00D35300">
        <w:rPr>
          <w:rFonts w:ascii="Arial Narrow" w:hAnsi="Arial Narrow" w:cs="Arial"/>
          <w:sz w:val="26"/>
          <w:szCs w:val="26"/>
        </w:rPr>
        <w:t xml:space="preserve"> – vidrio reciclado – en la fabricación de nuevos envases se evita la extracción de materias primas de la naturaleza, evitando la erosión de los suelos y la deforestación de nuestro entorno. Además, se minimiza la emisión de CO2 en el proceso de fabricación y se ahorra energía.</w:t>
      </w:r>
    </w:p>
    <w:p w:rsidR="008E79AB" w:rsidRDefault="008E79AB" w:rsidP="002B0BC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</w:p>
    <w:p w:rsidR="002C7BF0" w:rsidRDefault="002C7BF0" w:rsidP="002B0BC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fotografía).</w:t>
      </w:r>
    </w:p>
    <w:p w:rsidR="00D90FFC" w:rsidRDefault="008E79AB" w:rsidP="002B0BC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Enlace de audio:</w:t>
      </w:r>
    </w:p>
    <w:p w:rsidR="008E79AB" w:rsidRDefault="008E79AB" w:rsidP="002B0BC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hyperlink r:id="rId8" w:history="1">
        <w:r w:rsidRPr="005B41D8">
          <w:rPr>
            <w:rStyle w:val="Hipervnculo"/>
            <w:rFonts w:ascii="Arial Narrow" w:hAnsi="Arial Narrow"/>
            <w:sz w:val="26"/>
            <w:szCs w:val="26"/>
          </w:rPr>
          <w:t>https://www.transfernow.net/dl/2025021391ypIDKm</w:t>
        </w:r>
      </w:hyperlink>
    </w:p>
    <w:p w:rsidR="008E79AB" w:rsidRDefault="008E79AB" w:rsidP="002B0BC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</w:p>
    <w:p w:rsidR="008E79AB" w:rsidRDefault="008E79AB" w:rsidP="002B0BC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</w:p>
    <w:p w:rsidR="002C7BF0" w:rsidRDefault="002C7BF0" w:rsidP="002B0BC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</w:p>
    <w:sectPr w:rsidR="002C7BF0">
      <w:headerReference w:type="default" r:id="rId9"/>
      <w:footerReference w:type="default" r:id="rId10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08" w:rsidRDefault="006A0F08">
      <w:r>
        <w:separator/>
      </w:r>
    </w:p>
  </w:endnote>
  <w:endnote w:type="continuationSeparator" w:id="0">
    <w:p w:rsidR="006A0F08" w:rsidRDefault="006A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424" w:rsidRDefault="00DB4424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0" locked="0" layoutInCell="0" allowOverlap="1" wp14:anchorId="29E9DB2C" wp14:editId="0B89E54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08" w:rsidRDefault="006A0F08">
      <w:r>
        <w:separator/>
      </w:r>
    </w:p>
  </w:footnote>
  <w:footnote w:type="continuationSeparator" w:id="0">
    <w:p w:rsidR="006A0F08" w:rsidRDefault="006A0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424" w:rsidRDefault="00DB4424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 wp14:anchorId="1F235E8C" wp14:editId="2AEEE59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27DF"/>
    <w:multiLevelType w:val="multilevel"/>
    <w:tmpl w:val="8174AE4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7F2328"/>
    <w:multiLevelType w:val="hybridMultilevel"/>
    <w:tmpl w:val="B2C4ACF8"/>
    <w:lvl w:ilvl="0" w:tplc="08C25B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  <w:color w:val="000000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F3553"/>
    <w:multiLevelType w:val="multilevel"/>
    <w:tmpl w:val="BE24F9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88"/>
    <w:rsid w:val="002210C3"/>
    <w:rsid w:val="002B0BC7"/>
    <w:rsid w:val="002C7BF0"/>
    <w:rsid w:val="002F7947"/>
    <w:rsid w:val="00311C0B"/>
    <w:rsid w:val="00313C00"/>
    <w:rsid w:val="00372C39"/>
    <w:rsid w:val="004A0343"/>
    <w:rsid w:val="004C3DCD"/>
    <w:rsid w:val="00690903"/>
    <w:rsid w:val="006A0F08"/>
    <w:rsid w:val="006A30A9"/>
    <w:rsid w:val="00742C15"/>
    <w:rsid w:val="007977E0"/>
    <w:rsid w:val="007A4639"/>
    <w:rsid w:val="008128F9"/>
    <w:rsid w:val="008E79AB"/>
    <w:rsid w:val="00A614C9"/>
    <w:rsid w:val="00A91378"/>
    <w:rsid w:val="00AC1F88"/>
    <w:rsid w:val="00B46964"/>
    <w:rsid w:val="00B615C1"/>
    <w:rsid w:val="00B67D53"/>
    <w:rsid w:val="00BC0C96"/>
    <w:rsid w:val="00C45B41"/>
    <w:rsid w:val="00C56797"/>
    <w:rsid w:val="00D35300"/>
    <w:rsid w:val="00D71094"/>
    <w:rsid w:val="00D90FFC"/>
    <w:rsid w:val="00DA0203"/>
    <w:rsid w:val="00DA2557"/>
    <w:rsid w:val="00DB4424"/>
    <w:rsid w:val="00DE6E38"/>
    <w:rsid w:val="00E02C20"/>
    <w:rsid w:val="00E422A1"/>
    <w:rsid w:val="00E85F3C"/>
    <w:rsid w:val="00EE6419"/>
    <w:rsid w:val="00EF6CFC"/>
    <w:rsid w:val="00F8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50351"/>
    <w:rPr>
      <w:rFonts w:ascii="Tahoma" w:hAnsi="Tahoma" w:cs="Tahoma"/>
      <w:kern w:val="2"/>
      <w:sz w:val="24"/>
      <w:lang w:eastAsia="zh-CN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02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50351"/>
    <w:rPr>
      <w:rFonts w:ascii="Tahoma" w:hAnsi="Tahoma" w:cs="Tahoma"/>
      <w:kern w:val="2"/>
      <w:sz w:val="24"/>
      <w:lang w:eastAsia="zh-CN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02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fernow.net/dl/2025021391ypIDK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trafa</cp:lastModifiedBy>
  <cp:revision>52</cp:revision>
  <cp:lastPrinted>2024-12-02T09:01:00Z</cp:lastPrinted>
  <dcterms:created xsi:type="dcterms:W3CDTF">2024-12-02T09:05:00Z</dcterms:created>
  <dcterms:modified xsi:type="dcterms:W3CDTF">2025-02-13T13:44:00Z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