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El Gobierno de Jerez actuará en la renovación de la iluminación a tipo ‘led’ en </w:t>
      </w:r>
      <w:proofErr w:type="spellStart"/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>Majarromaque</w:t>
      </w:r>
      <w:proofErr w:type="spellEnd"/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 dentro de la actualización de luminarias en la zona rural</w:t>
      </w:r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b/>
          <w:sz w:val="40"/>
          <w:szCs w:val="40"/>
          <w:lang w:eastAsia="es-ES_tradnl"/>
        </w:rPr>
      </w:pP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Jaime Espinar ha visitado la 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barriada rural junto a su delegada de alcaldía, Paqui Guzmán, para 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>avanzar en las mejoras solicitadas por sus vecinos</w:t>
      </w:r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/>
          <w:sz w:val="26"/>
          <w:szCs w:val="26"/>
          <w:lang w:eastAsia="es-ES_tradnl"/>
        </w:rPr>
        <w:t>13 de febrero de 2025.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teniente de alcaldesa de Servicios Públicos y Medio Ambiente, Jaime Espinar, ha visitado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Majarromaque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junto a su delegada de alcaldía, Paqui Guzmán, para avanzar en la atención 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distintas demandas solicitadas por los vecinos.</w:t>
      </w:r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este sentido, Espinar ha anunciado que a partir de marzo el Ayuntamiento actuará en la renovación de la iluminación a tipo ‘led’ en la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barriada rural, cumpliendo así su compromiso con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Majarromaque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en atención a una de las principales demandas planteadas. </w:t>
      </w:r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“Estamos recorriendo la zona rural de Jerez, agradeciendo la labor que están haciendo sus representantes, y en el caso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Majarromaque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concretamente, con su delegada de alcaldía, Paqui Guzmán,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hemos estado trabajando en las mejoras que van a llegar como el cambio de iluminación a tipo ‘led’”, ha explicado el teniente de alcaldesa.</w:t>
      </w:r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“Será un alumbrado sostenible a la altura de una gran ciudad, y concretamente, de una zona rural como la nuestra” 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igualmente ha añadido que desde Servicios Públicos se actuará esta misma semana en algunos puntos de luz que se han fundido en este último mes en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Majarromaque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 “No vamos a esperar a la transición a tipo ‘led’ de marzo, y en estos casos, en estos días próx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imos vamos </w:t>
      </w:r>
      <w:proofErr w:type="gram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</w:t>
      </w:r>
      <w:proofErr w:type="gram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arreglar estos puntos”.</w:t>
      </w:r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Se recuerda que el Gobierno de Jerez está actuando en la reparación y actualización de las luminarias en las distintas barriadas de la zona rural, concretamente, en La Corta, El Portal, Los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Albarizones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Guareña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“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Por lo tanto, vamos a trabajar intensamente en estos primeros meses de 2025 en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Majarromaque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dando continuidad a los trabajos que hemos venido realizando, para que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Majarromaque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luzca como una barriada rural preciosa que es y a la que invitamos a visitar 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todos los jerezanos”, ha remarcado Espinar.</w:t>
      </w:r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este sentido, junto a la reparación inminente de las luminarias fundidas y la renovación a partir de marzo a tipo ‘led’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se programarán mejoras en sus acerados en atención a las prioridades expuestas por su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delegada de alcaldía.</w:t>
      </w:r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De igual manera, dentro de la programación de Medio Ambiente, y con vistas también al desarrollo de la II Carrera Benéfica por la ELA que acogerá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Majarromaque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próximo 23 de febrero tanto para senderistas como para corredores en ve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rsión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cross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que tendrá salida y meta en las calles de la barriada rural y recorrido por sus parcelas aledañas, el Ayuntamiento acometerá las labores de poda necesarias en el arbolado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adjuntan fotografías)</w:t>
      </w:r>
      <w:bookmarkStart w:id="0" w:name="_GoBack"/>
      <w:bookmarkEnd w:id="0"/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Enlace de audio:</w:t>
      </w:r>
    </w:p>
    <w:p w:rsidR="00464C2C" w:rsidRDefault="006A009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hyperlink r:id="rId7">
        <w:r>
          <w:rPr>
            <w:rStyle w:val="EnlacedeInternet"/>
            <w:rFonts w:ascii="Arial Narrow" w:eastAsia="Arial" w:hAnsi="Arial Narrow" w:cs="Arial Narrow"/>
            <w:b/>
            <w:sz w:val="26"/>
            <w:szCs w:val="26"/>
            <w:lang w:eastAsia="es-ES_tradnl"/>
          </w:rPr>
          <w:t>https://www.transfernow.net/dl/20250211zsT8KCxK</w:t>
        </w:r>
      </w:hyperlink>
    </w:p>
    <w:p w:rsidR="00464C2C" w:rsidRDefault="00464C2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</w:p>
    <w:sectPr w:rsidR="00464C2C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009C">
      <w:r>
        <w:separator/>
      </w:r>
    </w:p>
  </w:endnote>
  <w:endnote w:type="continuationSeparator" w:id="0">
    <w:p w:rsidR="00000000" w:rsidRDefault="006A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2C" w:rsidRDefault="006A009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009C">
      <w:r>
        <w:separator/>
      </w:r>
    </w:p>
  </w:footnote>
  <w:footnote w:type="continuationSeparator" w:id="0">
    <w:p w:rsidR="00000000" w:rsidRDefault="006A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2C" w:rsidRDefault="006A009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46B42"/>
    <w:multiLevelType w:val="multilevel"/>
    <w:tmpl w:val="0BF052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466D44"/>
    <w:multiLevelType w:val="multilevel"/>
    <w:tmpl w:val="421CBCA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2C"/>
    <w:rsid w:val="00464C2C"/>
    <w:rsid w:val="006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CD1A6-94F3-4363-B508-E0EB3246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DA0203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50211zsT8KCx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444</Words>
  <Characters>2447</Characters>
  <Application>Microsoft Office Word</Application>
  <DocSecurity>0</DocSecurity>
  <Lines>20</Lines>
  <Paragraphs>5</Paragraphs>
  <ScaleCrop>false</ScaleCrop>
  <Company>HP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54</cp:revision>
  <cp:lastPrinted>2024-12-02T09:01:00Z</cp:lastPrinted>
  <dcterms:created xsi:type="dcterms:W3CDTF">2024-12-02T09:05:00Z</dcterms:created>
  <dcterms:modified xsi:type="dcterms:W3CDTF">2025-02-13T11:18:00Z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