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3045" w:leader="none"/>
        </w:tabs>
        <w:rPr/>
      </w:pPr>
      <w:r>
        <w:rPr>
          <w:rFonts w:eastAsia="Arial" w:cs="Arial Narrow" w:ascii="Arial Narrow" w:hAnsi="Arial Narrow"/>
          <w:b/>
          <w:bCs/>
          <w:sz w:val="40"/>
          <w:szCs w:val="40"/>
          <w:lang w:eastAsia="es-ES_tradnl"/>
        </w:rPr>
        <w:t>Jerez recuperará este año las pruebas hípicas en el Cortijo de Garrapilos, escenario de pruebas en los Juegos Ecuestres Mundiales de 2002</w:t>
      </w:r>
    </w:p>
    <w:p>
      <w:pPr>
        <w:pStyle w:val="Normal"/>
        <w:tabs>
          <w:tab w:val="clear" w:pos="720"/>
          <w:tab w:val="left" w:pos="3045" w:leader="none"/>
        </w:tabs>
        <w:rPr/>
      </w:pPr>
      <w:r>
        <w:rPr>
          <w:rFonts w:eastAsia="Arial" w:cs="Arial Narrow" w:ascii="Arial Narrow" w:hAnsi="Arial Narrow"/>
          <w:b/>
          <w:bCs/>
          <w:sz w:val="40"/>
          <w:szCs w:val="40"/>
          <w:lang w:eastAsia="es-ES_tradnl"/>
        </w:rPr>
        <w:br/>
      </w:r>
      <w:r>
        <w:rPr>
          <w:rFonts w:eastAsia="Arial" w:cs="Arial Narrow" w:ascii="Arial Narrow" w:hAnsi="Arial Narrow"/>
          <w:bCs/>
          <w:sz w:val="36"/>
          <w:szCs w:val="40"/>
          <w:lang w:eastAsia="es-ES_tradnl"/>
        </w:rPr>
        <w:t xml:space="preserve">La alcaldesa conoce el proyecto del nuevo recorrido de </w:t>
      </w:r>
      <w:r>
        <w:rPr>
          <w:rFonts w:eastAsia="Arial" w:cs="Arial Narrow" w:ascii="Arial Narrow" w:hAnsi="Arial Narrow"/>
          <w:bCs/>
          <w:sz w:val="36"/>
          <w:szCs w:val="40"/>
          <w:lang w:eastAsia="es-ES_tradnl"/>
        </w:rPr>
        <w:t>c</w:t>
      </w:r>
      <w:r>
        <w:rPr>
          <w:rFonts w:eastAsia="Arial" w:cs="Arial Narrow" w:ascii="Arial Narrow" w:hAnsi="Arial Narrow"/>
          <w:bCs/>
          <w:sz w:val="36"/>
          <w:szCs w:val="40"/>
          <w:lang w:eastAsia="es-ES_tradnl"/>
        </w:rPr>
        <w:t xml:space="preserve">ross </w:t>
      </w:r>
      <w:r>
        <w:rPr>
          <w:rFonts w:eastAsia="Arial" w:cs="Arial Narrow" w:ascii="Arial Narrow" w:hAnsi="Arial Narrow"/>
          <w:bCs/>
          <w:sz w:val="36"/>
          <w:szCs w:val="26"/>
          <w:lang w:eastAsia="es-ES_tradnl"/>
        </w:rPr>
        <w:t>de la Asociación Española de Criadores de Caballos Anglo-Árabes</w:t>
      </w:r>
    </w:p>
    <w:p>
      <w:pPr>
        <w:pStyle w:val="Normal"/>
        <w:tabs>
          <w:tab w:val="clear" w:pos="720"/>
          <w:tab w:val="left" w:pos="3045" w:leader="none"/>
        </w:tabs>
        <w:jc w:val="both"/>
        <w:rPr>
          <w:rFonts w:ascii="Arial Narrow" w:hAnsi="Arial Narrow" w:eastAsia="Arial" w:cs="Arial Narrow"/>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both"/>
        <w:rPr/>
      </w:pPr>
      <w:r>
        <w:rPr>
          <w:rFonts w:eastAsia="Arial" w:cs="Arial Narrow" w:ascii="Arial Narrow" w:hAnsi="Arial Narrow"/>
          <w:b/>
          <w:bCs/>
          <w:sz w:val="26"/>
          <w:szCs w:val="26"/>
          <w:lang w:eastAsia="es-ES_tradnl"/>
        </w:rPr>
        <w:t xml:space="preserve">7 de febrero de 2025. </w:t>
      </w:r>
      <w:r>
        <w:rPr>
          <w:rFonts w:eastAsia="Arial" w:cs="Arial Narrow" w:ascii="Arial Narrow" w:hAnsi="Arial Narrow"/>
          <w:bCs/>
          <w:sz w:val="26"/>
          <w:szCs w:val="26"/>
          <w:lang w:eastAsia="es-ES_tradnl"/>
        </w:rPr>
        <w:t>La alcaldesa de Jerez, María José García-Pelayo, ha mantenido una reunión con Francisco Gaviño y José María Parias Cervera,  presidente y director técnico de la Asociación Española de Criadores de Caballos Anglo-Árabes quienes han presentado el proyecto de construcción de un nuevo recorrido de cross que están realizando en la parcela “Galopadero” en el Cortijo de Garrapilos de Jerez, uno de los escenarios del Concurso Completo de Equitación de los Juegos Ecuestres Mundiales de Jerez 2002. Cabe recordar que el pasado 4 de julio tuvo lugar la firma de la entrega, por parte del Ministerio de Defensa a esta Asociación, de la parcela</w:t>
      </w:r>
      <w:r>
        <w:rPr/>
        <w:t xml:space="preserve"> </w:t>
      </w:r>
      <w:r>
        <w:rPr>
          <w:rFonts w:eastAsia="Arial" w:cs="Arial Narrow" w:ascii="Arial Narrow" w:hAnsi="Arial Narrow"/>
          <w:bCs/>
          <w:sz w:val="26"/>
          <w:szCs w:val="26"/>
          <w:lang w:eastAsia="es-ES_tradnl"/>
        </w:rPr>
        <w:t>mediante cesión demanial para que dichos terrenos recuperen su actividad hípica deportiva.</w:t>
      </w:r>
    </w:p>
    <w:p>
      <w:pPr>
        <w:pStyle w:val="Normal"/>
        <w:tabs>
          <w:tab w:val="clear" w:pos="720"/>
          <w:tab w:val="left" w:pos="3045" w:leader="none"/>
        </w:tabs>
        <w:jc w:val="both"/>
        <w:rPr/>
      </w:pPr>
      <w:r>
        <w:rPr>
          <w:rFonts w:eastAsia="Arial" w:cs="Arial Narrow" w:ascii="Arial Narrow" w:hAnsi="Arial Narrow"/>
          <w:bCs/>
          <w:sz w:val="26"/>
          <w:szCs w:val="26"/>
          <w:lang w:eastAsia="es-ES_tradnl"/>
        </w:rPr>
        <w:br/>
        <w:t xml:space="preserve">García-Pelayo ha brindado a los representantes de esta Asociación toda la colaboración institucional y ha expresado su alegría porque la competición hípica vuelva a uno de las emblemáticas sedes de los Juegos Ecuestres Mundiales de Jerez 2002. “Es una gran noticia para nuestra ciudad que Garrapilos vuelva a albergar pruebas hípicas, un lugar único que acogió concursos hípicos de nivel internacional por lo que los aficionados al caballo en general, y los jerezanos en particular, estamos de enhorabuena al ponerse en valor unas instalaciones que fueron en su momento referente y desde este Gobierno municipal sólo podemos apoyar la celebración de estas pruebas que dan relevancia deportiva y refuerzan la tradición ecuestre de una ciudad que aspira a ser Capital Europea de la Cultura”, ha afirmado la alcaldesa.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pPr>
      <w:r>
        <w:rPr>
          <w:rFonts w:eastAsia="Arial" w:cs="Arial Narrow" w:ascii="Arial Narrow" w:hAnsi="Arial Narrow"/>
          <w:bCs/>
          <w:sz w:val="26"/>
          <w:szCs w:val="26"/>
          <w:lang w:eastAsia="es-ES_tradnl"/>
        </w:rPr>
        <w:t>La Asociación ha venido trabajando en el diseño y construcción de los recorridos, empezando por las pruebas adaptadas a caballos jóvenes con las que espera inaugurar próximamente el nuevo circuito. De hecho, en el borrador del calendario de ciclo de pruebas de Selección de Caballos Jóvenes del Concurso Completo de Equitació</w:t>
      </w:r>
      <w:bookmarkStart w:id="0" w:name="_GoBack"/>
      <w:bookmarkEnd w:id="0"/>
      <w:r>
        <w:rPr>
          <w:rFonts w:eastAsia="Arial" w:cs="Arial Narrow" w:ascii="Arial Narrow" w:hAnsi="Arial Narrow"/>
          <w:bCs/>
          <w:sz w:val="26"/>
          <w:szCs w:val="26"/>
          <w:lang w:eastAsia="es-ES_tradnl"/>
        </w:rPr>
        <w:t xml:space="preserve">n 2025, Garrapilos aparece con tres citas en el calendario que tendrán lugar el 5 de abril, el 24 de mayo y el 6 de septiembre.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pPr>
      <w:r>
        <w:rPr>
          <w:rFonts w:eastAsia="Arial" w:cs="Arial Narrow" w:ascii="Arial Narrow" w:hAnsi="Arial Narrow"/>
          <w:bCs/>
          <w:sz w:val="26"/>
          <w:szCs w:val="26"/>
          <w:lang w:eastAsia="es-ES_tradnl"/>
        </w:rPr>
        <w:t>Igualmente Jerez acoge este año, entre los días 30 de octubre y 2 de noviembre, el  IV Campeonato de España de Cría y Selección de la Raza Hispano-árabe, el III Campeonato de España de Doma Vaquera CCJJ y la Final del Ciclo de Pruebas de Selección de Caballos jóvenes de Doma Vaquera.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pPr>
      <w:r>
        <w:rPr>
          <w:rFonts w:eastAsia="Arial" w:cs="Arial Narrow" w:ascii="Arial Narrow" w:hAnsi="Arial Narrow"/>
          <w:bCs/>
          <w:sz w:val="26"/>
          <w:szCs w:val="26"/>
          <w:lang w:eastAsia="es-ES_tradnl"/>
        </w:rPr>
        <w:t>La Asociación Española de Criadores de Caballos Anglo-árabes nació en el mes de julio del año 1995 con la misión de fomentar la raza Anglo-árabe en España, gracias a una convocatoria del Servicio de Cría Caballar a todos los criadores de la raza. En la actualidad tiene encomendada, por delegación del Ministerio de Agricultura, la organización de las pruebas del Ciclo de Caballos Jóvenes de la disciplina olímpica de Concurso Completo de Equitación para todas las razas que se crían en España. En las tres últimas olimpiadas, el 100% de los caballos que han representado a España en los Juegos Olímpicos se han formado en este ciclo.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pPr>
      <w:r>
        <w:rPr>
          <w:rFonts w:eastAsia="Arial" w:cs="Arial Narrow" w:ascii="Arial Narrow" w:hAnsi="Arial Narrow"/>
          <w:bCs/>
          <w:sz w:val="26"/>
          <w:szCs w:val="26"/>
          <w:lang w:eastAsia="es-ES_tradnl"/>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rPr>
      <w:color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LibreOffice/7.6.5.2$Windows_X86_64 LibreOffice_project/38d5f62f85355c192ef5f1dd47c5c0c0c6d6598b</Application>
  <AppVersion>15.0000</AppVersion>
  <Pages>2</Pages>
  <Words>527</Words>
  <Characters>2698</Characters>
  <CharactersWithSpaces>3223</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2025-02-07T11:59:00Z</dcterms:created>
  <dc:creator>ADELIFL</dc:creator>
  <dc:description/>
  <dc:language>es-ES</dc:language>
  <cp:lastModifiedBy/>
  <cp:lastPrinted>2024-11-12T11:12:00Z</cp:lastPrinted>
  <dcterms:modified xsi:type="dcterms:W3CDTF">2025-02-07T14:48:25Z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