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813155" w14:textId="77777777" w:rsidR="009A2400" w:rsidRDefault="009A2400" w:rsidP="009A2400">
      <w:pPr>
        <w:pStyle w:val="Ttulo1"/>
        <w:rPr>
          <w:rFonts w:ascii="Arial Narrow" w:hAnsi="Arial Narrow" w:cs="Cambria"/>
          <w:color w:val="000000"/>
          <w:kern w:val="0"/>
          <w:sz w:val="40"/>
          <w:szCs w:val="40"/>
        </w:rPr>
      </w:pPr>
      <w:r>
        <w:rPr>
          <w:rFonts w:ascii="Arial Narrow" w:hAnsi="Arial Narrow" w:cs="Arial"/>
          <w:bCs w:val="0"/>
          <w:color w:val="000000"/>
          <w:sz w:val="40"/>
          <w:szCs w:val="40"/>
        </w:rPr>
        <w:t>La alcaldesa felicita a la Yeguada Hierro del Bocado por su libro ‘Esencia’ de cara a Jerez 2031, Capital Europea de la Cultura</w:t>
      </w:r>
    </w:p>
    <w:p w14:paraId="5E4E3FAD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 xml:space="preserve">4 de febrero de 2025. </w:t>
      </w:r>
      <w:r>
        <w:rPr>
          <w:rFonts w:ascii="Arial Narrow" w:hAnsi="Arial Narrow" w:cs="Trebuchet MS"/>
          <w:sz w:val="26"/>
          <w:szCs w:val="26"/>
        </w:rPr>
        <w:t>La alcaldesa de Jerez</w:t>
      </w:r>
      <w:r>
        <w:rPr>
          <w:rFonts w:ascii="Arial Narrow" w:hAnsi="Arial Narrow" w:cs="Arial"/>
          <w:sz w:val="26"/>
          <w:szCs w:val="26"/>
        </w:rPr>
        <w:t xml:space="preserve">, María José García-Pelayo, acompañada del teniente de alcaldesa de Turismo y Promoción de la Ciudad, Antonio Real, y del delegado de Cultura, Francisco Zurita, ha mantenido un encuentro con la presidenta consejera delegada de la Yeguada de la Cartuja Hierro del Bocado, Judit Anda Ugarte, y con Patricia </w:t>
      </w:r>
      <w:proofErr w:type="spellStart"/>
      <w:r>
        <w:rPr>
          <w:rFonts w:ascii="Arial Narrow" w:hAnsi="Arial Narrow" w:cs="Arial"/>
          <w:sz w:val="26"/>
          <w:szCs w:val="26"/>
        </w:rPr>
        <w:t>Sibajas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Narváez, de Relaciones Externas, en la que se le ha presentado la edición impresa del libro </w:t>
      </w:r>
      <w:r>
        <w:rPr>
          <w:rFonts w:ascii="Arial Narrow" w:hAnsi="Arial Narrow" w:cs="Arial"/>
          <w:i/>
          <w:iCs/>
          <w:sz w:val="26"/>
          <w:szCs w:val="26"/>
        </w:rPr>
        <w:t>Esencia</w:t>
      </w:r>
      <w:r>
        <w:rPr>
          <w:rFonts w:ascii="Arial Narrow" w:hAnsi="Arial Narrow" w:cs="Arial"/>
          <w:sz w:val="26"/>
          <w:szCs w:val="26"/>
        </w:rPr>
        <w:t xml:space="preserve">, un homenaje del caballo cartujano a la ciudad,  a sus personajes y a sus paisajes, con motivo del 540 aniversario del nacimiento de la estirpe. </w:t>
      </w:r>
    </w:p>
    <w:p w14:paraId="7AEDB9B8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La alcaldesa ha felicitado por esta obra, tanto a la Yeguada, como a todo el equipo que ha colaborado en su contenido y edición, y ha destacado la tradición del caballo como seña cultural </w:t>
      </w:r>
      <w:proofErr w:type="spellStart"/>
      <w:r>
        <w:rPr>
          <w:rFonts w:ascii="Arial Narrow" w:hAnsi="Arial Narrow" w:cs="Arial"/>
          <w:sz w:val="26"/>
          <w:szCs w:val="26"/>
        </w:rPr>
        <w:t>identitaria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de Jerez y la importancia de resaltar a Jerez como ciudad ecuestre, sobre todo, de cara a Jerez 2031, Capital Europea de la Cultura.</w:t>
      </w:r>
    </w:p>
    <w:p w14:paraId="0CFABAF0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En este sentido, ha señalado el apoyo que el Gobierno municipal viene brindando al mundo del caballo y a las iniciativas que parten de este sector,  desde el plano cultural, económico, deportivo, o científico, para  resaltar</w:t>
      </w:r>
      <w:r>
        <w:rPr>
          <w:rFonts w:ascii="Arial Narrow" w:hAnsi="Arial Narrow"/>
          <w:sz w:val="26"/>
          <w:szCs w:val="26"/>
        </w:rPr>
        <w:t xml:space="preserve"> el liderazgo de Jerez y apostar por la industria del caballo, de la que la ciudad es un referente nacional e internacional.</w:t>
      </w:r>
    </w:p>
    <w:p w14:paraId="09E23CAB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ha dado las gracias porque este libro viene a dar visibilidad y recursos a </w:t>
      </w:r>
      <w:r>
        <w:rPr>
          <w:rFonts w:ascii="Arial Narrow" w:hAnsi="Arial Narrow" w:cs="Arial"/>
          <w:sz w:val="26"/>
          <w:szCs w:val="26"/>
        </w:rPr>
        <w:t>la lucha contra el cáncer, ya que se destinará un porcentaje del importe de su venta a la Asociación de la Lucha contra el Cáncer de Jerez.</w:t>
      </w:r>
    </w:p>
    <w:p w14:paraId="473E176E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i/>
          <w:iCs/>
          <w:sz w:val="26"/>
          <w:szCs w:val="26"/>
        </w:rPr>
        <w:t xml:space="preserve">Esencia </w:t>
      </w:r>
      <w:r>
        <w:rPr>
          <w:rFonts w:ascii="Arial Narrow" w:hAnsi="Arial Narrow" w:cs="Arial"/>
          <w:sz w:val="26"/>
          <w:szCs w:val="26"/>
        </w:rPr>
        <w:t xml:space="preserve">es un libro de fotografías  donde es el caballo cartujano del Hierro del Bocado  se acerca a los lugares más emblemáticos de la ciudad. Las fotografías son de Paco Martín y el prólogo de Gonzalo Giner. También cuenta con textos de Josefa Parra, Margarita Martín Ortiz, Jesús Rodríguez y Manuel </w:t>
      </w:r>
      <w:proofErr w:type="spellStart"/>
      <w:r>
        <w:rPr>
          <w:rFonts w:ascii="Arial Narrow" w:hAnsi="Arial Narrow" w:cs="Arial"/>
          <w:sz w:val="26"/>
          <w:szCs w:val="26"/>
        </w:rPr>
        <w:t>Sotelino</w:t>
      </w:r>
      <w:proofErr w:type="spellEnd"/>
      <w:r>
        <w:rPr>
          <w:rFonts w:ascii="Arial Narrow" w:hAnsi="Arial Narrow" w:cs="Arial"/>
          <w:sz w:val="26"/>
          <w:szCs w:val="26"/>
        </w:rPr>
        <w:t>.</w:t>
      </w:r>
    </w:p>
    <w:p w14:paraId="3415B05A" w14:textId="77777777" w:rsidR="009A2400" w:rsidRP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Entre los personajes destacados que aparecen fotografiados en el libro, en diversos espacios de la ciudad y junto a magníficos ejemplares de la Yeguada,  se encuentra el jinete Álvaro </w:t>
      </w:r>
      <w:proofErr w:type="spellStart"/>
      <w:r>
        <w:rPr>
          <w:rFonts w:ascii="Arial Narrow" w:hAnsi="Arial Narrow" w:cs="Arial"/>
          <w:sz w:val="26"/>
          <w:szCs w:val="26"/>
        </w:rPr>
        <w:t>Domecq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las científicas Mercedes Nieves y Paloma Martín Bejarano, el enólogo Sergio Martínez, el diseñador Abraham Zambrana, los artistas </w:t>
      </w:r>
      <w:r w:rsidRPr="009A2400">
        <w:rPr>
          <w:rStyle w:val="Textoennegrita"/>
          <w:rFonts w:ascii="Arial Narrow" w:hAnsi="Arial Narrow" w:cs="Arial"/>
          <w:b w:val="0"/>
          <w:sz w:val="26"/>
          <w:szCs w:val="26"/>
        </w:rPr>
        <w:t>David y Alfredo Lagos</w:t>
      </w:r>
      <w:r>
        <w:rPr>
          <w:rStyle w:val="Textoennegrita"/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</w:rPr>
        <w:t xml:space="preserve">  ‘</w:t>
      </w:r>
      <w:proofErr w:type="spellStart"/>
      <w:r>
        <w:rPr>
          <w:rFonts w:ascii="Arial Narrow" w:hAnsi="Arial Narrow" w:cs="Arial"/>
          <w:sz w:val="26"/>
          <w:szCs w:val="26"/>
        </w:rPr>
        <w:t>Macanita</w:t>
      </w:r>
      <w:proofErr w:type="spellEnd"/>
      <w:r>
        <w:rPr>
          <w:rFonts w:ascii="Arial Narrow" w:hAnsi="Arial Narrow" w:cs="Arial"/>
          <w:sz w:val="26"/>
          <w:szCs w:val="26"/>
        </w:rPr>
        <w:t xml:space="preserve">’ y Jesús Méndez, la empresaria Carmen Borrego </w:t>
      </w:r>
      <w:proofErr w:type="spellStart"/>
      <w:r>
        <w:rPr>
          <w:rFonts w:ascii="Arial Narrow" w:hAnsi="Arial Narrow" w:cs="Arial"/>
          <w:sz w:val="26"/>
          <w:szCs w:val="26"/>
        </w:rPr>
        <w:t>Plá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las deportistas Mercedes Chilla y Laura Delgado, o los chefs </w:t>
      </w:r>
      <w:bookmarkStart w:id="0" w:name="_GoBack"/>
      <w:proofErr w:type="spellStart"/>
      <w:r w:rsidRPr="009A2400">
        <w:rPr>
          <w:rStyle w:val="Textoennegrita"/>
          <w:rFonts w:ascii="Arial Narrow" w:hAnsi="Arial Narrow" w:cs="Arial"/>
          <w:b w:val="0"/>
          <w:sz w:val="26"/>
          <w:szCs w:val="26"/>
        </w:rPr>
        <w:t>Juanlu</w:t>
      </w:r>
      <w:proofErr w:type="spellEnd"/>
      <w:r w:rsidRPr="009A240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</w:t>
      </w:r>
      <w:proofErr w:type="spellStart"/>
      <w:r w:rsidRPr="009A2400">
        <w:rPr>
          <w:rStyle w:val="Textoennegrita"/>
          <w:rFonts w:ascii="Arial Narrow" w:hAnsi="Arial Narrow" w:cs="Arial"/>
          <w:b w:val="0"/>
          <w:sz w:val="26"/>
          <w:szCs w:val="26"/>
        </w:rPr>
        <w:t>Fernandez</w:t>
      </w:r>
      <w:proofErr w:type="spellEnd"/>
      <w:r w:rsidRPr="009A240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, e Israel Ramos, entre otros.  </w:t>
      </w:r>
    </w:p>
    <w:bookmarkEnd w:id="0"/>
    <w:p w14:paraId="3F1B3AEC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>El libro</w:t>
      </w:r>
      <w:r>
        <w:rPr>
          <w:rFonts w:ascii="Arial Narrow" w:hAnsi="Arial Narrow" w:cs="Arial"/>
          <w:i/>
          <w:iCs/>
          <w:sz w:val="26"/>
          <w:szCs w:val="26"/>
        </w:rPr>
        <w:t xml:space="preserve"> Esencia </w:t>
      </w:r>
      <w:r>
        <w:rPr>
          <w:rFonts w:ascii="Arial Narrow" w:hAnsi="Arial Narrow" w:cs="Arial"/>
          <w:sz w:val="26"/>
          <w:szCs w:val="26"/>
        </w:rPr>
        <w:t xml:space="preserve">puede adquirirse en la Librería La Luna Nueva (C/ </w:t>
      </w:r>
      <w:proofErr w:type="spellStart"/>
      <w:r>
        <w:rPr>
          <w:rFonts w:ascii="Arial Narrow" w:hAnsi="Arial Narrow" w:cs="Arial"/>
          <w:sz w:val="26"/>
          <w:szCs w:val="26"/>
        </w:rPr>
        <w:t>Eguilaz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1), la Librería Agrícola de Jerez (C/ Paul, 2), la Librería </w:t>
      </w:r>
      <w:proofErr w:type="spellStart"/>
      <w:r>
        <w:rPr>
          <w:rFonts w:ascii="Arial Narrow" w:hAnsi="Arial Narrow" w:cs="Arial"/>
          <w:sz w:val="26"/>
          <w:szCs w:val="26"/>
        </w:rPr>
        <w:t>Alavera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(C.C. Luz Shopping) y en la Librería El Laberinto (C/ Remedios, 9).</w:t>
      </w:r>
    </w:p>
    <w:p w14:paraId="12B03B7D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</w:p>
    <w:p w14:paraId="0DE6F664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(Se adjunta fotografías)</w:t>
      </w:r>
    </w:p>
    <w:p w14:paraId="708714D8" w14:textId="77777777" w:rsidR="009A2400" w:rsidRDefault="009A2400" w:rsidP="009A2400">
      <w:pPr>
        <w:pStyle w:val="Textoindependiente"/>
        <w:rPr>
          <w:szCs w:val="24"/>
        </w:rPr>
      </w:pPr>
      <w:r>
        <w:t xml:space="preserve"> </w:t>
      </w:r>
    </w:p>
    <w:p w14:paraId="09379D5B" w14:textId="77777777" w:rsidR="009A2400" w:rsidRDefault="009A2400" w:rsidP="009A2400">
      <w:pPr>
        <w:spacing w:before="100" w:beforeAutospacing="1" w:after="100" w:afterAutospacing="1"/>
        <w:jc w:val="both"/>
        <w:rPr>
          <w:rFonts w:ascii="Arial Narrow" w:hAnsi="Arial Narrow" w:cs="Arial"/>
          <w:sz w:val="26"/>
          <w:szCs w:val="26"/>
        </w:rPr>
      </w:pPr>
    </w:p>
    <w:p w14:paraId="7D027AC3" w14:textId="77777777" w:rsidR="006A44A0" w:rsidRPr="009A2400" w:rsidRDefault="006A44A0" w:rsidP="009A2400"/>
    <w:sectPr w:rsidR="006A44A0" w:rsidRPr="009A240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1D8E" w14:textId="77777777" w:rsidR="00943F35" w:rsidRDefault="00943F35">
      <w:r>
        <w:separator/>
      </w:r>
    </w:p>
  </w:endnote>
  <w:endnote w:type="continuationSeparator" w:id="0">
    <w:p w14:paraId="2A9468C1" w14:textId="77777777" w:rsidR="00943F35" w:rsidRDefault="009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ascadia Code ExtraLight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9C64" w14:textId="77777777" w:rsidR="00943F35" w:rsidRDefault="00943F35">
      <w:r>
        <w:separator/>
      </w:r>
    </w:p>
  </w:footnote>
  <w:footnote w:type="continuationSeparator" w:id="0">
    <w:p w14:paraId="3A18A6AE" w14:textId="77777777" w:rsidR="00943F35" w:rsidRDefault="0094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315388"/>
    <w:rsid w:val="004870C1"/>
    <w:rsid w:val="004A6CD3"/>
    <w:rsid w:val="006631BE"/>
    <w:rsid w:val="006A44A0"/>
    <w:rsid w:val="006C7FAD"/>
    <w:rsid w:val="007025C7"/>
    <w:rsid w:val="0070790E"/>
    <w:rsid w:val="0081073A"/>
    <w:rsid w:val="008F4FC0"/>
    <w:rsid w:val="00943F35"/>
    <w:rsid w:val="00956F5A"/>
    <w:rsid w:val="009A2400"/>
    <w:rsid w:val="00AF0F99"/>
    <w:rsid w:val="00BE0499"/>
    <w:rsid w:val="00CD022A"/>
    <w:rsid w:val="00D471B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C7FA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2023-10-11T07:08:00Z</cp:lastPrinted>
  <dcterms:created xsi:type="dcterms:W3CDTF">2025-02-04T12:26:00Z</dcterms:created>
  <dcterms:modified xsi:type="dcterms:W3CDTF">2025-02-04T12:26:00Z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