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534C" w:rsidRDefault="00000081">
      <w:pPr>
        <w:pStyle w:val="Textoindependiente"/>
        <w:spacing w:line="240" w:lineRule="auto"/>
        <w:rPr>
          <w:rFonts w:ascii="Arial Narrow" w:hAnsi="Arial Narrow"/>
          <w:b/>
          <w:bCs/>
          <w:sz w:val="40"/>
          <w:szCs w:val="40"/>
        </w:rPr>
      </w:pPr>
      <w:bookmarkStart w:id="0" w:name="_GoBack"/>
      <w:r>
        <w:rPr>
          <w:rFonts w:ascii="Arial Narrow" w:eastAsia="Tahoma" w:hAnsi="Arial Narrow" w:cs="Candara"/>
          <w:b/>
          <w:bCs/>
          <w:color w:val="000000"/>
          <w:sz w:val="40"/>
          <w:szCs w:val="40"/>
        </w:rPr>
        <w:t>La alcaldesa anuncia que el Aeropuerto de Jerez contará con un nuevo vuelo que conectará nuestra ciudad con Varsovia</w:t>
      </w:r>
    </w:p>
    <w:p w:rsidR="00A3534C" w:rsidRDefault="00A3534C">
      <w:pPr>
        <w:jc w:val="both"/>
        <w:rPr>
          <w:b/>
          <w:bCs/>
          <w:color w:val="000000"/>
        </w:rPr>
      </w:pPr>
    </w:p>
    <w:p w:rsidR="00A3534C" w:rsidRDefault="00000081">
      <w:pPr>
        <w:jc w:val="both"/>
        <w:rPr>
          <w:rFonts w:ascii="Arial Narrow" w:hAnsi="Arial Narrow"/>
          <w:sz w:val="26"/>
          <w:szCs w:val="26"/>
        </w:rPr>
      </w:pPr>
      <w:r>
        <w:rPr>
          <w:rFonts w:ascii="Arial Narrow" w:hAnsi="Arial Narrow"/>
          <w:b/>
          <w:bCs/>
          <w:color w:val="000000"/>
          <w:sz w:val="26"/>
          <w:szCs w:val="26"/>
        </w:rPr>
        <w:t>3 de febrero de 2025.</w:t>
      </w:r>
      <w:r>
        <w:rPr>
          <w:rFonts w:ascii="Arial Narrow" w:hAnsi="Arial Narrow"/>
          <w:color w:val="000000"/>
          <w:sz w:val="26"/>
          <w:szCs w:val="26"/>
        </w:rPr>
        <w:t xml:space="preserve"> La alcaldesa de Jerez, María José García-Pelayo, anuncia que la industria turística de nuestra ciudad está de enhorabuena, ya que “a través de </w:t>
      </w:r>
      <w:r>
        <w:rPr>
          <w:rFonts w:ascii="Arial Narrow" w:hAnsi="Arial Narrow"/>
          <w:sz w:val="26"/>
          <w:szCs w:val="26"/>
        </w:rPr>
        <w:t>TUI Polonia, el Aeropuerto de Jerez contará con un vuelo directo entre Jerez y Varsovia que estará vigente duran</w:t>
      </w:r>
      <w:r>
        <w:rPr>
          <w:rFonts w:ascii="Arial Narrow" w:hAnsi="Arial Narrow"/>
          <w:sz w:val="26"/>
          <w:szCs w:val="26"/>
        </w:rPr>
        <w:t>te las temporada de primavera y verano”.</w:t>
      </w:r>
    </w:p>
    <w:p w:rsidR="00A3534C" w:rsidRDefault="00A3534C">
      <w:pPr>
        <w:jc w:val="both"/>
        <w:rPr>
          <w:rFonts w:ascii="Arial Narrow" w:hAnsi="Arial Narrow"/>
          <w:sz w:val="26"/>
          <w:szCs w:val="26"/>
        </w:rPr>
      </w:pPr>
    </w:p>
    <w:p w:rsidR="00A3534C" w:rsidRDefault="00000081">
      <w:pPr>
        <w:jc w:val="both"/>
        <w:rPr>
          <w:rFonts w:ascii="Arial Narrow" w:hAnsi="Arial Narrow"/>
          <w:sz w:val="26"/>
          <w:szCs w:val="26"/>
        </w:rPr>
      </w:pPr>
      <w:r>
        <w:rPr>
          <w:rFonts w:ascii="Arial Narrow" w:hAnsi="Arial Narrow"/>
          <w:sz w:val="26"/>
          <w:szCs w:val="26"/>
        </w:rPr>
        <w:t>El acuerdo alcanzado con esta empresa turística recoge que esta línea estará operativa entre los meses de abril y octubre y que con un vuelo semanal está previsto el movimiento de más de 5.300 pasajeros. Los billet</w:t>
      </w:r>
      <w:r>
        <w:rPr>
          <w:rFonts w:ascii="Arial Narrow" w:hAnsi="Arial Narrow"/>
          <w:sz w:val="26"/>
          <w:szCs w:val="26"/>
        </w:rPr>
        <w:t>es para esta conexión aérea ya están a la venta en la plataforma de TUI.</w:t>
      </w:r>
    </w:p>
    <w:p w:rsidR="00A3534C" w:rsidRDefault="00A3534C">
      <w:pPr>
        <w:jc w:val="both"/>
        <w:rPr>
          <w:rFonts w:ascii="Arial Narrow" w:hAnsi="Arial Narrow"/>
          <w:sz w:val="26"/>
          <w:szCs w:val="26"/>
        </w:rPr>
      </w:pPr>
    </w:p>
    <w:p w:rsidR="00A3534C" w:rsidRDefault="00000081">
      <w:pPr>
        <w:pStyle w:val="Textopreformateado"/>
        <w:jc w:val="both"/>
        <w:rPr>
          <w:rFonts w:ascii="Arial Narrow" w:hAnsi="Arial Narrow"/>
          <w:sz w:val="26"/>
          <w:szCs w:val="26"/>
        </w:rPr>
      </w:pPr>
      <w:r>
        <w:rPr>
          <w:rFonts w:ascii="Arial Narrow" w:hAnsi="Arial Narrow"/>
          <w:sz w:val="26"/>
          <w:szCs w:val="26"/>
        </w:rPr>
        <w:t xml:space="preserve">En relación a esta buena noticia para la industria turística de Jerez y las </w:t>
      </w:r>
      <w:proofErr w:type="gramStart"/>
      <w:r>
        <w:rPr>
          <w:rFonts w:ascii="Arial Narrow" w:hAnsi="Arial Narrow"/>
          <w:sz w:val="26"/>
          <w:szCs w:val="26"/>
        </w:rPr>
        <w:t>localidades</w:t>
      </w:r>
      <w:proofErr w:type="gramEnd"/>
      <w:r>
        <w:rPr>
          <w:rFonts w:ascii="Arial Narrow" w:hAnsi="Arial Narrow"/>
          <w:sz w:val="26"/>
          <w:szCs w:val="26"/>
        </w:rPr>
        <w:t xml:space="preserve"> de nuestro entorno, la alcaldesa ha asegurado que “al potenciar los vuelos con esta nueva ruta</w:t>
      </w:r>
      <w:r>
        <w:rPr>
          <w:rFonts w:ascii="Arial Narrow" w:hAnsi="Arial Narrow"/>
          <w:sz w:val="26"/>
          <w:szCs w:val="26"/>
        </w:rPr>
        <w:t xml:space="preserve"> a la capital de Polonia, se nos abre un nuevo mercado. Además, con esta nueva línea aérea, queremos destacar y recordar las potencialidades del Aeropuerto de Jerez, que se ve refrendada con la implantación de esta nueva ruta”.</w:t>
      </w:r>
    </w:p>
    <w:p w:rsidR="00A3534C" w:rsidRDefault="00A3534C">
      <w:pPr>
        <w:pStyle w:val="Textopreformateado"/>
        <w:jc w:val="both"/>
        <w:rPr>
          <w:rFonts w:ascii="Arial Narrow" w:hAnsi="Arial Narrow"/>
          <w:sz w:val="26"/>
          <w:szCs w:val="26"/>
        </w:rPr>
      </w:pPr>
    </w:p>
    <w:p w:rsidR="00A3534C" w:rsidRDefault="00000081">
      <w:pPr>
        <w:pStyle w:val="Textopreformateado"/>
        <w:jc w:val="both"/>
        <w:rPr>
          <w:rFonts w:ascii="Arial Narrow" w:hAnsi="Arial Narrow"/>
          <w:sz w:val="26"/>
          <w:szCs w:val="26"/>
        </w:rPr>
      </w:pPr>
      <w:r>
        <w:rPr>
          <w:rFonts w:ascii="Arial Narrow" w:hAnsi="Arial Narrow"/>
          <w:sz w:val="26"/>
          <w:szCs w:val="26"/>
        </w:rPr>
        <w:t>Por último, María José Garc</w:t>
      </w:r>
      <w:r>
        <w:rPr>
          <w:rFonts w:ascii="Arial Narrow" w:hAnsi="Arial Narrow"/>
          <w:sz w:val="26"/>
          <w:szCs w:val="26"/>
        </w:rPr>
        <w:t>ía-Pelayo ha destacado “la importancia del trabajo que lleva a cabo la Junta de Andalucía en la Mesa de Conectividad Aérea de Andalucía, en la que está presente el Ayuntamiento de Jerez, y en la que nuestro Gobierno municipal seguirá trabajando para lograr</w:t>
      </w:r>
      <w:r>
        <w:rPr>
          <w:rFonts w:ascii="Arial Narrow" w:hAnsi="Arial Narrow"/>
          <w:sz w:val="26"/>
          <w:szCs w:val="26"/>
        </w:rPr>
        <w:t xml:space="preserve"> el máximo rendimiento posible del aeropuerto jerezano”.</w:t>
      </w:r>
    </w:p>
    <w:p w:rsidR="00000081" w:rsidRDefault="00000081">
      <w:pPr>
        <w:pStyle w:val="Textopreformateado"/>
        <w:jc w:val="both"/>
        <w:rPr>
          <w:rFonts w:ascii="Arial Narrow" w:hAnsi="Arial Narrow"/>
          <w:sz w:val="26"/>
          <w:szCs w:val="26"/>
        </w:rPr>
      </w:pPr>
    </w:p>
    <w:p w:rsidR="00000081" w:rsidRPr="00000081" w:rsidRDefault="00000081" w:rsidP="00000081">
      <w:pPr>
        <w:jc w:val="both"/>
        <w:rPr>
          <w:rFonts w:ascii="Arial Narrow" w:hAnsi="Arial Narrow" w:cs="Times New Roman"/>
          <w:kern w:val="0"/>
          <w:sz w:val="26"/>
          <w:szCs w:val="26"/>
          <w:lang w:eastAsia="es-ES"/>
        </w:rPr>
      </w:pPr>
      <w:r w:rsidRPr="00000081">
        <w:rPr>
          <w:rFonts w:ascii="Arial Narrow" w:hAnsi="Arial Narrow"/>
          <w:sz w:val="26"/>
          <w:szCs w:val="26"/>
        </w:rPr>
        <w:t>Por su parte, el consejero de Turismo y Andalucía Exterior de la Junta de Andalucía, Arturo Bernal, ha subrayado que esta conexión, que sumará más de 5.000 plazas hacia la comunidad durante la próxima temporada de verano, “permitirá reforzar el posicionamiento de la provincia como destino en el creciente mercado polaco”. Ha valorado además que la apuesta del operador por la infraestructura jerezana “viene acompañada de la presencia de la provincia y de establecimientos hoteleros gaditanos en sus catálogos”, un hecho que “multiplicará la comercialización del destino entre sus clientes”.</w:t>
      </w:r>
    </w:p>
    <w:p w:rsidR="00000081" w:rsidRDefault="00000081">
      <w:pPr>
        <w:pStyle w:val="Textopreformateado"/>
        <w:jc w:val="both"/>
        <w:rPr>
          <w:rFonts w:ascii="Arial Narrow" w:hAnsi="Arial Narrow"/>
          <w:sz w:val="26"/>
          <w:szCs w:val="26"/>
        </w:rPr>
      </w:pPr>
    </w:p>
    <w:p w:rsidR="00A3534C" w:rsidRDefault="00A3534C">
      <w:pPr>
        <w:jc w:val="both"/>
        <w:rPr>
          <w:rFonts w:ascii="Arial Narrow" w:hAnsi="Arial Narrow"/>
          <w:sz w:val="26"/>
          <w:szCs w:val="26"/>
        </w:rPr>
      </w:pPr>
    </w:p>
    <w:bookmarkEnd w:id="0"/>
    <w:p w:rsidR="00A3534C" w:rsidRDefault="00A3534C">
      <w:pPr>
        <w:jc w:val="both"/>
        <w:rPr>
          <w:rFonts w:ascii="Arial Narrow" w:hAnsi="Arial Narrow"/>
          <w:sz w:val="26"/>
          <w:szCs w:val="26"/>
        </w:rPr>
      </w:pPr>
    </w:p>
    <w:sectPr w:rsidR="00A3534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0081">
      <w:r>
        <w:separator/>
      </w:r>
    </w:p>
  </w:endnote>
  <w:endnote w:type="continuationSeparator" w:id="0">
    <w:p w:rsidR="00000000" w:rsidRDefault="0000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A353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000081">
    <w:pPr>
      <w:pStyle w:val="Piedepgina"/>
    </w:pPr>
    <w:r>
      <w:rPr>
        <w:noProof/>
        <w:lang w:eastAsia="es-ES"/>
      </w:rPr>
      <w:drawing>
        <wp:anchor distT="0" distB="0" distL="114935" distR="114935" simplePos="0" relativeHeight="251656192"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000081">
    <w:pPr>
      <w:pStyle w:val="Piedepgina"/>
    </w:pPr>
    <w:r>
      <w:rPr>
        <w:noProof/>
        <w:lang w:eastAsia="es-ES"/>
      </w:rPr>
      <w:drawing>
        <wp:anchor distT="0" distB="0" distL="114935" distR="114935" simplePos="0" relativeHeight="251657216"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0081">
      <w:r>
        <w:separator/>
      </w:r>
    </w:p>
  </w:footnote>
  <w:footnote w:type="continuationSeparator" w:id="0">
    <w:p w:rsidR="00000000" w:rsidRDefault="0000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A353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000081">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C" w:rsidRDefault="00000081">
    <w:pPr>
      <w:pStyle w:val="Encabezado"/>
      <w:rPr>
        <w:lang w:eastAsia="es-ES"/>
      </w:rPr>
    </w:pPr>
    <w:r>
      <w:rPr>
        <w:noProof/>
        <w:lang w:eastAsia="es-ES"/>
      </w:rPr>
      <w:drawing>
        <wp:anchor distT="0" distB="0" distL="0" distR="0" simplePos="0" relativeHeight="25165926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439C6"/>
    <w:multiLevelType w:val="multilevel"/>
    <w:tmpl w:val="56E062D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035E6F"/>
    <w:multiLevelType w:val="multilevel"/>
    <w:tmpl w:val="2F0AE5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534C"/>
    <w:rsid w:val="00000081"/>
    <w:rsid w:val="00A353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BF254-EA89-4B16-A069-BD87B0C4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Fuentedeprrafopredeter18">
    <w:name w:val="Fuente de párrafo predeter.18"/>
    <w:qFormat/>
    <w:rsid w:val="00451E7D"/>
  </w:style>
  <w:style w:type="character" w:customStyle="1" w:styleId="nfasis1">
    <w:name w:val="Énfasis1"/>
    <w:qFormat/>
    <w:rsid w:val="00451E7D"/>
    <w:rPr>
      <w:i/>
      <w:iCs/>
    </w:rPr>
  </w:style>
  <w:style w:type="character" w:customStyle="1" w:styleId="TextosinformatoCar">
    <w:name w:val="Texto sin formato Car"/>
    <w:basedOn w:val="Fuentedeprrafopredeter"/>
    <w:link w:val="Textosinformato"/>
    <w:uiPriority w:val="99"/>
    <w:semiHidden/>
    <w:qFormat/>
    <w:rsid w:val="00863436"/>
    <w:rPr>
      <w:rFonts w:ascii="Calibri" w:eastAsiaTheme="minorHAnsi" w:hAnsi="Calibri" w:cstheme="minorBidi"/>
      <w:sz w:val="22"/>
      <w:szCs w:val="21"/>
      <w:lang w:eastAsia="en-US"/>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Prrafodelista3">
    <w:name w:val="Párrafo de lista3"/>
    <w:basedOn w:val="Normal"/>
    <w:qFormat/>
    <w:rsid w:val="00451E7D"/>
    <w:pPr>
      <w:ind w:left="720"/>
    </w:pPr>
    <w:rPr>
      <w:rFonts w:ascii="Calibri" w:eastAsia="Calibri" w:hAnsi="Calibri" w:cs="Calibri"/>
    </w:rPr>
  </w:style>
  <w:style w:type="paragraph" w:styleId="Textosinformato">
    <w:name w:val="Plain Text"/>
    <w:basedOn w:val="Normal"/>
    <w:link w:val="TextosinformatoCar"/>
    <w:uiPriority w:val="99"/>
    <w:semiHidden/>
    <w:unhideWhenUsed/>
    <w:qFormat/>
    <w:rsid w:val="00863436"/>
    <w:pPr>
      <w:suppressAutoHyphens w:val="0"/>
    </w:pPr>
    <w:rPr>
      <w:rFonts w:ascii="Calibri" w:eastAsiaTheme="minorHAnsi" w:hAnsi="Calibri" w:cstheme="minorBidi"/>
      <w:kern w:val="0"/>
      <w:sz w:val="22"/>
      <w:szCs w:val="21"/>
      <w:lang w:eastAsia="en-US"/>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53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318</Words>
  <Characters>1755</Characters>
  <Application>Microsoft Office Word</Application>
  <DocSecurity>0</DocSecurity>
  <Lines>14</Lines>
  <Paragraphs>4</Paragraphs>
  <ScaleCrop>false</ScaleCrop>
  <Company>HP</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Romero Medina</dc:creator>
  <dc:description/>
  <cp:lastModifiedBy>Ana Isabel Maestro de Pablos</cp:lastModifiedBy>
  <cp:revision>40</cp:revision>
  <cp:lastPrinted>2023-10-11T07:08:00Z</cp:lastPrinted>
  <dcterms:created xsi:type="dcterms:W3CDTF">2024-03-18T18:47:00Z</dcterms:created>
  <dcterms:modified xsi:type="dcterms:W3CDTF">2025-02-03T12:12:00Z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