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imes New Roman" w:cs="Calibri" w:ascii="Arial Narrow" w:hAnsi="Arial Narrow"/>
          <w:b/>
          <w:bCs/>
          <w:color w:val="000000"/>
          <w:sz w:val="40"/>
          <w:szCs w:val="40"/>
          <w:lang w:eastAsia="es-ES"/>
        </w:rPr>
        <w:t xml:space="preserve">La Sala Paúl acoge el concierto gratuito de Her Own Summer con su tributo a bandas Nu Metal </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La cita es este viernes 24 a partir de las 20 horas</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20 de enero de 2025.</w:t>
      </w:r>
      <w:r>
        <w:rPr>
          <w:rFonts w:ascii="Arial Narrow" w:hAnsi="Arial Narrow"/>
          <w:color w:val="000000"/>
          <w:sz w:val="26"/>
          <w:szCs w:val="26"/>
        </w:rPr>
        <w:t xml:space="preserve"> L</w:t>
      </w:r>
      <w:r>
        <w:rPr>
          <w:rFonts w:eastAsia="Times New Roman" w:cs="Calibri" w:ascii="Arial Narrow" w:hAnsi="Arial Narrow" w:cstheme="minorHAnsi"/>
          <w:b w:val="false"/>
          <w:bCs w:val="false"/>
          <w:color w:val="000000"/>
          <w:sz w:val="26"/>
          <w:szCs w:val="26"/>
          <w:lang w:eastAsia="es-ES"/>
        </w:rPr>
        <w:t>a Delegación de Juventud colabora con la asociación de teatro Somos Luz en la organización este viernes de un concierto gratuito del que va a disfrutar muy especialmente el público aficionado al Nu Metal. La Sala Paúl acogerá este 24 de enero a partir de las 20 horas el concierto de ‘Her own summer’, con una actuación tributo a bandas de la década de los 90 y los 2000, como Linkin Park, System of a down, o Rage Against The Machine.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imes New Roman" w:cs="Calibri" w:ascii="Arial Narrow" w:hAnsi="Arial Narrow" w:cstheme="minorHAnsi"/>
          <w:b w:val="false"/>
          <w:bCs w:val="false"/>
          <w:color w:val="000000"/>
          <w:sz w:val="26"/>
          <w:szCs w:val="26"/>
          <w:lang w:eastAsia="es-ES"/>
        </w:rPr>
        <w:t>La entrada a este concierto será libre y gratuita, hasta completarse aforo. La apertura de puertas está prevista a las 20 horas, y el concierto comenzará a las 21 horas.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imes New Roman" w:cs="Calibri" w:ascii="Arial Narrow" w:hAnsi="Arial Narrow" w:cstheme="minorHAnsi"/>
          <w:b w:val="false"/>
          <w:bCs w:val="false"/>
          <w:color w:val="000000"/>
          <w:sz w:val="26"/>
          <w:szCs w:val="26"/>
          <w:lang w:eastAsia="es-ES"/>
        </w:rPr>
        <w:t>‘</w:t>
      </w:r>
      <w:r>
        <w:rPr>
          <w:rFonts w:eastAsia="Times New Roman" w:cs="Calibri" w:ascii="Arial Narrow" w:hAnsi="Arial Narrow" w:cstheme="minorHAnsi"/>
          <w:b w:val="false"/>
          <w:bCs w:val="false"/>
          <w:color w:val="000000"/>
          <w:sz w:val="26"/>
          <w:szCs w:val="26"/>
          <w:lang w:eastAsia="es-ES"/>
        </w:rPr>
        <w:t>Her own summer’ es una banda tributo del género Nu-Metal con una gran proyección. Este grupo reivindica un estilo musical que surge e</w:t>
      </w:r>
      <w:r>
        <w:rPr>
          <w:rFonts w:ascii="Arial Narrow" w:hAnsi="Arial Narrow"/>
          <w:sz w:val="26"/>
          <w:szCs w:val="26"/>
        </w:rPr>
        <w:t>n los 90 cuando comienza a fusionarse el metal con otros géneros, como es son la electrónica y el hip-hop, además de utilizarse las voces de forma más estrambótica sin que esto signifique perder la técnica vocal. Este movimiento da vida a bandas muy icónicas como Linkin Park o Limp Bizkit, entre otros.</w:t>
      </w:r>
    </w:p>
    <w:p>
      <w:pPr>
        <w:pStyle w:val="Normal"/>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imes New Roman" w:cs="Calibri" w:ascii="Arial Narrow" w:hAnsi="Arial Narrow" w:cstheme="minorHAnsi"/>
          <w:b w:val="false"/>
          <w:bCs w:val="false"/>
          <w:color w:val="000000"/>
          <w:sz w:val="26"/>
          <w:szCs w:val="26"/>
          <w:lang w:eastAsia="es-ES"/>
        </w:rPr>
        <w:t>El evento contará con un servicio de barra, y ofrecerá una oportunidad extraordinaria de disfrutar de un proyecto musical joven, con un grupo que tomará el escenario para reivindicar los temas de bandas emblemáticas que marcaron una época con un estilo muy definido.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BodyText"/>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90</TotalTime>
  <Application>LibreOffice/7.6.0.3$Windows_X86_64 LibreOffice_project/69edd8b8ebc41d00b4de3915dc82f8f0fc3b6265</Application>
  <AppVersion>15.0000</AppVersion>
  <Pages>1</Pages>
  <Words>264</Words>
  <Characters>1213</Characters>
  <CharactersWithSpaces>1472</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2025-01-20T13:41:12Z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