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pPr>
      <w:r>
        <w:rPr>
          <w:rFonts w:cs="Arial Narrow" w:ascii="Arial Narrow" w:hAnsi="Arial Narrow"/>
          <w:b/>
          <w:bCs/>
          <w:sz w:val="40"/>
          <w:szCs w:val="40"/>
          <w:lang w:eastAsia="es-ES_tradnl"/>
        </w:rPr>
        <w:t>El Gobierno de Jerez avanza en las actuaciones de la campaña de Seguridad Vial y Movilidad</w:t>
      </w:r>
    </w:p>
    <w:p>
      <w:pPr>
        <w:pStyle w:val="Cuerpodetexto"/>
        <w:widowControl w:val="false"/>
        <w:shd w:val="clear" w:color="auto" w:fill="FFFFFF"/>
        <w:tabs>
          <w:tab w:val="clear" w:pos="720"/>
          <w:tab w:val="left" w:pos="729" w:leader="none"/>
        </w:tabs>
        <w:spacing w:lineRule="auto" w:line="240" w:before="0" w:after="0"/>
        <w:rPr>
          <w:rFonts w:ascii="Arial Narrow" w:hAnsi="Arial Narrow" w:cs="Arial Narrow"/>
          <w:b/>
          <w:b/>
          <w:bCs/>
          <w:sz w:val="40"/>
          <w:szCs w:val="40"/>
          <w:lang w:eastAsia="es-ES_tradnl"/>
        </w:rPr>
      </w:pPr>
      <w:r>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6"/>
          <w:szCs w:val="36"/>
          <w:lang w:eastAsia="es-ES_tradnl"/>
        </w:rPr>
        <w:t>Se está ultimando el repintado de señales en La Constancia, Vallesequillo I y San José Obrero y se ha iniciado la restauración de la valla perimetral del carril-bici en calle Ancha, entre otros trabajos</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sz w:val="36"/>
          <w:szCs w:val="36"/>
          <w:lang w:eastAsia="es-ES_tradnl"/>
        </w:rPr>
      </w:pPr>
      <w:r>
        <w:rPr/>
      </w:r>
    </w:p>
    <w:p>
      <w:pPr>
        <w:pStyle w:val="Normal"/>
        <w:spacing w:before="0" w:after="0"/>
        <w:jc w:val="both"/>
        <w:rPr/>
      </w:pPr>
      <w:r>
        <w:rPr>
          <w:rFonts w:ascii="Arial Narrow" w:hAnsi="Arial Narrow"/>
          <w:b/>
          <w:sz w:val="26"/>
          <w:szCs w:val="26"/>
        </w:rPr>
        <w:t>8 de enero de 2025.</w:t>
      </w:r>
      <w:r>
        <w:rPr>
          <w:rFonts w:ascii="Arial Narrow" w:hAnsi="Arial Narrow"/>
          <w:sz w:val="26"/>
          <w:szCs w:val="26"/>
        </w:rPr>
        <w:t xml:space="preserve"> El Ayuntamiento, a través de la </w:t>
      </w:r>
      <w:r>
        <w:rPr>
          <w:rFonts w:ascii="Arial Narrow" w:hAnsi="Arial Narrow"/>
          <w:sz w:val="26"/>
          <w:szCs w:val="26"/>
        </w:rPr>
        <w:t>T</w:t>
      </w:r>
      <w:r>
        <w:rPr>
          <w:rFonts w:ascii="Arial Narrow" w:hAnsi="Arial Narrow"/>
          <w:sz w:val="26"/>
          <w:szCs w:val="26"/>
        </w:rPr>
        <w:t xml:space="preserve">enencia de </w:t>
      </w:r>
      <w:r>
        <w:rPr>
          <w:rFonts w:ascii="Arial Narrow" w:hAnsi="Arial Narrow"/>
          <w:sz w:val="26"/>
          <w:szCs w:val="26"/>
        </w:rPr>
        <w:t>a</w:t>
      </w:r>
      <w:r>
        <w:rPr>
          <w:rFonts w:ascii="Arial Narrow" w:hAnsi="Arial Narrow"/>
          <w:sz w:val="26"/>
          <w:szCs w:val="26"/>
        </w:rPr>
        <w:t>lcaldía de Servicios Públicos, que dirige Jaime Espinar, y concretamente mediante el Servicio de Movilidad avanza en la ejecución de las actuaciones de la campaña de Seguridad Vial y Movilidad que ha iniciado el Gobierno de Jerez.</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 xml:space="preserve">De esta manera, se está ultimando esta semana el repintado de señales viarias en las barriadas La Constancia, Vallesequillo I y San José Obrero. Igualmente, se están instalando reductores de velocidad en la avenida de Sudamérica y  vallas que impiden el paso de motos en la calle Sor Ángela de la Cruz. </w:t>
      </w:r>
      <w:r>
        <w:rPr>
          <w:rFonts w:ascii="Arial Narrow" w:hAnsi="Arial Narrow"/>
          <w:sz w:val="26"/>
          <w:szCs w:val="26"/>
        </w:rPr>
        <w:t>Asimismo</w:t>
      </w:r>
      <w:r>
        <w:rPr>
          <w:rFonts w:ascii="Arial Narrow" w:hAnsi="Arial Narrow"/>
          <w:sz w:val="26"/>
          <w:szCs w:val="26"/>
        </w:rPr>
        <w:t xml:space="preserve">, ya se han instalado ‘radares pedagógicos’ en distintas avenidas </w:t>
      </w:r>
      <w:r>
        <w:rPr>
          <w:rFonts w:ascii="Arial Narrow" w:hAnsi="Arial Narrow"/>
          <w:sz w:val="26"/>
          <w:szCs w:val="26"/>
        </w:rPr>
        <w:t>de la ciudad</w:t>
      </w:r>
      <w:r>
        <w:rPr>
          <w:rFonts w:ascii="Arial Narrow" w:hAnsi="Arial Narrow"/>
          <w:sz w:val="26"/>
          <w:szCs w:val="26"/>
        </w:rPr>
        <w:t>, como la avenida de Europa y avenida Fernando Portillo de La Granja.</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 xml:space="preserve">También se va a acometer en los próximos días la limpieza y sustitución de las señales verticales en la avenida Puertas del Sur, junto al </w:t>
      </w:r>
      <w:r>
        <w:rPr>
          <w:rFonts w:ascii="Arial Narrow" w:hAnsi="Arial Narrow"/>
          <w:sz w:val="26"/>
          <w:szCs w:val="26"/>
        </w:rPr>
        <w:t>c</w:t>
      </w:r>
      <w:r>
        <w:rPr>
          <w:rFonts w:ascii="Arial Narrow" w:hAnsi="Arial Narrow"/>
          <w:sz w:val="26"/>
          <w:szCs w:val="26"/>
        </w:rPr>
        <w:t xml:space="preserve">lub </w:t>
      </w:r>
      <w:r>
        <w:rPr>
          <w:rFonts w:ascii="Arial Narrow" w:hAnsi="Arial Narrow"/>
          <w:sz w:val="26"/>
          <w:szCs w:val="26"/>
        </w:rPr>
        <w:t>s</w:t>
      </w:r>
      <w:r>
        <w:rPr>
          <w:rFonts w:ascii="Arial Narrow" w:hAnsi="Arial Narrow"/>
          <w:sz w:val="26"/>
          <w:szCs w:val="26"/>
        </w:rPr>
        <w:t>ocial. Y de igual manera, se ha iniciado la reposición de la valla perimetral de los ramales que componen la red de carriles-bici de la ciudad, concretamente, en calle Ancha, calle Puerto (Cuesta de la Alcubilla) y en avenida Medina Sidonia, en paralelo al muro de la vía del tren.</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cs="Calibri" w:ascii="Arial Narrow" w:hAnsi="Arial Narrow"/>
          <w:color w:val="00000A"/>
          <w:kern w:val="0"/>
          <w:sz w:val="26"/>
          <w:szCs w:val="26"/>
          <w:lang w:eastAsia="es-ES"/>
        </w:rPr>
        <w:t xml:space="preserve">El teniente de alcaldesa de Servicios Públicos y Medio Ambiente, Jaime Espinar, ha recordado en la misma línea de la presentación de la citada campaña en la rueda de prensa de finales de 2024, que el desarrollo de tales actuaciones es posible gracias a que el Gobierno de Jerez ha modificado y ampliado el contrato con la concesionaria, y también gracias a la aprobación, con 50.000 euros de presupuesto, </w:t>
      </w:r>
      <w:r>
        <w:rPr>
          <w:rFonts w:cs="Calibri" w:ascii="Arial Narrow" w:hAnsi="Arial Narrow"/>
          <w:color w:val="00000A"/>
          <w:kern w:val="0"/>
          <w:sz w:val="26"/>
          <w:szCs w:val="26"/>
          <w:lang w:eastAsia="es-ES"/>
        </w:rPr>
        <w:t>del proyecto de</w:t>
      </w:r>
      <w:r>
        <w:rPr>
          <w:rFonts w:cs="Calibri" w:ascii="Arial Narrow" w:hAnsi="Arial Narrow"/>
          <w:color w:val="00000A"/>
          <w:kern w:val="0"/>
          <w:sz w:val="26"/>
          <w:szCs w:val="26"/>
          <w:lang w:eastAsia="es-ES"/>
        </w:rPr>
        <w:t xml:space="preserve"> creación de pasos de peatones elevados en distintos puntos de la ciudad, que implican obra pública. </w:t>
      </w:r>
    </w:p>
    <w:p>
      <w:pPr>
        <w:pStyle w:val="Normal"/>
        <w:spacing w:before="0" w:after="0"/>
        <w:jc w:val="both"/>
        <w:rPr>
          <w:rFonts w:ascii="Arial Narrow" w:hAnsi="Arial Narrow" w:cs="Calibri"/>
          <w:color w:val="00000A"/>
          <w:kern w:val="0"/>
          <w:sz w:val="26"/>
          <w:szCs w:val="26"/>
          <w:lang w:eastAsia="es-ES"/>
        </w:rPr>
      </w:pPr>
      <w:r>
        <w:rPr>
          <w:rFonts w:cs="Calibri" w:ascii="Arial Narrow" w:hAnsi="Arial Narrow"/>
          <w:color w:val="00000A"/>
          <w:kern w:val="0"/>
          <w:sz w:val="26"/>
          <w:szCs w:val="26"/>
          <w:lang w:eastAsia="es-ES"/>
        </w:rPr>
      </w:r>
    </w:p>
    <w:p>
      <w:pPr>
        <w:pStyle w:val="Normal"/>
        <w:spacing w:before="0" w:after="0"/>
        <w:jc w:val="both"/>
        <w:rPr/>
      </w:pPr>
      <w:r>
        <w:rPr>
          <w:rFonts w:cs="Calibri" w:ascii="Arial Narrow" w:hAnsi="Arial Narrow"/>
          <w:color w:val="00000A"/>
          <w:kern w:val="0"/>
          <w:sz w:val="26"/>
          <w:szCs w:val="26"/>
          <w:lang w:eastAsia="es-ES"/>
        </w:rPr>
        <w:t>De esta manera, “el Gobierno de Jerez destinará 350.000 euros más al refuerzo de la Seguridad Vial en esta campaña que ya se ha iniciado, tal y como anunciamos, y que se desarrollará durante este primer trimestre del año”. Est</w:t>
      </w:r>
      <w:r>
        <w:rPr>
          <w:rFonts w:cs="Calibri" w:ascii="Arial Narrow" w:hAnsi="Arial Narrow"/>
          <w:color w:val="00000A"/>
          <w:kern w:val="0"/>
          <w:sz w:val="26"/>
          <w:szCs w:val="26"/>
          <w:lang w:eastAsia="es-ES"/>
        </w:rPr>
        <w:t xml:space="preserve">e importe </w:t>
      </w:r>
      <w:r>
        <w:rPr>
          <w:rFonts w:cs="Calibri" w:ascii="Arial Narrow" w:hAnsi="Arial Narrow"/>
          <w:color w:val="00000A"/>
          <w:kern w:val="0"/>
          <w:sz w:val="26"/>
          <w:szCs w:val="26"/>
          <w:lang w:eastAsia="es-ES"/>
        </w:rPr>
        <w:t>supone un ‘extra’ a las que se destinan anualmente a estas mismas actuaciones ordinarias desde el Servicio de Movilidad.</w:t>
      </w:r>
    </w:p>
    <w:p>
      <w:pPr>
        <w:pStyle w:val="Normal"/>
        <w:spacing w:before="0" w:after="0"/>
        <w:jc w:val="both"/>
        <w:rPr>
          <w:rFonts w:ascii="Arial Narrow" w:hAnsi="Arial Narrow" w:cs="Calibri"/>
          <w:color w:val="00000A"/>
          <w:kern w:val="0"/>
          <w:sz w:val="26"/>
          <w:szCs w:val="26"/>
          <w:lang w:eastAsia="es-ES"/>
        </w:rPr>
      </w:pPr>
      <w:r>
        <w:rPr>
          <w:rFonts w:cs="Calibri" w:ascii="Arial Narrow" w:hAnsi="Arial Narrow"/>
          <w:color w:val="00000A"/>
          <w:kern w:val="0"/>
          <w:sz w:val="26"/>
          <w:szCs w:val="26"/>
          <w:lang w:eastAsia="es-ES"/>
        </w:rPr>
      </w:r>
    </w:p>
    <w:p>
      <w:pPr>
        <w:pStyle w:val="Normal"/>
        <w:spacing w:before="0" w:after="0"/>
        <w:jc w:val="both"/>
        <w:rPr/>
      </w:pPr>
      <w:r>
        <w:rPr>
          <w:rFonts w:cs="Calibri" w:ascii="Arial Narrow" w:hAnsi="Arial Narrow"/>
          <w:color w:val="00000A"/>
          <w:kern w:val="0"/>
          <w:sz w:val="26"/>
          <w:szCs w:val="26"/>
          <w:lang w:eastAsia="es-ES"/>
        </w:rPr>
        <w:t xml:space="preserve">Los cuatro objetivos concretos de la campaña son: la prevención </w:t>
      </w:r>
      <w:r>
        <w:rPr>
          <w:rFonts w:cs="Calibri" w:ascii="Arial Narrow" w:hAnsi="Arial Narrow"/>
          <w:color w:val="00000A"/>
          <w:kern w:val="0"/>
          <w:sz w:val="26"/>
          <w:szCs w:val="26"/>
          <w:lang w:eastAsia="es-ES"/>
        </w:rPr>
        <w:t>con</w:t>
      </w:r>
      <w:r>
        <w:rPr>
          <w:rFonts w:cs="Calibri" w:ascii="Arial Narrow" w:hAnsi="Arial Narrow"/>
          <w:color w:val="00000A"/>
          <w:kern w:val="0"/>
          <w:sz w:val="26"/>
          <w:szCs w:val="26"/>
          <w:lang w:eastAsia="es-ES"/>
        </w:rPr>
        <w:t xml:space="preserve"> medidas disuasorias, </w:t>
      </w:r>
      <w:r>
        <w:rPr>
          <w:rFonts w:cs="Calibri" w:ascii="Arial Narrow" w:hAnsi="Arial Narrow"/>
          <w:color w:val="00000A"/>
          <w:kern w:val="0"/>
          <w:sz w:val="26"/>
          <w:szCs w:val="26"/>
          <w:lang w:eastAsia="es-ES"/>
        </w:rPr>
        <w:t xml:space="preserve">la implantación de </w:t>
      </w:r>
      <w:r>
        <w:rPr>
          <w:rFonts w:cs="Calibri" w:ascii="Arial Narrow" w:hAnsi="Arial Narrow"/>
          <w:color w:val="00000A"/>
          <w:kern w:val="0"/>
          <w:sz w:val="26"/>
          <w:szCs w:val="26"/>
          <w:lang w:eastAsia="es-ES"/>
        </w:rPr>
        <w:t>medidas que mejoran la visibilidad, la limpieza y la concienciación. La campaña nace de la necesidad trasladada al Gobierno de Jerez en las distintas visitas a las barriadas por parte de los colectivos vecinales, así como por el propio diagnóstico del Servicio de Movilidad y de los informes de la Policía Local.</w:t>
      </w:r>
    </w:p>
    <w:p>
      <w:pPr>
        <w:pStyle w:val="Normal"/>
        <w:spacing w:before="0" w:after="0"/>
        <w:jc w:val="both"/>
        <w:rPr>
          <w:rFonts w:ascii="Arial Narrow" w:hAnsi="Arial Narrow" w:cs="Calibri"/>
          <w:color w:val="00000A"/>
          <w:kern w:val="0"/>
          <w:sz w:val="26"/>
          <w:szCs w:val="26"/>
          <w:lang w:eastAsia="es-ES"/>
        </w:rPr>
      </w:pPr>
      <w:r>
        <w:rPr>
          <w:rFonts w:cs="Calibri" w:ascii="Arial Narrow" w:hAnsi="Arial Narrow"/>
          <w:color w:val="00000A"/>
          <w:kern w:val="0"/>
          <w:sz w:val="26"/>
          <w:szCs w:val="26"/>
          <w:lang w:eastAsia="es-ES"/>
        </w:rPr>
      </w:r>
    </w:p>
    <w:p>
      <w:pPr>
        <w:pStyle w:val="Normal"/>
        <w:spacing w:before="0" w:after="0"/>
        <w:jc w:val="both"/>
        <w:rPr/>
      </w:pPr>
      <w:r>
        <w:rPr>
          <w:rFonts w:ascii="Arial Narrow" w:hAnsi="Arial Narrow"/>
          <w:color w:val="000000" w:themeColor="text1"/>
          <w:sz w:val="26"/>
          <w:szCs w:val="26"/>
        </w:rPr>
        <w:t>(Se adjunta</w:t>
      </w:r>
      <w:r>
        <w:rPr>
          <w:rFonts w:ascii="Arial Narrow" w:hAnsi="Arial Narrow"/>
          <w:color w:val="000000" w:themeColor="text1"/>
          <w:sz w:val="26"/>
          <w:szCs w:val="26"/>
        </w:rPr>
        <w:t>n</w:t>
      </w:r>
      <w:r>
        <w:rPr>
          <w:rFonts w:ascii="Arial Narrow" w:hAnsi="Arial Narrow"/>
          <w:color w:val="000000" w:themeColor="text1"/>
          <w:sz w:val="26"/>
          <w:szCs w:val="26"/>
        </w:rPr>
        <w:t xml:space="preserve"> fotografía</w:t>
      </w:r>
      <w:r>
        <w:rPr>
          <w:rFonts w:ascii="Arial Narrow" w:hAnsi="Arial Narrow"/>
          <w:color w:val="000000" w:themeColor="text1"/>
          <w:sz w:val="26"/>
          <w:szCs w:val="26"/>
        </w:rPr>
        <w:t>s</w:t>
      </w:r>
      <w:bookmarkStart w:id="0" w:name="_GoBack"/>
      <w:bookmarkEnd w:id="0"/>
      <w:r>
        <w:rPr>
          <w:rFonts w:ascii="Arial Narrow" w:hAnsi="Arial Narrow"/>
          <w:color w:val="000000" w:themeColor="text1"/>
          <w:sz w:val="26"/>
          <w:szCs w:val="26"/>
        </w:rPr>
        <w:t>)</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9d31e3"/>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Application>LibreOffice/7.3.6.2$Windows_X86_64 LibreOffice_project/c28ca90fd6e1a19e189fc16c05f8f8924961e12e</Application>
  <AppVersion>15.0000</AppVersion>
  <Pages>2</Pages>
  <Words>472</Words>
  <Characters>2327</Characters>
  <CharactersWithSpaces>2792</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2024-10-03T09:31:00Z</dcterms:created>
  <dc:creator>ADELIFL</dc:creator>
  <dc:description/>
  <dc:language>es-ES</dc:language>
  <cp:lastModifiedBy/>
  <cp:lastPrinted>2023-10-11T07:08:00Z</cp:lastPrinted>
  <dcterms:modified xsi:type="dcterms:W3CDTF">2025-01-08T11:49:21Z</dcterms:modified>
  <cp:revision>193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