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FFDE10" w14:textId="77777777" w:rsidR="00451E7D" w:rsidRDefault="00451E7D" w:rsidP="00451E7D">
      <w:pPr>
        <w:jc w:val="both"/>
        <w:rPr>
          <w:rFonts w:ascii="Arial Narrow" w:eastAsia="Tahoma" w:hAnsi="Arial Narrow" w:cs="Arial Narrow"/>
          <w:sz w:val="32"/>
          <w:szCs w:val="32"/>
          <w:u w:val="single"/>
        </w:rPr>
      </w:pPr>
    </w:p>
    <w:p w14:paraId="1FF6D851" w14:textId="77777777" w:rsidR="00451E7D" w:rsidRDefault="00451E7D" w:rsidP="00451E7D">
      <w:pPr>
        <w:rPr>
          <w:rFonts w:ascii="Arial Narrow" w:eastAsia="Tahoma" w:hAnsi="Arial Narrow" w:cs="Arial Narrow"/>
          <w:sz w:val="32"/>
          <w:szCs w:val="32"/>
          <w:u w:val="single"/>
        </w:rPr>
      </w:pPr>
    </w:p>
    <w:p w14:paraId="5BD5605C" w14:textId="24B262C2" w:rsidR="00451E7D" w:rsidRDefault="00932E70" w:rsidP="00451E7D">
      <w:pPr>
        <w:rPr>
          <w:rStyle w:val="nfasis1"/>
          <w:rFonts w:ascii="Arial Narrow" w:hAnsi="Arial Narrow" w:cs="Arial Narrow"/>
          <w:b/>
          <w:bCs/>
          <w:i w:val="0"/>
          <w:sz w:val="40"/>
          <w:szCs w:val="40"/>
        </w:rPr>
      </w:pPr>
      <w:r>
        <w:rPr>
          <w:rStyle w:val="nfasis1"/>
          <w:rFonts w:ascii="Arial Narrow" w:hAnsi="Arial Narrow" w:cs="Arial Narrow"/>
          <w:b/>
          <w:bCs/>
          <w:i w:val="0"/>
          <w:sz w:val="40"/>
          <w:szCs w:val="40"/>
        </w:rPr>
        <w:t>María José García-Pelayo: "Jerez entrará en el año 2025 pisando fuerte"</w:t>
      </w:r>
    </w:p>
    <w:p w14:paraId="6A838471" w14:textId="77777777" w:rsidR="00932E70" w:rsidRDefault="00932E70" w:rsidP="00451E7D">
      <w:pPr>
        <w:rPr>
          <w:rStyle w:val="nfasis1"/>
          <w:rFonts w:ascii="Arial Narrow" w:hAnsi="Arial Narrow" w:cs="Arial Narrow"/>
          <w:b/>
          <w:bCs/>
          <w:i w:val="0"/>
          <w:sz w:val="40"/>
          <w:szCs w:val="40"/>
        </w:rPr>
      </w:pPr>
    </w:p>
    <w:p w14:paraId="527CC654" w14:textId="5125F224" w:rsidR="00932E70" w:rsidRDefault="00932E70" w:rsidP="00451E7D">
      <w:pPr>
        <w:rPr>
          <w:rStyle w:val="nfasis1"/>
          <w:rFonts w:ascii="Arial Narrow" w:hAnsi="Arial Narrow" w:cs="Arial Narrow"/>
          <w:bCs/>
          <w:i w:val="0"/>
          <w:sz w:val="36"/>
          <w:szCs w:val="36"/>
        </w:rPr>
      </w:pPr>
      <w:r w:rsidRPr="00932E70">
        <w:rPr>
          <w:rStyle w:val="nfasis1"/>
          <w:rFonts w:ascii="Arial Narrow" w:hAnsi="Arial Narrow" w:cs="Arial Narrow"/>
          <w:bCs/>
          <w:i w:val="0"/>
          <w:sz w:val="36"/>
          <w:szCs w:val="36"/>
        </w:rPr>
        <w:t>La alcaldesa destaca los buenos datos económicos, la mejora de los servicios públicos y las inversiones en este primer año completo de legislatura</w:t>
      </w:r>
    </w:p>
    <w:p w14:paraId="7EB69D09" w14:textId="77777777" w:rsidR="00932E70" w:rsidRDefault="00932E70" w:rsidP="00451E7D">
      <w:pPr>
        <w:rPr>
          <w:rStyle w:val="nfasis1"/>
          <w:rFonts w:ascii="Arial Narrow" w:hAnsi="Arial Narrow" w:cs="Arial Narrow"/>
          <w:bCs/>
          <w:i w:val="0"/>
          <w:sz w:val="36"/>
          <w:szCs w:val="36"/>
        </w:rPr>
      </w:pPr>
    </w:p>
    <w:p w14:paraId="3EB36D69" w14:textId="30855E4A" w:rsidR="00932E70" w:rsidRPr="00932E70" w:rsidRDefault="00932E70" w:rsidP="00451E7D">
      <w:pPr>
        <w:rPr>
          <w:rFonts w:ascii="Arial Narrow" w:hAnsi="Arial Narrow" w:cs="Arial Narrow"/>
          <w:sz w:val="36"/>
          <w:szCs w:val="36"/>
        </w:rPr>
      </w:pPr>
      <w:r>
        <w:rPr>
          <w:rStyle w:val="nfasis1"/>
          <w:rFonts w:ascii="Arial Narrow" w:hAnsi="Arial Narrow" w:cs="Arial Narrow"/>
          <w:bCs/>
          <w:i w:val="0"/>
          <w:sz w:val="36"/>
          <w:szCs w:val="36"/>
        </w:rPr>
        <w:t>"</w:t>
      </w:r>
      <w:r w:rsidR="00F22D2E">
        <w:rPr>
          <w:rStyle w:val="nfasis1"/>
          <w:rFonts w:ascii="Arial Narrow" w:hAnsi="Arial Narrow" w:cs="Arial Narrow"/>
          <w:bCs/>
          <w:i w:val="0"/>
          <w:sz w:val="36"/>
          <w:szCs w:val="36"/>
        </w:rPr>
        <w:t>Para 2025 tenemos 15 grandes retos en 12 meses, entre los que destacan</w:t>
      </w:r>
      <w:r w:rsidR="00E90E12">
        <w:rPr>
          <w:rStyle w:val="nfasis1"/>
          <w:rFonts w:ascii="Arial Narrow" w:hAnsi="Arial Narrow" w:cs="Arial Narrow"/>
          <w:bCs/>
          <w:i w:val="0"/>
          <w:sz w:val="36"/>
          <w:szCs w:val="36"/>
        </w:rPr>
        <w:t xml:space="preserve"> el Presupuesto municipal, </w:t>
      </w:r>
      <w:r w:rsidR="00F22D2E">
        <w:rPr>
          <w:rStyle w:val="nfasis1"/>
          <w:rFonts w:ascii="Arial Narrow" w:hAnsi="Arial Narrow" w:cs="Arial Narrow"/>
          <w:bCs/>
          <w:i w:val="0"/>
          <w:sz w:val="36"/>
          <w:szCs w:val="36"/>
        </w:rPr>
        <w:t xml:space="preserve"> la Candidatura Jerez 2031, Capital Europea de la Cultura, la puesta en marcha del Plan Jerez Centro, </w:t>
      </w:r>
      <w:r w:rsidR="00E90E12">
        <w:rPr>
          <w:rStyle w:val="nfasis1"/>
          <w:rFonts w:ascii="Arial Narrow" w:hAnsi="Arial Narrow" w:cs="Arial Narrow"/>
          <w:bCs/>
          <w:i w:val="0"/>
          <w:sz w:val="36"/>
          <w:szCs w:val="36"/>
        </w:rPr>
        <w:t>la mejora de los servicios de limpieza y parques y jardines o la puesta en funcionamiento de la Zona de Bajas Emisiones"</w:t>
      </w:r>
    </w:p>
    <w:p w14:paraId="23DE8775" w14:textId="77777777" w:rsidR="00451E7D" w:rsidRDefault="00451E7D" w:rsidP="00451E7D">
      <w:pPr>
        <w:rPr>
          <w:rFonts w:ascii="Arial Narrow" w:hAnsi="Arial Narrow" w:cs="Arial Narrow"/>
          <w:sz w:val="40"/>
          <w:szCs w:val="40"/>
        </w:rPr>
      </w:pPr>
    </w:p>
    <w:p w14:paraId="6DE997DB" w14:textId="2E0F2AAC" w:rsidR="0097505A" w:rsidRDefault="00EF1AFF" w:rsidP="00451E7D">
      <w:pPr>
        <w:jc w:val="both"/>
        <w:rPr>
          <w:rFonts w:ascii="Arial Narrow" w:hAnsi="Arial Narrow" w:cs="Arial Narrow"/>
          <w:color w:val="000000"/>
          <w:sz w:val="26"/>
          <w:szCs w:val="26"/>
        </w:rPr>
      </w:pPr>
      <w:r>
        <w:rPr>
          <w:rFonts w:ascii="Arial Narrow" w:hAnsi="Arial Narrow" w:cs="Arial Narrow"/>
          <w:b/>
          <w:bCs/>
          <w:color w:val="000000"/>
          <w:sz w:val="26"/>
          <w:szCs w:val="26"/>
        </w:rPr>
        <w:t>26</w:t>
      </w:r>
      <w:r w:rsidR="00451E7D">
        <w:rPr>
          <w:rFonts w:ascii="Arial Narrow" w:hAnsi="Arial Narrow" w:cs="Arial Narrow"/>
          <w:b/>
          <w:bCs/>
          <w:color w:val="000000"/>
          <w:sz w:val="26"/>
          <w:szCs w:val="26"/>
        </w:rPr>
        <w:t xml:space="preserve"> de </w:t>
      </w:r>
      <w:r>
        <w:rPr>
          <w:rFonts w:ascii="Arial Narrow" w:hAnsi="Arial Narrow" w:cs="Arial Narrow"/>
          <w:b/>
          <w:bCs/>
          <w:color w:val="000000"/>
          <w:sz w:val="26"/>
          <w:szCs w:val="26"/>
        </w:rPr>
        <w:t>diciembre</w:t>
      </w:r>
      <w:r w:rsidR="00451E7D">
        <w:rPr>
          <w:rFonts w:ascii="Arial Narrow" w:hAnsi="Arial Narrow" w:cs="Arial Narrow"/>
          <w:b/>
          <w:bCs/>
          <w:color w:val="000000"/>
          <w:sz w:val="26"/>
          <w:szCs w:val="26"/>
        </w:rPr>
        <w:t xml:space="preserve"> de 2024. </w:t>
      </w:r>
      <w:r>
        <w:rPr>
          <w:rFonts w:ascii="Arial Narrow" w:hAnsi="Arial Narrow" w:cs="Arial Narrow"/>
          <w:color w:val="000000"/>
          <w:sz w:val="26"/>
          <w:szCs w:val="26"/>
        </w:rPr>
        <w:t xml:space="preserve">La alcaldesa de Jerez, María José García-Pelayo, ha asegurado que "Jerez entrará en 2025 pisando fuerte", una afirmación avalada en los "buenos datos económicos, </w:t>
      </w:r>
      <w:r w:rsidR="0097505A">
        <w:rPr>
          <w:rFonts w:ascii="Arial Narrow" w:hAnsi="Arial Narrow" w:cs="Arial Narrow"/>
          <w:color w:val="000000"/>
          <w:sz w:val="26"/>
          <w:szCs w:val="26"/>
        </w:rPr>
        <w:t xml:space="preserve">la mejora de los servicios públicos y el número de inversiones" en este primer año completo de la legislatura. </w:t>
      </w:r>
    </w:p>
    <w:p w14:paraId="30759513" w14:textId="77777777" w:rsidR="0097505A" w:rsidRDefault="0097505A" w:rsidP="00451E7D">
      <w:pPr>
        <w:jc w:val="both"/>
        <w:rPr>
          <w:rFonts w:ascii="Arial Narrow" w:hAnsi="Arial Narrow" w:cs="Arial Narrow"/>
          <w:color w:val="000000"/>
          <w:sz w:val="26"/>
          <w:szCs w:val="26"/>
        </w:rPr>
      </w:pPr>
    </w:p>
    <w:p w14:paraId="4E7E0715" w14:textId="5CC45A4D" w:rsidR="00932E70" w:rsidRPr="0097505A" w:rsidRDefault="0097505A" w:rsidP="00932E70">
      <w:pPr>
        <w:jc w:val="both"/>
        <w:rPr>
          <w:rFonts w:ascii="Arial Narrow" w:hAnsi="Arial Narrow" w:cs="Arial Narrow"/>
          <w:bCs/>
          <w:sz w:val="26"/>
          <w:szCs w:val="26"/>
        </w:rPr>
      </w:pPr>
      <w:r>
        <w:rPr>
          <w:rFonts w:ascii="Arial Narrow" w:hAnsi="Arial Narrow" w:cs="Arial Narrow"/>
          <w:color w:val="000000"/>
          <w:sz w:val="26"/>
          <w:szCs w:val="26"/>
        </w:rPr>
        <w:t>García-Pelayo ha hecho estas declaraciones en el transcurso del tradicional encuentro navideño con los medios de comunicación</w:t>
      </w:r>
      <w:r w:rsidR="00AC22B5">
        <w:rPr>
          <w:rFonts w:ascii="Arial Narrow" w:hAnsi="Arial Narrow" w:cs="Arial Narrow"/>
          <w:color w:val="000000"/>
          <w:sz w:val="26"/>
          <w:szCs w:val="26"/>
        </w:rPr>
        <w:t xml:space="preserve">, en el que ha estado acompañada por su equipo de Gobierno, y </w:t>
      </w:r>
      <w:r>
        <w:rPr>
          <w:rFonts w:ascii="Arial Narrow" w:hAnsi="Arial Narrow" w:cs="Arial Narrow"/>
          <w:color w:val="000000"/>
          <w:sz w:val="26"/>
          <w:szCs w:val="26"/>
        </w:rPr>
        <w:t xml:space="preserve"> en el que ha tenido palabras de </w:t>
      </w:r>
      <w:r w:rsidR="00AC22B5">
        <w:rPr>
          <w:rFonts w:ascii="Arial Narrow" w:hAnsi="Arial Narrow" w:cs="Arial Narrow"/>
          <w:color w:val="000000"/>
          <w:sz w:val="26"/>
          <w:szCs w:val="26"/>
        </w:rPr>
        <w:t>agradecimiento para los medios por su lab</w:t>
      </w:r>
      <w:r w:rsidR="00E90E12">
        <w:rPr>
          <w:rFonts w:ascii="Arial Narrow" w:hAnsi="Arial Narrow" w:cs="Arial Narrow"/>
          <w:color w:val="000000"/>
          <w:sz w:val="26"/>
          <w:szCs w:val="26"/>
        </w:rPr>
        <w:t>or diaria</w:t>
      </w:r>
      <w:r w:rsidR="00AC22B5">
        <w:rPr>
          <w:rFonts w:ascii="Arial Narrow" w:hAnsi="Arial Narrow" w:cs="Arial Narrow"/>
          <w:color w:val="000000"/>
          <w:sz w:val="26"/>
          <w:szCs w:val="26"/>
        </w:rPr>
        <w:t>, pa</w:t>
      </w:r>
      <w:r w:rsidR="00C21C5F">
        <w:rPr>
          <w:rFonts w:ascii="Arial Narrow" w:hAnsi="Arial Narrow" w:cs="Arial Narrow"/>
          <w:color w:val="000000"/>
          <w:sz w:val="26"/>
          <w:szCs w:val="26"/>
        </w:rPr>
        <w:t xml:space="preserve">ra los trabajadores municipales, </w:t>
      </w:r>
      <w:r w:rsidR="00AC22B5">
        <w:rPr>
          <w:rFonts w:ascii="Arial Narrow" w:hAnsi="Arial Narrow" w:cs="Arial Narrow"/>
          <w:color w:val="000000"/>
          <w:sz w:val="26"/>
          <w:szCs w:val="26"/>
        </w:rPr>
        <w:t xml:space="preserve">para los miembros </w:t>
      </w:r>
      <w:r w:rsidR="00C21C5F">
        <w:rPr>
          <w:rFonts w:ascii="Arial Narrow" w:hAnsi="Arial Narrow" w:cs="Arial Narrow"/>
          <w:color w:val="000000"/>
          <w:sz w:val="26"/>
          <w:szCs w:val="26"/>
        </w:rPr>
        <w:t>de la Corporación y los compañeros del equipo de Gobierno</w:t>
      </w:r>
      <w:r w:rsidR="00AC22B5">
        <w:rPr>
          <w:rFonts w:ascii="Arial Narrow" w:hAnsi="Arial Narrow" w:cs="Arial Narrow"/>
          <w:color w:val="000000"/>
          <w:sz w:val="26"/>
          <w:szCs w:val="26"/>
        </w:rPr>
        <w:t>.</w:t>
      </w:r>
      <w:r w:rsidR="00653C7E">
        <w:rPr>
          <w:rFonts w:ascii="Arial Narrow" w:hAnsi="Arial Narrow" w:cs="Arial Narrow"/>
          <w:color w:val="000000"/>
          <w:sz w:val="26"/>
          <w:szCs w:val="26"/>
        </w:rPr>
        <w:t xml:space="preserve"> También ha agradecido a los jerezanos y jerezanas "su cariño, pero también su confianza </w:t>
      </w:r>
      <w:r w:rsidR="00E07207">
        <w:rPr>
          <w:rFonts w:ascii="Arial Narrow" w:hAnsi="Arial Narrow" w:cs="Arial Narrow"/>
          <w:color w:val="000000"/>
          <w:sz w:val="26"/>
          <w:szCs w:val="26"/>
        </w:rPr>
        <w:t>y la esperanza en un Jerez que vaya avanzando y que sea un Jerez de primera".</w:t>
      </w:r>
      <w:r w:rsidR="00AC22B5">
        <w:rPr>
          <w:rFonts w:ascii="Arial Narrow" w:hAnsi="Arial Narrow" w:cs="Arial Narrow"/>
          <w:color w:val="000000"/>
          <w:sz w:val="26"/>
          <w:szCs w:val="26"/>
        </w:rPr>
        <w:t xml:space="preserve"> </w:t>
      </w:r>
    </w:p>
    <w:p w14:paraId="3113724E" w14:textId="77777777" w:rsidR="00932E70" w:rsidRPr="00932E70" w:rsidRDefault="00932E70" w:rsidP="00932E70">
      <w:pPr>
        <w:jc w:val="both"/>
        <w:rPr>
          <w:rFonts w:ascii="Arial Narrow" w:hAnsi="Arial Narrow"/>
          <w:sz w:val="26"/>
          <w:szCs w:val="26"/>
        </w:rPr>
      </w:pPr>
    </w:p>
    <w:p w14:paraId="4DF1C978" w14:textId="2595E249" w:rsidR="00932E70" w:rsidRPr="00932E70" w:rsidRDefault="00994AE2" w:rsidP="00932E70">
      <w:pPr>
        <w:jc w:val="both"/>
        <w:rPr>
          <w:rFonts w:ascii="Arial Narrow" w:hAnsi="Arial Narrow"/>
          <w:sz w:val="26"/>
          <w:szCs w:val="26"/>
        </w:rPr>
      </w:pPr>
      <w:r>
        <w:rPr>
          <w:rFonts w:ascii="Arial Narrow" w:hAnsi="Arial Narrow"/>
          <w:sz w:val="26"/>
          <w:szCs w:val="26"/>
        </w:rPr>
        <w:t>"</w:t>
      </w:r>
      <w:r w:rsidR="00E07207">
        <w:rPr>
          <w:rFonts w:ascii="Arial Narrow" w:hAnsi="Arial Narrow"/>
          <w:sz w:val="26"/>
          <w:szCs w:val="26"/>
        </w:rPr>
        <w:t xml:space="preserve">Jerez entra en el año 2025 pisando fuerte, la ciudad entra con seguridad, con resolución, con energía con una base sólida y con una hoja de ruta, con un proyecto de ciudad que es claro y, sobre todo, un proyecto compartido", ha señalado la alcaldesa. La regidora ha destacado los buenos datos económicos, </w:t>
      </w:r>
      <w:r>
        <w:rPr>
          <w:rFonts w:ascii="Arial Narrow" w:hAnsi="Arial Narrow"/>
          <w:sz w:val="26"/>
          <w:szCs w:val="26"/>
        </w:rPr>
        <w:t xml:space="preserve">el dato del paro con 1.904 personas más trabajando que </w:t>
      </w:r>
      <w:r w:rsidR="00E72DB0">
        <w:rPr>
          <w:rFonts w:ascii="Arial Narrow" w:hAnsi="Arial Narrow"/>
          <w:sz w:val="26"/>
          <w:szCs w:val="26"/>
        </w:rPr>
        <w:t>hace un año;</w:t>
      </w:r>
      <w:r w:rsidR="00773561">
        <w:rPr>
          <w:rFonts w:ascii="Arial Narrow" w:hAnsi="Arial Narrow"/>
          <w:sz w:val="26"/>
          <w:szCs w:val="26"/>
        </w:rPr>
        <w:t xml:space="preserve"> l</w:t>
      </w:r>
      <w:r w:rsidR="00932E70" w:rsidRPr="00932E70">
        <w:rPr>
          <w:rFonts w:ascii="Arial Narrow" w:hAnsi="Arial Narrow"/>
          <w:sz w:val="26"/>
          <w:szCs w:val="26"/>
        </w:rPr>
        <w:t>a creación del mayor número d</w:t>
      </w:r>
      <w:r w:rsidR="00E72DB0">
        <w:rPr>
          <w:rFonts w:ascii="Arial Narrow" w:hAnsi="Arial Narrow"/>
          <w:sz w:val="26"/>
          <w:szCs w:val="26"/>
        </w:rPr>
        <w:t>e empresas, e</w:t>
      </w:r>
      <w:r w:rsidR="00932E70" w:rsidRPr="00932E70">
        <w:rPr>
          <w:rFonts w:ascii="Arial Narrow" w:hAnsi="Arial Narrow"/>
          <w:sz w:val="26"/>
          <w:szCs w:val="26"/>
        </w:rPr>
        <w:t>n este 2024 han crecido en 219 hasta situarse en 5.916 empresas (frente a las 5.697 que había al principio de año).</w:t>
      </w:r>
      <w:r w:rsidR="008F7739">
        <w:rPr>
          <w:rFonts w:ascii="Arial Narrow" w:hAnsi="Arial Narrow"/>
          <w:sz w:val="26"/>
          <w:szCs w:val="26"/>
        </w:rPr>
        <w:t xml:space="preserve"> </w:t>
      </w:r>
      <w:r w:rsidR="00932E70" w:rsidRPr="00932E70">
        <w:rPr>
          <w:rFonts w:ascii="Arial Narrow" w:hAnsi="Arial Narrow"/>
          <w:sz w:val="26"/>
          <w:szCs w:val="26"/>
        </w:rPr>
        <w:t xml:space="preserve">Y el número de autónomos también ha crecido en este año, en noviembre de 2023 había </w:t>
      </w:r>
      <w:r w:rsidR="00932E70" w:rsidRPr="00932E70">
        <w:rPr>
          <w:rFonts w:ascii="Arial Narrow" w:hAnsi="Arial Narrow"/>
          <w:sz w:val="26"/>
          <w:szCs w:val="26"/>
        </w:rPr>
        <w:lastRenderedPageBreak/>
        <w:t>10.943 autónomos en la ciudad y en noviembre de 2024 son 11.178. Son 235 más.</w:t>
      </w:r>
    </w:p>
    <w:p w14:paraId="4FCAE346" w14:textId="77777777" w:rsidR="00932E70" w:rsidRPr="00932E70" w:rsidRDefault="00932E70" w:rsidP="00932E70">
      <w:pPr>
        <w:jc w:val="both"/>
        <w:rPr>
          <w:rFonts w:ascii="Arial Narrow" w:hAnsi="Arial Narrow"/>
          <w:sz w:val="26"/>
          <w:szCs w:val="26"/>
        </w:rPr>
      </w:pPr>
    </w:p>
    <w:p w14:paraId="16B60E71" w14:textId="6712614C" w:rsidR="00932E70" w:rsidRDefault="008F7739" w:rsidP="00932E70">
      <w:pPr>
        <w:jc w:val="both"/>
        <w:rPr>
          <w:rFonts w:ascii="Arial Narrow" w:hAnsi="Arial Narrow"/>
          <w:sz w:val="26"/>
          <w:szCs w:val="26"/>
        </w:rPr>
      </w:pPr>
      <w:r>
        <w:rPr>
          <w:rFonts w:ascii="Arial Narrow" w:hAnsi="Arial Narrow"/>
          <w:sz w:val="26"/>
          <w:szCs w:val="26"/>
        </w:rPr>
        <w:t>"</w:t>
      </w:r>
      <w:r w:rsidR="00932E70" w:rsidRPr="00932E70">
        <w:rPr>
          <w:rFonts w:ascii="Arial Narrow" w:hAnsi="Arial Narrow"/>
          <w:sz w:val="26"/>
          <w:szCs w:val="26"/>
        </w:rPr>
        <w:t xml:space="preserve">Pero no sólo las cifras económicas de la ciudad han mejorado, también han mejorado los números del Ayuntamiento. En este año de legislatura hemos conseguido estabilizar el crecimiento de la deuda, que durante los 8 años del Gobierno socialista creció 367 millones de euros. Este año, la deuda ha aumentado en 1,5 millones de euros, lo que prácticamente supone que se </w:t>
      </w:r>
      <w:r w:rsidR="00E72DB0">
        <w:rPr>
          <w:rFonts w:ascii="Arial Narrow" w:hAnsi="Arial Narrow"/>
          <w:sz w:val="26"/>
          <w:szCs w:val="26"/>
        </w:rPr>
        <w:t xml:space="preserve">ha </w:t>
      </w:r>
      <w:r w:rsidR="00932E70" w:rsidRPr="00932E70">
        <w:rPr>
          <w:rFonts w:ascii="Arial Narrow" w:hAnsi="Arial Narrow"/>
          <w:sz w:val="26"/>
          <w:szCs w:val="26"/>
        </w:rPr>
        <w:t xml:space="preserve">congelado su crecimiento, según los parámetros de los últimos años. Y además con otra salvedad, durante el Gobierno socialista crecía la deuda y no se pagaba deuda, mientras que nosotros hemos conseguido estabilizar la deuda pagando deuda. </w:t>
      </w:r>
      <w:r w:rsidR="003866CE">
        <w:rPr>
          <w:rFonts w:ascii="Arial Narrow" w:hAnsi="Arial Narrow"/>
          <w:sz w:val="26"/>
          <w:szCs w:val="26"/>
        </w:rPr>
        <w:t xml:space="preserve"> </w:t>
      </w:r>
      <w:r w:rsidR="00932E70" w:rsidRPr="00932E70">
        <w:rPr>
          <w:rFonts w:ascii="Arial Narrow" w:hAnsi="Arial Narrow"/>
          <w:sz w:val="26"/>
          <w:szCs w:val="26"/>
        </w:rPr>
        <w:t>En 2023 pagamos 9 millones de euros y este 2024 pagaremos 16 millones de euros, lo que significa que en poco más de año y medio hemos pagado 25 millones de eu</w:t>
      </w:r>
      <w:r w:rsidR="003866CE">
        <w:rPr>
          <w:rFonts w:ascii="Arial Narrow" w:hAnsi="Arial Narrow"/>
          <w:sz w:val="26"/>
          <w:szCs w:val="26"/>
        </w:rPr>
        <w:t xml:space="preserve">ros", ha </w:t>
      </w:r>
      <w:r w:rsidR="00187660">
        <w:rPr>
          <w:rFonts w:ascii="Arial Narrow" w:hAnsi="Arial Narrow"/>
          <w:sz w:val="26"/>
          <w:szCs w:val="26"/>
        </w:rPr>
        <w:t xml:space="preserve">explicado la regidora. </w:t>
      </w:r>
      <w:r w:rsidR="00932E70" w:rsidRPr="00932E70">
        <w:rPr>
          <w:rFonts w:ascii="Arial Narrow" w:hAnsi="Arial Narrow"/>
          <w:sz w:val="26"/>
          <w:szCs w:val="26"/>
        </w:rPr>
        <w:t xml:space="preserve"> </w:t>
      </w:r>
    </w:p>
    <w:p w14:paraId="76132AA3" w14:textId="77777777" w:rsidR="00187660" w:rsidRDefault="00187660" w:rsidP="00932E70">
      <w:pPr>
        <w:jc w:val="both"/>
        <w:rPr>
          <w:rFonts w:ascii="Arial Narrow" w:hAnsi="Arial Narrow"/>
          <w:sz w:val="26"/>
          <w:szCs w:val="26"/>
        </w:rPr>
      </w:pPr>
    </w:p>
    <w:p w14:paraId="267D6D2F" w14:textId="21ADB9C7" w:rsidR="00E36E38" w:rsidRDefault="00187660" w:rsidP="00DB12C2">
      <w:pPr>
        <w:jc w:val="both"/>
        <w:rPr>
          <w:rFonts w:ascii="Arial Narrow" w:hAnsi="Arial Narrow"/>
          <w:sz w:val="26"/>
          <w:szCs w:val="26"/>
        </w:rPr>
      </w:pPr>
      <w:r>
        <w:rPr>
          <w:rFonts w:ascii="Arial Narrow" w:hAnsi="Arial Narrow"/>
          <w:sz w:val="26"/>
          <w:szCs w:val="26"/>
        </w:rPr>
        <w:t>En cuanto a las inversiones, ha señalado que</w:t>
      </w:r>
      <w:r w:rsidR="00E36E38">
        <w:rPr>
          <w:rFonts w:ascii="Arial Narrow" w:hAnsi="Arial Narrow"/>
          <w:sz w:val="26"/>
          <w:szCs w:val="26"/>
        </w:rPr>
        <w:t xml:space="preserve"> con cargo a los </w:t>
      </w:r>
      <w:proofErr w:type="spellStart"/>
      <w:r w:rsidR="00E36E38">
        <w:rPr>
          <w:rFonts w:ascii="Arial Narrow" w:hAnsi="Arial Narrow"/>
          <w:sz w:val="26"/>
          <w:szCs w:val="26"/>
        </w:rPr>
        <w:t>Next</w:t>
      </w:r>
      <w:proofErr w:type="spellEnd"/>
      <w:r w:rsidR="00E36E38">
        <w:rPr>
          <w:rFonts w:ascii="Arial Narrow" w:hAnsi="Arial Narrow"/>
          <w:sz w:val="26"/>
          <w:szCs w:val="26"/>
        </w:rPr>
        <w:t xml:space="preserve"> </w:t>
      </w:r>
      <w:proofErr w:type="spellStart"/>
      <w:r w:rsidR="00E36E38">
        <w:rPr>
          <w:rFonts w:ascii="Arial Narrow" w:hAnsi="Arial Narrow"/>
          <w:sz w:val="26"/>
          <w:szCs w:val="26"/>
        </w:rPr>
        <w:t>Generation</w:t>
      </w:r>
      <w:proofErr w:type="spellEnd"/>
      <w:r w:rsidR="00E36E38">
        <w:rPr>
          <w:rFonts w:ascii="Arial Narrow" w:hAnsi="Arial Narrow"/>
          <w:sz w:val="26"/>
          <w:szCs w:val="26"/>
        </w:rPr>
        <w:t xml:space="preserve">, EDUSI, Junta de Andalucía o Diputación </w:t>
      </w:r>
      <w:r>
        <w:rPr>
          <w:rFonts w:ascii="Arial Narrow" w:hAnsi="Arial Narrow"/>
          <w:sz w:val="26"/>
          <w:szCs w:val="26"/>
        </w:rPr>
        <w:t xml:space="preserve"> </w:t>
      </w:r>
      <w:r w:rsidR="000F01E8">
        <w:rPr>
          <w:rFonts w:ascii="Arial Narrow" w:hAnsi="Arial Narrow"/>
          <w:sz w:val="26"/>
          <w:szCs w:val="26"/>
        </w:rPr>
        <w:t xml:space="preserve">se han ejecutado </w:t>
      </w:r>
      <w:r w:rsidR="00E36E38">
        <w:rPr>
          <w:rFonts w:ascii="Arial Narrow" w:hAnsi="Arial Narrow"/>
          <w:sz w:val="26"/>
          <w:szCs w:val="26"/>
        </w:rPr>
        <w:t>o están</w:t>
      </w:r>
      <w:r w:rsidR="00E90E12">
        <w:rPr>
          <w:rFonts w:ascii="Arial Narrow" w:hAnsi="Arial Narrow"/>
          <w:sz w:val="26"/>
          <w:szCs w:val="26"/>
        </w:rPr>
        <w:t xml:space="preserve"> en</w:t>
      </w:r>
      <w:r w:rsidR="00E36E38">
        <w:rPr>
          <w:rFonts w:ascii="Arial Narrow" w:hAnsi="Arial Narrow"/>
          <w:sz w:val="26"/>
          <w:szCs w:val="26"/>
        </w:rPr>
        <w:t xml:space="preserve"> ejecución proyectos por un importe de</w:t>
      </w:r>
      <w:r w:rsidR="00133B39">
        <w:rPr>
          <w:rFonts w:ascii="Arial Narrow" w:hAnsi="Arial Narrow"/>
          <w:sz w:val="26"/>
          <w:szCs w:val="26"/>
        </w:rPr>
        <w:t xml:space="preserve"> algo más de</w:t>
      </w:r>
      <w:r w:rsidR="00E36E38">
        <w:rPr>
          <w:rFonts w:ascii="Arial Narrow" w:hAnsi="Arial Narrow"/>
          <w:sz w:val="26"/>
          <w:szCs w:val="26"/>
        </w:rPr>
        <w:t xml:space="preserve"> 55 millones de euros</w:t>
      </w:r>
      <w:r w:rsidR="00133B39">
        <w:rPr>
          <w:rFonts w:ascii="Arial Narrow" w:hAnsi="Arial Narrow"/>
          <w:sz w:val="26"/>
          <w:szCs w:val="26"/>
        </w:rPr>
        <w:t>.</w:t>
      </w:r>
      <w:r w:rsidR="00E36E38">
        <w:rPr>
          <w:rFonts w:ascii="Arial Narrow" w:hAnsi="Arial Narrow"/>
          <w:sz w:val="26"/>
          <w:szCs w:val="26"/>
        </w:rPr>
        <w:t xml:space="preserve"> </w:t>
      </w:r>
      <w:r w:rsidR="00133B39">
        <w:rPr>
          <w:rFonts w:ascii="Arial Narrow" w:hAnsi="Arial Narrow"/>
          <w:sz w:val="26"/>
          <w:szCs w:val="26"/>
        </w:rPr>
        <w:t>"A los que hay que sumar el próximo año los 20 millones de euros de los fondos EDIL</w:t>
      </w:r>
      <w:r w:rsidR="00C067F7">
        <w:rPr>
          <w:rFonts w:ascii="Arial Narrow" w:hAnsi="Arial Narrow"/>
          <w:sz w:val="26"/>
          <w:szCs w:val="26"/>
        </w:rPr>
        <w:t xml:space="preserve">". De los 55 millones de euros, una parte importante se ha destinado </w:t>
      </w:r>
      <w:r w:rsidR="00A504E1">
        <w:rPr>
          <w:rFonts w:ascii="Arial Narrow" w:hAnsi="Arial Narrow"/>
          <w:sz w:val="26"/>
          <w:szCs w:val="26"/>
        </w:rPr>
        <w:t xml:space="preserve">"a mejorar la vida de la gente, en concreto hay que poner en valor el Programa ERACIS de la Junta de Andalucía y también lo que se está invirtiendo en la barriada de San Tomás de Aquino. En concreto, en inversiones de la Junta de Andalucía se han ejecutado o se van ejecutar inversiones por un importe de 13,5 millones de euros". </w:t>
      </w:r>
    </w:p>
    <w:p w14:paraId="252D3461" w14:textId="77777777" w:rsidR="004F4C12" w:rsidRDefault="004F4C12" w:rsidP="00DB12C2">
      <w:pPr>
        <w:jc w:val="both"/>
        <w:rPr>
          <w:rFonts w:ascii="Arial Narrow" w:hAnsi="Arial Narrow"/>
          <w:sz w:val="26"/>
          <w:szCs w:val="26"/>
        </w:rPr>
      </w:pPr>
    </w:p>
    <w:p w14:paraId="523F2D60" w14:textId="0B447289" w:rsidR="004F4C12" w:rsidRDefault="004F4C12" w:rsidP="00DB12C2">
      <w:pPr>
        <w:jc w:val="both"/>
        <w:rPr>
          <w:rFonts w:ascii="Arial Narrow" w:hAnsi="Arial Narrow"/>
          <w:sz w:val="26"/>
          <w:szCs w:val="26"/>
        </w:rPr>
      </w:pPr>
      <w:r>
        <w:rPr>
          <w:rFonts w:ascii="Arial Narrow" w:hAnsi="Arial Narrow"/>
          <w:sz w:val="26"/>
          <w:szCs w:val="26"/>
        </w:rPr>
        <w:t xml:space="preserve">"Y lo hemos hecho desde la mejora de los servicios públicos y desde la participación, estamos gobernando con los ciudadanos, los estamos escuchando a través de las distintas Mesas, el Consejo Social y también a través del diálogo con los trabajadores municipales" ha señalado la alcaldesa quien ha recordado los convenios firmados con los trabajadores laborales del Ayuntamiento, la mejora del convenio de las trabajadoras de ayuda a domicilio, el convenio de autobuses o alumbrado público. </w:t>
      </w:r>
    </w:p>
    <w:p w14:paraId="371F19FB" w14:textId="77777777" w:rsidR="0055153B" w:rsidRDefault="0055153B" w:rsidP="00DB12C2">
      <w:pPr>
        <w:jc w:val="both"/>
        <w:rPr>
          <w:rFonts w:ascii="Arial Narrow" w:hAnsi="Arial Narrow"/>
          <w:sz w:val="26"/>
          <w:szCs w:val="26"/>
        </w:rPr>
      </w:pPr>
    </w:p>
    <w:p w14:paraId="3F348EB8" w14:textId="631B32C3" w:rsidR="0055153B" w:rsidRDefault="0055153B" w:rsidP="00DB12C2">
      <w:pPr>
        <w:jc w:val="both"/>
        <w:rPr>
          <w:rFonts w:ascii="Arial Narrow" w:hAnsi="Arial Narrow"/>
          <w:sz w:val="26"/>
          <w:szCs w:val="26"/>
        </w:rPr>
      </w:pPr>
      <w:r>
        <w:rPr>
          <w:rFonts w:ascii="Arial Narrow" w:hAnsi="Arial Narrow"/>
          <w:sz w:val="26"/>
          <w:szCs w:val="26"/>
        </w:rPr>
        <w:t xml:space="preserve">"Hemos mejorado la situación del Ayuntamiento lo que, en cierta medida, ha propiciado la mejora económica de la ciudad, las inversiones han crecido y todo ello desde la escucha activa". </w:t>
      </w:r>
    </w:p>
    <w:p w14:paraId="6533239C" w14:textId="77777777" w:rsidR="00A504E1" w:rsidRDefault="00A504E1" w:rsidP="00DB12C2">
      <w:pPr>
        <w:jc w:val="both"/>
        <w:rPr>
          <w:rFonts w:ascii="Arial Narrow" w:hAnsi="Arial Narrow"/>
          <w:sz w:val="26"/>
          <w:szCs w:val="26"/>
        </w:rPr>
      </w:pPr>
    </w:p>
    <w:p w14:paraId="7B1FD1AB" w14:textId="7563DD6E" w:rsidR="00932E70" w:rsidRPr="00A539BE" w:rsidRDefault="00B40250" w:rsidP="00932E70">
      <w:pPr>
        <w:spacing w:before="280" w:after="280"/>
        <w:jc w:val="both"/>
        <w:rPr>
          <w:rFonts w:ascii="Arial Narrow" w:hAnsi="Arial Narrow" w:cstheme="minorHAnsi"/>
          <w:b/>
          <w:color w:val="000000"/>
          <w:sz w:val="26"/>
          <w:szCs w:val="26"/>
        </w:rPr>
      </w:pPr>
      <w:r>
        <w:rPr>
          <w:rFonts w:ascii="Arial Narrow" w:hAnsi="Arial Narrow" w:cstheme="minorHAnsi"/>
          <w:b/>
          <w:color w:val="000000"/>
          <w:sz w:val="26"/>
          <w:szCs w:val="26"/>
        </w:rPr>
        <w:t xml:space="preserve">15 retos </w:t>
      </w:r>
      <w:r w:rsidR="00A539BE" w:rsidRPr="00A539BE">
        <w:rPr>
          <w:rFonts w:ascii="Arial Narrow" w:hAnsi="Arial Narrow" w:cstheme="minorHAnsi"/>
          <w:b/>
          <w:color w:val="000000"/>
          <w:sz w:val="26"/>
          <w:szCs w:val="26"/>
        </w:rPr>
        <w:t>para el nuevo año</w:t>
      </w:r>
    </w:p>
    <w:p w14:paraId="4C90F63E" w14:textId="5D12FA7F" w:rsidR="00932E70" w:rsidRDefault="0055153B" w:rsidP="00932E70">
      <w:pPr>
        <w:spacing w:before="280" w:after="280"/>
        <w:jc w:val="both"/>
        <w:rPr>
          <w:rFonts w:ascii="Arial Narrow" w:hAnsi="Arial Narrow" w:cstheme="minorHAnsi"/>
          <w:color w:val="000000"/>
          <w:sz w:val="26"/>
          <w:szCs w:val="26"/>
        </w:rPr>
      </w:pPr>
      <w:r>
        <w:rPr>
          <w:rFonts w:ascii="Arial Narrow" w:hAnsi="Arial Narrow" w:cstheme="minorHAnsi"/>
          <w:color w:val="000000"/>
          <w:sz w:val="26"/>
          <w:szCs w:val="26"/>
        </w:rPr>
        <w:t xml:space="preserve">En cuanto a los retos para el próximo año, la alcaldesa ha enumerado los 15 retos que tiene por delante el Gobierno municipal, "15 retos para los 12 meses del año". </w:t>
      </w:r>
    </w:p>
    <w:p w14:paraId="1BCFACA7" w14:textId="7E823705" w:rsidR="00250074" w:rsidRDefault="00250074" w:rsidP="00932E70">
      <w:pPr>
        <w:spacing w:before="280" w:after="280"/>
        <w:jc w:val="both"/>
        <w:rPr>
          <w:rFonts w:ascii="Arial Narrow" w:hAnsi="Arial Narrow" w:cstheme="minorHAnsi"/>
          <w:color w:val="000000"/>
          <w:sz w:val="26"/>
          <w:szCs w:val="26"/>
        </w:rPr>
      </w:pPr>
      <w:r>
        <w:rPr>
          <w:rFonts w:ascii="Arial Narrow" w:hAnsi="Arial Narrow" w:cstheme="minorHAnsi"/>
          <w:color w:val="000000"/>
          <w:sz w:val="26"/>
          <w:szCs w:val="26"/>
        </w:rPr>
        <w:t xml:space="preserve">El primer gran reto es contar con un Presupuesto municipal para el año 2025. </w:t>
      </w:r>
    </w:p>
    <w:p w14:paraId="5DB91A61" w14:textId="768FB9BE" w:rsidR="00250074" w:rsidRPr="00932E70" w:rsidRDefault="00250074" w:rsidP="00250074">
      <w:pPr>
        <w:spacing w:before="280" w:after="280"/>
        <w:jc w:val="both"/>
        <w:rPr>
          <w:rFonts w:ascii="Arial Narrow" w:hAnsi="Arial Narrow" w:cstheme="minorHAnsi"/>
          <w:color w:val="000000"/>
          <w:sz w:val="26"/>
          <w:szCs w:val="26"/>
        </w:rPr>
      </w:pPr>
      <w:r>
        <w:rPr>
          <w:rFonts w:ascii="Arial Narrow" w:hAnsi="Arial Narrow" w:cstheme="minorHAnsi"/>
          <w:color w:val="000000"/>
          <w:sz w:val="26"/>
          <w:szCs w:val="26"/>
        </w:rPr>
        <w:lastRenderedPageBreak/>
        <w:t xml:space="preserve">El segundo reto es la </w:t>
      </w:r>
      <w:r w:rsidRPr="00932E70">
        <w:rPr>
          <w:rFonts w:ascii="Arial Narrow" w:hAnsi="Arial Narrow" w:cstheme="minorHAnsi"/>
          <w:color w:val="000000"/>
          <w:sz w:val="26"/>
          <w:szCs w:val="26"/>
        </w:rPr>
        <w:t xml:space="preserve"> </w:t>
      </w:r>
      <w:r>
        <w:rPr>
          <w:rFonts w:ascii="Arial Narrow" w:hAnsi="Arial Narrow" w:cstheme="minorHAnsi"/>
          <w:color w:val="000000"/>
          <w:sz w:val="26"/>
          <w:szCs w:val="26"/>
        </w:rPr>
        <w:t>ampliación</w:t>
      </w:r>
      <w:r w:rsidRPr="00932E70">
        <w:rPr>
          <w:rFonts w:ascii="Arial Narrow" w:hAnsi="Arial Narrow" w:cstheme="minorHAnsi"/>
          <w:color w:val="000000"/>
          <w:sz w:val="26"/>
          <w:szCs w:val="26"/>
        </w:rPr>
        <w:t xml:space="preserve"> </w:t>
      </w:r>
      <w:r>
        <w:rPr>
          <w:rFonts w:ascii="Arial Narrow" w:hAnsi="Arial Narrow" w:cstheme="minorHAnsi"/>
          <w:color w:val="000000"/>
          <w:sz w:val="26"/>
          <w:szCs w:val="26"/>
        </w:rPr>
        <w:t>d</w:t>
      </w:r>
      <w:r w:rsidRPr="00932E70">
        <w:rPr>
          <w:rFonts w:ascii="Arial Narrow" w:hAnsi="Arial Narrow" w:cstheme="minorHAnsi"/>
          <w:color w:val="000000"/>
          <w:sz w:val="26"/>
          <w:szCs w:val="26"/>
        </w:rPr>
        <w:t xml:space="preserve">el </w:t>
      </w:r>
      <w:r w:rsidRPr="00A539BE">
        <w:rPr>
          <w:rFonts w:ascii="Arial Narrow" w:hAnsi="Arial Narrow" w:cstheme="minorHAnsi"/>
          <w:color w:val="000000"/>
          <w:sz w:val="26"/>
          <w:szCs w:val="26"/>
        </w:rPr>
        <w:t>contrato de parques y jardines</w:t>
      </w:r>
      <w:r w:rsidRPr="00932E70">
        <w:rPr>
          <w:rFonts w:ascii="Arial Narrow" w:hAnsi="Arial Narrow" w:cstheme="minorHAnsi"/>
          <w:color w:val="000000"/>
          <w:sz w:val="26"/>
          <w:szCs w:val="26"/>
        </w:rPr>
        <w:t xml:space="preserve"> para ampliar el ámbito de actuación y el número de personal. Se ampliará en 1 millón de euros. </w:t>
      </w:r>
    </w:p>
    <w:p w14:paraId="6AAA8769" w14:textId="0F8BB60E" w:rsidR="00932E70" w:rsidRPr="00932E70" w:rsidRDefault="00CF3445" w:rsidP="00932E70">
      <w:pPr>
        <w:spacing w:before="280" w:after="280"/>
        <w:jc w:val="both"/>
        <w:rPr>
          <w:rFonts w:ascii="Arial Narrow" w:hAnsi="Arial Narrow" w:cstheme="minorHAnsi"/>
          <w:color w:val="000000"/>
          <w:sz w:val="26"/>
          <w:szCs w:val="26"/>
        </w:rPr>
      </w:pPr>
      <w:r>
        <w:rPr>
          <w:rFonts w:ascii="Arial Narrow" w:hAnsi="Arial Narrow" w:cstheme="minorHAnsi"/>
          <w:color w:val="000000"/>
          <w:sz w:val="26"/>
          <w:szCs w:val="26"/>
        </w:rPr>
        <w:t xml:space="preserve">El tercer reto lo componen </w:t>
      </w:r>
      <w:r w:rsidR="00932E70" w:rsidRPr="00932E70">
        <w:rPr>
          <w:rFonts w:ascii="Arial Narrow" w:hAnsi="Arial Narrow" w:cstheme="minorHAnsi"/>
          <w:color w:val="000000"/>
          <w:sz w:val="26"/>
          <w:szCs w:val="26"/>
        </w:rPr>
        <w:t xml:space="preserve">los </w:t>
      </w:r>
      <w:r w:rsidR="00932E70" w:rsidRPr="00A539BE">
        <w:rPr>
          <w:rFonts w:ascii="Arial Narrow" w:hAnsi="Arial Narrow" w:cstheme="minorHAnsi"/>
          <w:color w:val="000000"/>
          <w:sz w:val="26"/>
          <w:szCs w:val="26"/>
        </w:rPr>
        <w:t>25 nuevos autobuses</w:t>
      </w:r>
      <w:r w:rsidR="00932E70" w:rsidRPr="00932E70">
        <w:rPr>
          <w:rFonts w:ascii="Arial Narrow" w:hAnsi="Arial Narrow" w:cstheme="minorHAnsi"/>
          <w:color w:val="000000"/>
          <w:sz w:val="26"/>
          <w:szCs w:val="26"/>
        </w:rPr>
        <w:t xml:space="preserve"> cuyo </w:t>
      </w:r>
      <w:proofErr w:type="spellStart"/>
      <w:r w:rsidR="00932E70" w:rsidRPr="00932E70">
        <w:rPr>
          <w:rFonts w:ascii="Arial Narrow" w:hAnsi="Arial Narrow" w:cstheme="minorHAnsi"/>
          <w:color w:val="000000"/>
          <w:sz w:val="26"/>
          <w:szCs w:val="26"/>
        </w:rPr>
        <w:t>renting</w:t>
      </w:r>
      <w:proofErr w:type="spellEnd"/>
      <w:r w:rsidR="00932E70" w:rsidRPr="00932E70">
        <w:rPr>
          <w:rFonts w:ascii="Arial Narrow" w:hAnsi="Arial Narrow" w:cstheme="minorHAnsi"/>
          <w:color w:val="000000"/>
          <w:sz w:val="26"/>
          <w:szCs w:val="26"/>
        </w:rPr>
        <w:t xml:space="preserve"> ya ha sido adjudicado y cuyo contrato se firmará el próximo mes de enero. Llegarán a los largo del próximo año permitiéndonos renovar una flota que está obsoleta. </w:t>
      </w:r>
      <w:r w:rsidR="00932E70" w:rsidRPr="00A539BE">
        <w:rPr>
          <w:rFonts w:ascii="Arial Narrow" w:hAnsi="Arial Narrow" w:cstheme="minorHAnsi"/>
          <w:color w:val="000000"/>
          <w:sz w:val="26"/>
          <w:szCs w:val="26"/>
        </w:rPr>
        <w:t>La flota ya se está fabricando</w:t>
      </w:r>
      <w:r w:rsidR="00932E70" w:rsidRPr="00932E70">
        <w:rPr>
          <w:rFonts w:ascii="Arial Narrow" w:hAnsi="Arial Narrow" w:cstheme="minorHAnsi"/>
          <w:b/>
          <w:color w:val="000000"/>
          <w:sz w:val="26"/>
          <w:szCs w:val="26"/>
        </w:rPr>
        <w:t>.</w:t>
      </w:r>
      <w:r w:rsidR="00A539BE">
        <w:rPr>
          <w:rFonts w:ascii="Arial Narrow" w:hAnsi="Arial Narrow" w:cstheme="minorHAnsi"/>
          <w:color w:val="000000"/>
          <w:sz w:val="26"/>
          <w:szCs w:val="26"/>
        </w:rPr>
        <w:t xml:space="preserve"> </w:t>
      </w:r>
      <w:r w:rsidR="00932E70" w:rsidRPr="00932E70">
        <w:rPr>
          <w:rFonts w:ascii="Arial Narrow" w:hAnsi="Arial Narrow" w:cstheme="minorHAnsi"/>
          <w:color w:val="000000"/>
          <w:sz w:val="26"/>
          <w:szCs w:val="26"/>
        </w:rPr>
        <w:t xml:space="preserve">Pero no sólo la zona urbana contará con nuevos autobuses, ya han llegado </w:t>
      </w:r>
      <w:r w:rsidR="00932E70" w:rsidRPr="00A539BE">
        <w:rPr>
          <w:rFonts w:ascii="Arial Narrow" w:hAnsi="Arial Narrow" w:cstheme="minorHAnsi"/>
          <w:color w:val="000000"/>
          <w:sz w:val="26"/>
          <w:szCs w:val="26"/>
        </w:rPr>
        <w:t xml:space="preserve">4 nuevos autobuses para la zona rural </w:t>
      </w:r>
      <w:r w:rsidR="00932E70" w:rsidRPr="00932E70">
        <w:rPr>
          <w:rFonts w:ascii="Arial Narrow" w:hAnsi="Arial Narrow" w:cstheme="minorHAnsi"/>
          <w:color w:val="000000"/>
          <w:sz w:val="26"/>
          <w:szCs w:val="26"/>
        </w:rPr>
        <w:t xml:space="preserve">que sustituirán a los existentes. </w:t>
      </w:r>
    </w:p>
    <w:p w14:paraId="14ADF7B6" w14:textId="0C740CFB" w:rsidR="00932E70" w:rsidRDefault="00371B39" w:rsidP="00932E70">
      <w:pPr>
        <w:spacing w:before="280" w:after="280"/>
        <w:jc w:val="both"/>
        <w:rPr>
          <w:rFonts w:ascii="Arial Narrow" w:hAnsi="Arial Narrow" w:cstheme="minorHAnsi"/>
          <w:color w:val="000000"/>
          <w:sz w:val="26"/>
          <w:szCs w:val="26"/>
        </w:rPr>
      </w:pPr>
      <w:r>
        <w:rPr>
          <w:rFonts w:ascii="Arial Narrow" w:hAnsi="Arial Narrow" w:cstheme="minorHAnsi"/>
          <w:color w:val="000000"/>
          <w:sz w:val="26"/>
          <w:szCs w:val="26"/>
        </w:rPr>
        <w:t>El cuarto reto la</w:t>
      </w:r>
      <w:r w:rsidR="00932E70" w:rsidRPr="00932E70">
        <w:rPr>
          <w:rFonts w:ascii="Arial Narrow" w:hAnsi="Arial Narrow" w:cstheme="minorHAnsi"/>
          <w:color w:val="000000"/>
          <w:sz w:val="26"/>
          <w:szCs w:val="26"/>
        </w:rPr>
        <w:t xml:space="preserve"> licitación</w:t>
      </w:r>
      <w:r w:rsidR="005538FE">
        <w:rPr>
          <w:rFonts w:ascii="Arial Narrow" w:hAnsi="Arial Narrow" w:cstheme="minorHAnsi"/>
          <w:color w:val="000000"/>
          <w:sz w:val="26"/>
          <w:szCs w:val="26"/>
        </w:rPr>
        <w:t xml:space="preserve"> de</w:t>
      </w:r>
      <w:r w:rsidR="00932E70" w:rsidRPr="00932E70">
        <w:rPr>
          <w:rFonts w:ascii="Arial Narrow" w:hAnsi="Arial Narrow" w:cstheme="minorHAnsi"/>
          <w:color w:val="000000"/>
          <w:sz w:val="26"/>
          <w:szCs w:val="26"/>
        </w:rPr>
        <w:t xml:space="preserve"> la </w:t>
      </w:r>
      <w:r w:rsidR="00932E70" w:rsidRPr="00506C8A">
        <w:rPr>
          <w:rFonts w:ascii="Arial Narrow" w:hAnsi="Arial Narrow" w:cstheme="minorHAnsi"/>
          <w:color w:val="000000"/>
          <w:sz w:val="26"/>
          <w:szCs w:val="26"/>
        </w:rPr>
        <w:t>instalación de placas solares en dependencias municipales.</w:t>
      </w:r>
      <w:r w:rsidR="00932E70" w:rsidRPr="00932E70">
        <w:rPr>
          <w:rFonts w:ascii="Arial Narrow" w:hAnsi="Arial Narrow" w:cstheme="minorHAnsi"/>
          <w:color w:val="000000"/>
          <w:sz w:val="26"/>
          <w:szCs w:val="26"/>
        </w:rPr>
        <w:t xml:space="preserve"> En esta primera licitación se incluirá el Palacio de Deportes de Chapín, la Jefatura de la Policía Local y la Estación de Autobuses. </w:t>
      </w:r>
      <w:r w:rsidR="00D24721">
        <w:rPr>
          <w:rFonts w:ascii="Arial Narrow" w:hAnsi="Arial Narrow" w:cstheme="minorHAnsi"/>
          <w:color w:val="000000"/>
          <w:sz w:val="26"/>
          <w:szCs w:val="26"/>
        </w:rPr>
        <w:t xml:space="preserve">"Queremos una sociedad más sostenible y abaratar el coste de la energía". </w:t>
      </w:r>
    </w:p>
    <w:p w14:paraId="30C7A485" w14:textId="38E8C471" w:rsidR="00656462" w:rsidRPr="00656462" w:rsidRDefault="00D24721" w:rsidP="00656462">
      <w:pPr>
        <w:spacing w:before="280" w:after="280"/>
        <w:jc w:val="both"/>
        <w:rPr>
          <w:rFonts w:ascii="Arial Narrow" w:hAnsi="Arial Narrow" w:cstheme="minorHAnsi"/>
          <w:color w:val="000000"/>
          <w:sz w:val="26"/>
          <w:szCs w:val="26"/>
        </w:rPr>
      </w:pPr>
      <w:r>
        <w:rPr>
          <w:rFonts w:ascii="Arial Narrow" w:hAnsi="Arial Narrow" w:cstheme="minorHAnsi"/>
          <w:color w:val="000000"/>
          <w:sz w:val="26"/>
          <w:szCs w:val="26"/>
        </w:rPr>
        <w:t xml:space="preserve">El quinto reto se refiere a la aprobación del primer Plan del Cambio Climático en el que ya se está trabajando. </w:t>
      </w:r>
      <w:r w:rsidR="00656462">
        <w:rPr>
          <w:rFonts w:ascii="Arial Narrow" w:hAnsi="Arial Narrow" w:cstheme="minorHAnsi"/>
          <w:color w:val="000000"/>
          <w:sz w:val="26"/>
          <w:szCs w:val="26"/>
        </w:rPr>
        <w:t xml:space="preserve">Lo que conllevará la implantación de la </w:t>
      </w:r>
      <w:r w:rsidR="00656462" w:rsidRPr="00B50FD5">
        <w:rPr>
          <w:rFonts w:ascii="Arial Narrow" w:eastAsiaTheme="minorEastAsia" w:hAnsi="Arial Narrow" w:cstheme="minorHAnsi"/>
          <w:color w:val="00000A"/>
          <w:sz w:val="26"/>
          <w:szCs w:val="26"/>
          <w:lang w:eastAsia="es-ES"/>
        </w:rPr>
        <w:t>Ordenanza de la Zona de Bajas Emisiones</w:t>
      </w:r>
      <w:r w:rsidR="00656462" w:rsidRPr="00932E70">
        <w:rPr>
          <w:rFonts w:ascii="Arial Narrow" w:eastAsiaTheme="minorEastAsia" w:hAnsi="Arial Narrow" w:cstheme="minorHAnsi"/>
          <w:color w:val="00000A"/>
          <w:sz w:val="26"/>
          <w:szCs w:val="26"/>
          <w:lang w:eastAsia="es-ES"/>
        </w:rPr>
        <w:t xml:space="preserve"> que irá a Pleno </w:t>
      </w:r>
      <w:r w:rsidR="00656462">
        <w:rPr>
          <w:rFonts w:ascii="Arial Narrow" w:eastAsiaTheme="minorEastAsia" w:hAnsi="Arial Narrow" w:cstheme="minorHAnsi"/>
          <w:color w:val="00000A"/>
          <w:sz w:val="26"/>
          <w:szCs w:val="26"/>
          <w:lang w:eastAsia="es-ES"/>
        </w:rPr>
        <w:t>en los primeros meses</w:t>
      </w:r>
      <w:r w:rsidR="00656462" w:rsidRPr="00932E70">
        <w:rPr>
          <w:rFonts w:ascii="Arial Narrow" w:eastAsiaTheme="minorEastAsia" w:hAnsi="Arial Narrow" w:cstheme="minorHAnsi"/>
          <w:color w:val="00000A"/>
          <w:sz w:val="26"/>
          <w:szCs w:val="26"/>
          <w:lang w:eastAsia="es-ES"/>
        </w:rPr>
        <w:t xml:space="preserve">. </w:t>
      </w:r>
      <w:r w:rsidR="00656462">
        <w:rPr>
          <w:rFonts w:ascii="Arial Narrow" w:eastAsiaTheme="minorEastAsia" w:hAnsi="Arial Narrow" w:cstheme="minorHAnsi"/>
          <w:color w:val="00000A"/>
          <w:sz w:val="26"/>
          <w:szCs w:val="26"/>
          <w:lang w:eastAsia="es-ES"/>
        </w:rPr>
        <w:t>Y ha recordado que "l</w:t>
      </w:r>
      <w:r w:rsidR="00656462" w:rsidRPr="00932E70">
        <w:rPr>
          <w:rFonts w:ascii="Arial Narrow" w:eastAsiaTheme="minorEastAsia" w:hAnsi="Arial Narrow" w:cstheme="minorHAnsi"/>
          <w:color w:val="00000A"/>
          <w:sz w:val="26"/>
          <w:szCs w:val="26"/>
          <w:lang w:eastAsia="es-ES"/>
        </w:rPr>
        <w:t>a Zona de Bajas Emisiones no incluye nuevas restricciones</w:t>
      </w:r>
      <w:r w:rsidR="00656462">
        <w:rPr>
          <w:rFonts w:ascii="Arial Narrow" w:eastAsiaTheme="minorEastAsia" w:hAnsi="Arial Narrow" w:cstheme="minorHAnsi"/>
          <w:color w:val="00000A"/>
          <w:sz w:val="26"/>
          <w:szCs w:val="26"/>
          <w:lang w:eastAsia="es-ES"/>
        </w:rPr>
        <w:t xml:space="preserve"> extras</w:t>
      </w:r>
      <w:r w:rsidR="00656462" w:rsidRPr="00932E70">
        <w:rPr>
          <w:rFonts w:ascii="Arial Narrow" w:eastAsiaTheme="minorEastAsia" w:hAnsi="Arial Narrow" w:cstheme="minorHAnsi"/>
          <w:color w:val="00000A"/>
          <w:sz w:val="26"/>
          <w:szCs w:val="26"/>
          <w:lang w:eastAsia="es-ES"/>
        </w:rPr>
        <w:t xml:space="preserve"> a las que ya existen </w:t>
      </w:r>
      <w:r w:rsidR="00656462">
        <w:rPr>
          <w:rFonts w:ascii="Arial Narrow" w:eastAsiaTheme="minorEastAsia" w:hAnsi="Arial Narrow" w:cstheme="minorHAnsi"/>
          <w:color w:val="00000A"/>
          <w:sz w:val="26"/>
          <w:szCs w:val="26"/>
          <w:lang w:eastAsia="es-ES"/>
        </w:rPr>
        <w:t>y lo que habrá una medición exhaustiva del aire</w:t>
      </w:r>
      <w:r w:rsidR="00656462" w:rsidRPr="00932E70">
        <w:rPr>
          <w:rFonts w:ascii="Arial Narrow" w:eastAsiaTheme="minorEastAsia" w:hAnsi="Arial Narrow" w:cstheme="minorHAnsi"/>
          <w:color w:val="00000A"/>
          <w:sz w:val="26"/>
          <w:szCs w:val="26"/>
          <w:lang w:eastAsia="es-ES"/>
        </w:rPr>
        <w:t xml:space="preserve">. El año 2025 será un año de adaptación a esta nueva Ordenanza. </w:t>
      </w:r>
      <w:r w:rsidR="00656462">
        <w:rPr>
          <w:rFonts w:ascii="Arial Narrow" w:eastAsiaTheme="minorEastAsia" w:hAnsi="Arial Narrow" w:cstheme="minorHAnsi"/>
          <w:color w:val="00000A"/>
          <w:sz w:val="26"/>
          <w:szCs w:val="26"/>
          <w:lang w:eastAsia="es-ES"/>
        </w:rPr>
        <w:t xml:space="preserve"> </w:t>
      </w:r>
      <w:r w:rsidR="00656462" w:rsidRPr="00932E70">
        <w:rPr>
          <w:rFonts w:ascii="Arial Narrow" w:eastAsiaTheme="minorEastAsia" w:hAnsi="Arial Narrow" w:cstheme="minorHAnsi"/>
          <w:color w:val="00000A"/>
          <w:sz w:val="26"/>
          <w:szCs w:val="26"/>
          <w:lang w:eastAsia="es-ES"/>
        </w:rPr>
        <w:t>Mientras la Junta de Andalucía no realice un requerimiento de que ha empeorado la calidad del aire no se ampliará esta Zona de Bajas Emisiones con restricciones de tráfico que siempre serían de forma puntual y no general</w:t>
      </w:r>
      <w:r w:rsidR="00656462">
        <w:rPr>
          <w:rFonts w:ascii="Arial Narrow" w:eastAsiaTheme="minorEastAsia" w:hAnsi="Arial Narrow" w:cstheme="minorHAnsi"/>
          <w:color w:val="00000A"/>
          <w:sz w:val="26"/>
          <w:szCs w:val="26"/>
          <w:lang w:eastAsia="es-ES"/>
        </w:rPr>
        <w:t>"</w:t>
      </w:r>
      <w:r w:rsidR="00656462" w:rsidRPr="00932E70">
        <w:rPr>
          <w:rFonts w:ascii="Arial Narrow" w:eastAsiaTheme="minorEastAsia" w:hAnsi="Arial Narrow" w:cstheme="minorHAnsi"/>
          <w:color w:val="00000A"/>
          <w:sz w:val="26"/>
          <w:szCs w:val="26"/>
          <w:lang w:eastAsia="es-ES"/>
        </w:rPr>
        <w:t xml:space="preserve">. </w:t>
      </w:r>
    </w:p>
    <w:p w14:paraId="1C2A255B" w14:textId="11A63BE9" w:rsidR="00D24721" w:rsidRPr="00932E70" w:rsidRDefault="00D24721" w:rsidP="00D24721">
      <w:pPr>
        <w:spacing w:before="280" w:after="280"/>
        <w:jc w:val="both"/>
        <w:rPr>
          <w:rFonts w:ascii="Arial Narrow" w:hAnsi="Arial Narrow" w:cstheme="minorHAnsi"/>
          <w:color w:val="000000"/>
          <w:sz w:val="26"/>
          <w:szCs w:val="26"/>
        </w:rPr>
      </w:pPr>
      <w:r w:rsidRPr="00932E70">
        <w:rPr>
          <w:rFonts w:ascii="Arial Narrow" w:hAnsi="Arial Narrow" w:cstheme="minorHAnsi"/>
          <w:color w:val="000000"/>
          <w:sz w:val="26"/>
          <w:szCs w:val="26"/>
        </w:rPr>
        <w:t xml:space="preserve">En </w:t>
      </w:r>
      <w:r w:rsidR="00FF4851">
        <w:rPr>
          <w:rFonts w:ascii="Arial Narrow" w:hAnsi="Arial Narrow" w:cstheme="minorHAnsi"/>
          <w:color w:val="000000"/>
          <w:sz w:val="26"/>
          <w:szCs w:val="26"/>
        </w:rPr>
        <w:t xml:space="preserve">sexto lugar, </w:t>
      </w:r>
      <w:r w:rsidRPr="00932E70">
        <w:rPr>
          <w:rFonts w:ascii="Arial Narrow" w:hAnsi="Arial Narrow" w:cstheme="minorHAnsi"/>
          <w:color w:val="000000"/>
          <w:sz w:val="26"/>
          <w:szCs w:val="26"/>
        </w:rPr>
        <w:t xml:space="preserve">se ampliará el </w:t>
      </w:r>
      <w:r w:rsidRPr="00A539BE">
        <w:rPr>
          <w:rFonts w:ascii="Arial Narrow" w:hAnsi="Arial Narrow" w:cstheme="minorHAnsi"/>
          <w:color w:val="000000"/>
          <w:sz w:val="26"/>
          <w:szCs w:val="26"/>
        </w:rPr>
        <w:t>contrato de limpieza</w:t>
      </w:r>
      <w:r w:rsidRPr="00932E70">
        <w:rPr>
          <w:rFonts w:ascii="Arial Narrow" w:hAnsi="Arial Narrow" w:cstheme="minorHAnsi"/>
          <w:color w:val="000000"/>
          <w:sz w:val="26"/>
          <w:szCs w:val="26"/>
        </w:rPr>
        <w:t xml:space="preserve">, que este año ya se ha ampliado en 2,5 millones de euros para cubrir los eventos que se producen a lo largo del año. En 2025, el contrato se ampliará en 2,4 millones de euros para la ampliación de la plantilla. </w:t>
      </w:r>
      <w:r>
        <w:rPr>
          <w:rFonts w:ascii="Arial Narrow" w:hAnsi="Arial Narrow" w:cstheme="minorHAnsi"/>
          <w:color w:val="000000"/>
          <w:sz w:val="26"/>
          <w:szCs w:val="26"/>
        </w:rPr>
        <w:t xml:space="preserve"> </w:t>
      </w:r>
    </w:p>
    <w:p w14:paraId="4671D7D5" w14:textId="77777777" w:rsidR="00FF4851" w:rsidRDefault="00FF4851" w:rsidP="00B50FD5">
      <w:pPr>
        <w:spacing w:before="280" w:after="280"/>
        <w:jc w:val="both"/>
        <w:rPr>
          <w:rFonts w:ascii="Arial Narrow" w:hAnsi="Arial Narrow" w:cstheme="minorHAnsi"/>
          <w:color w:val="000000"/>
          <w:sz w:val="26"/>
          <w:szCs w:val="26"/>
        </w:rPr>
      </w:pPr>
      <w:r>
        <w:rPr>
          <w:rFonts w:ascii="Arial Narrow" w:hAnsi="Arial Narrow" w:cstheme="minorHAnsi"/>
          <w:color w:val="000000"/>
          <w:sz w:val="26"/>
          <w:szCs w:val="26"/>
        </w:rPr>
        <w:t>En séptimo lugar, s</w:t>
      </w:r>
      <w:r w:rsidR="00932E70" w:rsidRPr="00932E70">
        <w:rPr>
          <w:rFonts w:ascii="Arial Narrow" w:hAnsi="Arial Narrow" w:cstheme="minorHAnsi"/>
          <w:color w:val="000000"/>
          <w:sz w:val="26"/>
          <w:szCs w:val="26"/>
        </w:rPr>
        <w:t xml:space="preserve">e recuperará el proyecto de refuerzo de asfaltado en varias calles de Jerez, la conocida como </w:t>
      </w:r>
      <w:r w:rsidR="00932E70" w:rsidRPr="00506C8A">
        <w:rPr>
          <w:rFonts w:ascii="Arial Narrow" w:hAnsi="Arial Narrow" w:cstheme="minorHAnsi"/>
          <w:color w:val="000000"/>
          <w:sz w:val="26"/>
          <w:szCs w:val="26"/>
        </w:rPr>
        <w:t>Marea Negra</w:t>
      </w:r>
      <w:r w:rsidR="00932E70" w:rsidRPr="00932E70">
        <w:rPr>
          <w:rFonts w:ascii="Arial Narrow" w:hAnsi="Arial Narrow" w:cstheme="minorHAnsi"/>
          <w:color w:val="000000"/>
          <w:sz w:val="26"/>
          <w:szCs w:val="26"/>
        </w:rPr>
        <w:t xml:space="preserve"> cuenta con un presupuesto de 590.00 euros. </w:t>
      </w:r>
    </w:p>
    <w:p w14:paraId="661F22F0" w14:textId="77777777" w:rsidR="00986484" w:rsidRDefault="00FF4851" w:rsidP="00B50FD5">
      <w:pPr>
        <w:spacing w:before="280" w:after="280"/>
        <w:jc w:val="both"/>
        <w:rPr>
          <w:rFonts w:ascii="Arial Narrow" w:eastAsiaTheme="minorEastAsia" w:hAnsi="Arial Narrow" w:cstheme="minorHAnsi"/>
          <w:color w:val="00000A"/>
          <w:sz w:val="26"/>
          <w:szCs w:val="26"/>
          <w:lang w:eastAsia="es-ES"/>
        </w:rPr>
      </w:pPr>
      <w:r>
        <w:rPr>
          <w:rFonts w:ascii="Arial Narrow" w:hAnsi="Arial Narrow" w:cstheme="minorHAnsi"/>
          <w:color w:val="000000"/>
          <w:sz w:val="26"/>
          <w:szCs w:val="26"/>
        </w:rPr>
        <w:t xml:space="preserve">Como octavo reto </w:t>
      </w:r>
      <w:r>
        <w:rPr>
          <w:rFonts w:ascii="Arial Narrow" w:eastAsiaTheme="minorEastAsia" w:hAnsi="Arial Narrow" w:cstheme="minorHAnsi"/>
          <w:color w:val="00000A"/>
          <w:sz w:val="26"/>
          <w:szCs w:val="26"/>
          <w:lang w:eastAsia="es-ES"/>
        </w:rPr>
        <w:t>s</w:t>
      </w:r>
      <w:r w:rsidR="00B50FD5" w:rsidRPr="00932E70">
        <w:rPr>
          <w:rFonts w:ascii="Arial Narrow" w:eastAsiaTheme="minorEastAsia" w:hAnsi="Arial Narrow" w:cstheme="minorHAnsi"/>
          <w:color w:val="00000A"/>
          <w:sz w:val="26"/>
          <w:szCs w:val="26"/>
          <w:lang w:eastAsia="es-ES"/>
        </w:rPr>
        <w:t xml:space="preserve">e mejorará también el </w:t>
      </w:r>
      <w:r w:rsidR="00B50FD5" w:rsidRPr="00B50FD5">
        <w:rPr>
          <w:rFonts w:ascii="Arial Narrow" w:eastAsiaTheme="minorEastAsia" w:hAnsi="Arial Narrow" w:cstheme="minorHAnsi"/>
          <w:color w:val="00000A"/>
          <w:sz w:val="26"/>
          <w:szCs w:val="26"/>
          <w:lang w:eastAsia="es-ES"/>
        </w:rPr>
        <w:t>alumbrado público.</w:t>
      </w:r>
    </w:p>
    <w:p w14:paraId="3F0B3A63" w14:textId="583A62CA" w:rsidR="00B50FD5" w:rsidRDefault="00986484" w:rsidP="00B50FD5">
      <w:pPr>
        <w:spacing w:before="280" w:after="280"/>
        <w:jc w:val="both"/>
        <w:rPr>
          <w:rFonts w:ascii="Arial Narrow" w:eastAsiaTheme="minorEastAsia" w:hAnsi="Arial Narrow" w:cstheme="minorHAnsi"/>
          <w:color w:val="00000A"/>
          <w:sz w:val="26"/>
          <w:szCs w:val="26"/>
          <w:lang w:eastAsia="es-ES"/>
        </w:rPr>
      </w:pPr>
      <w:r>
        <w:rPr>
          <w:rFonts w:ascii="Arial Narrow" w:eastAsiaTheme="minorEastAsia" w:hAnsi="Arial Narrow" w:cstheme="minorHAnsi"/>
          <w:color w:val="00000A"/>
          <w:sz w:val="26"/>
          <w:szCs w:val="26"/>
          <w:lang w:eastAsia="es-ES"/>
        </w:rPr>
        <w:t xml:space="preserve">En noveno lugar se recuperan los Planes de Empleo, en concreto </w:t>
      </w:r>
      <w:r w:rsidR="009E3A3A">
        <w:rPr>
          <w:rFonts w:ascii="Arial Narrow" w:eastAsiaTheme="minorEastAsia" w:hAnsi="Arial Narrow" w:cstheme="minorHAnsi"/>
          <w:color w:val="00000A"/>
          <w:sz w:val="26"/>
          <w:szCs w:val="26"/>
          <w:lang w:eastAsia="es-ES"/>
        </w:rPr>
        <w:t xml:space="preserve">el Programa Andalucía Activa y el Programa Empléate lo que va a significar que se incorporan 34 personas en el mes de enero, que se van a constituir en cuadrillas para el mantenimiento de la ciudad, una en concreto para la zona rural. </w:t>
      </w:r>
    </w:p>
    <w:p w14:paraId="77A709C7" w14:textId="025C85B1" w:rsidR="00941E42" w:rsidRDefault="00941E42" w:rsidP="00941E42">
      <w:pPr>
        <w:jc w:val="both"/>
        <w:rPr>
          <w:rStyle w:val="Fuentedeprrafopredeter18"/>
          <w:rFonts w:ascii="Arial Narrow" w:eastAsia="Arial" w:hAnsi="Arial Narrow" w:cstheme="minorHAnsi"/>
          <w:sz w:val="26"/>
          <w:szCs w:val="26"/>
          <w:lang w:val="es-ES_tradnl" w:eastAsia="es-ES_tradnl"/>
        </w:rPr>
      </w:pPr>
      <w:r>
        <w:rPr>
          <w:rFonts w:ascii="Arial Narrow" w:hAnsi="Arial Narrow" w:cstheme="minorHAnsi"/>
          <w:bCs/>
          <w:sz w:val="26"/>
          <w:szCs w:val="26"/>
        </w:rPr>
        <w:t xml:space="preserve">En décimo lugar, se pondrá en marcha </w:t>
      </w:r>
      <w:r w:rsidRPr="00932E70">
        <w:rPr>
          <w:rFonts w:ascii="Arial Narrow" w:hAnsi="Arial Narrow" w:cstheme="minorHAnsi"/>
          <w:sz w:val="26"/>
          <w:szCs w:val="26"/>
          <w:lang w:eastAsia="es-ES"/>
        </w:rPr>
        <w:t xml:space="preserve"> </w:t>
      </w:r>
      <w:r>
        <w:rPr>
          <w:rFonts w:ascii="Arial Narrow" w:hAnsi="Arial Narrow" w:cstheme="minorHAnsi"/>
          <w:sz w:val="26"/>
          <w:szCs w:val="26"/>
          <w:lang w:eastAsia="es-ES"/>
        </w:rPr>
        <w:t>Plan Jerez C</w:t>
      </w:r>
      <w:r w:rsidRPr="00B50FD5">
        <w:rPr>
          <w:rFonts w:ascii="Arial Narrow" w:hAnsi="Arial Narrow" w:cstheme="minorHAnsi"/>
          <w:sz w:val="26"/>
          <w:szCs w:val="26"/>
          <w:lang w:eastAsia="es-ES"/>
        </w:rPr>
        <w:t xml:space="preserve">entro 2023-2031 </w:t>
      </w:r>
      <w:r w:rsidRPr="00932E70">
        <w:rPr>
          <w:rFonts w:ascii="Arial Narrow" w:hAnsi="Arial Narrow" w:cstheme="minorHAnsi"/>
          <w:sz w:val="26"/>
          <w:szCs w:val="26"/>
          <w:lang w:eastAsia="es-ES"/>
        </w:rPr>
        <w:t xml:space="preserve">con ideas y propuestas recogidas en la Mesa, así como procedentes del resultado de estudios  de  las distintas Delegaciones y planes estratégicos municipales. </w:t>
      </w:r>
      <w:r w:rsidRPr="00932E70">
        <w:rPr>
          <w:rFonts w:ascii="Arial Narrow" w:hAnsi="Arial Narrow" w:cstheme="minorHAnsi"/>
          <w:bCs/>
          <w:sz w:val="26"/>
          <w:szCs w:val="26"/>
        </w:rPr>
        <w:t xml:space="preserve"> </w:t>
      </w:r>
      <w:r w:rsidRPr="00932E70">
        <w:rPr>
          <w:rFonts w:ascii="Arial Narrow" w:hAnsi="Arial Narrow" w:cstheme="minorHAnsi"/>
          <w:sz w:val="26"/>
          <w:szCs w:val="26"/>
          <w:lang w:eastAsia="es-ES"/>
        </w:rPr>
        <w:t xml:space="preserve">A finales de noviembre, se encargó un estudio de diagnóstico como apoyo a estos trabajos, y </w:t>
      </w:r>
      <w:r w:rsidRPr="00932E70">
        <w:rPr>
          <w:rFonts w:ascii="Arial Narrow" w:hAnsi="Arial Narrow" w:cstheme="minorHAnsi"/>
          <w:sz w:val="26"/>
          <w:szCs w:val="26"/>
          <w:lang w:eastAsia="es-ES"/>
        </w:rPr>
        <w:lastRenderedPageBreak/>
        <w:t>donde se reflejará, con un enfoque integral, la situación actual del centro histórico en distintos ámbitos de la sociedad; sus conclusiones se</w:t>
      </w:r>
      <w:r w:rsidRPr="00932E70">
        <w:rPr>
          <w:rStyle w:val="Fuentedeprrafopredeter18"/>
          <w:rFonts w:ascii="Arial Narrow" w:eastAsia="Arial" w:hAnsi="Arial Narrow" w:cstheme="minorHAnsi"/>
          <w:sz w:val="26"/>
          <w:szCs w:val="26"/>
          <w:lang w:val="es-ES_tradnl" w:eastAsia="es-ES_tradnl"/>
        </w:rPr>
        <w:t xml:space="preserve"> someterán a un proceso de participación ciudadana para alcanzar el mayor consenso posible sobre qué modelo de centro histórico queremos para Jerez. </w:t>
      </w:r>
      <w:r w:rsidR="00B73D99">
        <w:rPr>
          <w:rStyle w:val="Fuentedeprrafopredeter18"/>
          <w:rFonts w:ascii="Arial Narrow" w:eastAsia="Arial" w:hAnsi="Arial Narrow" w:cstheme="minorHAnsi"/>
          <w:sz w:val="26"/>
          <w:szCs w:val="26"/>
          <w:lang w:val="es-ES_tradnl" w:eastAsia="es-ES_tradnl"/>
        </w:rPr>
        <w:t xml:space="preserve">El objetivo es que a final del segundo semestre de 2025, el Plan esté ya totalmente operativo. </w:t>
      </w:r>
    </w:p>
    <w:p w14:paraId="1658070F" w14:textId="77777777" w:rsidR="00B73D99" w:rsidRDefault="00B73D99" w:rsidP="00941E42">
      <w:pPr>
        <w:jc w:val="both"/>
        <w:rPr>
          <w:rStyle w:val="Fuentedeprrafopredeter18"/>
          <w:rFonts w:ascii="Arial Narrow" w:eastAsia="Arial" w:hAnsi="Arial Narrow" w:cstheme="minorHAnsi"/>
          <w:sz w:val="26"/>
          <w:szCs w:val="26"/>
          <w:lang w:val="es-ES_tradnl" w:eastAsia="es-ES_tradnl"/>
        </w:rPr>
      </w:pPr>
    </w:p>
    <w:p w14:paraId="4A138831" w14:textId="077F0AD0" w:rsidR="00B73D99" w:rsidRDefault="00B73D99" w:rsidP="00941E42">
      <w:pPr>
        <w:jc w:val="both"/>
        <w:rPr>
          <w:rFonts w:ascii="Arial Narrow" w:hAnsi="Arial Narrow" w:cstheme="minorHAnsi"/>
          <w:bCs/>
          <w:sz w:val="26"/>
          <w:szCs w:val="26"/>
        </w:rPr>
      </w:pPr>
      <w:r>
        <w:rPr>
          <w:rFonts w:ascii="Arial Narrow" w:hAnsi="Arial Narrow" w:cstheme="minorHAnsi"/>
          <w:bCs/>
          <w:sz w:val="26"/>
          <w:szCs w:val="26"/>
        </w:rPr>
        <w:t xml:space="preserve">En undécimo lugar, </w:t>
      </w:r>
      <w:r w:rsidRPr="00932E70">
        <w:rPr>
          <w:rFonts w:ascii="Arial Narrow" w:hAnsi="Arial Narrow" w:cstheme="minorHAnsi"/>
          <w:bCs/>
          <w:sz w:val="26"/>
          <w:szCs w:val="26"/>
        </w:rPr>
        <w:t xml:space="preserve">en unos días también estaremos pendientes de la convocatoria de los nuevos </w:t>
      </w:r>
      <w:r w:rsidRPr="00B50FD5">
        <w:rPr>
          <w:rFonts w:ascii="Arial Narrow" w:hAnsi="Arial Narrow" w:cstheme="minorHAnsi"/>
          <w:bCs/>
          <w:sz w:val="26"/>
          <w:szCs w:val="26"/>
        </w:rPr>
        <w:t>fondos europeos</w:t>
      </w:r>
      <w:r w:rsidRPr="00932E70">
        <w:rPr>
          <w:rFonts w:ascii="Arial Narrow" w:hAnsi="Arial Narrow" w:cstheme="minorHAnsi"/>
          <w:bCs/>
          <w:sz w:val="26"/>
          <w:szCs w:val="26"/>
        </w:rPr>
        <w:t xml:space="preserve">, los denominados </w:t>
      </w:r>
      <w:r w:rsidRPr="00B50FD5">
        <w:rPr>
          <w:rFonts w:ascii="Arial Narrow" w:hAnsi="Arial Narrow" w:cstheme="minorHAnsi"/>
          <w:bCs/>
          <w:sz w:val="26"/>
          <w:szCs w:val="26"/>
        </w:rPr>
        <w:t>EDIL q</w:t>
      </w:r>
      <w:r w:rsidRPr="00932E70">
        <w:rPr>
          <w:rFonts w:ascii="Arial Narrow" w:hAnsi="Arial Narrow" w:cstheme="minorHAnsi"/>
          <w:bCs/>
          <w:sz w:val="26"/>
          <w:szCs w:val="26"/>
        </w:rPr>
        <w:t xml:space="preserve">ue, con un presupuesto de 20 millones para los próximos años,  permitirá inversiones para la rehabilitación de edificios y el arreglo de calles. Estos nuevos fondos se circunscribirán a proyectos en el Centro Histórico y la barriada de </w:t>
      </w:r>
      <w:proofErr w:type="spellStart"/>
      <w:r w:rsidRPr="00932E70">
        <w:rPr>
          <w:rFonts w:ascii="Arial Narrow" w:hAnsi="Arial Narrow" w:cstheme="minorHAnsi"/>
          <w:bCs/>
          <w:sz w:val="26"/>
          <w:szCs w:val="26"/>
        </w:rPr>
        <w:t>Picadue</w:t>
      </w:r>
      <w:r>
        <w:rPr>
          <w:rFonts w:ascii="Arial Narrow" w:hAnsi="Arial Narrow" w:cstheme="minorHAnsi"/>
          <w:bCs/>
          <w:sz w:val="26"/>
          <w:szCs w:val="26"/>
        </w:rPr>
        <w:t>ñas</w:t>
      </w:r>
      <w:proofErr w:type="spellEnd"/>
      <w:r>
        <w:rPr>
          <w:rFonts w:ascii="Arial Narrow" w:hAnsi="Arial Narrow" w:cstheme="minorHAnsi"/>
          <w:bCs/>
          <w:sz w:val="26"/>
          <w:szCs w:val="26"/>
        </w:rPr>
        <w:t xml:space="preserve">. "Y podemos hacer a esos fondos porque hemos aprobado en Pleno el Plan de Acción Local que Jerez  </w:t>
      </w:r>
      <w:r w:rsidR="00E90E12">
        <w:rPr>
          <w:rFonts w:ascii="Arial Narrow" w:hAnsi="Arial Narrow" w:cstheme="minorHAnsi"/>
          <w:bCs/>
          <w:sz w:val="26"/>
          <w:szCs w:val="26"/>
        </w:rPr>
        <w:t>n</w:t>
      </w:r>
      <w:r>
        <w:rPr>
          <w:rFonts w:ascii="Arial Narrow" w:hAnsi="Arial Narrow" w:cstheme="minorHAnsi"/>
          <w:bCs/>
          <w:sz w:val="26"/>
          <w:szCs w:val="26"/>
        </w:rPr>
        <w:t xml:space="preserve">o tenía y es un requisito imprescindible para acceder a los fondos". </w:t>
      </w:r>
    </w:p>
    <w:p w14:paraId="32AFA00B" w14:textId="77777777" w:rsidR="00CE7877" w:rsidRDefault="00CE7877" w:rsidP="00941E42">
      <w:pPr>
        <w:jc w:val="both"/>
        <w:rPr>
          <w:rFonts w:ascii="Arial Narrow" w:hAnsi="Arial Narrow" w:cstheme="minorHAnsi"/>
          <w:bCs/>
          <w:sz w:val="26"/>
          <w:szCs w:val="26"/>
        </w:rPr>
      </w:pPr>
    </w:p>
    <w:p w14:paraId="56C27966" w14:textId="1FAF3484" w:rsidR="00CE7877" w:rsidRPr="00932E70" w:rsidRDefault="00E90E12" w:rsidP="00CE7877">
      <w:pPr>
        <w:jc w:val="both"/>
        <w:rPr>
          <w:rFonts w:ascii="Arial Narrow" w:hAnsi="Arial Narrow" w:cstheme="minorHAnsi"/>
          <w:sz w:val="26"/>
          <w:szCs w:val="26"/>
        </w:rPr>
      </w:pPr>
      <w:r>
        <w:rPr>
          <w:rFonts w:ascii="Arial Narrow" w:hAnsi="Arial Narrow" w:cstheme="minorHAnsi"/>
          <w:sz w:val="26"/>
          <w:szCs w:val="26"/>
        </w:rPr>
        <w:t>Y 2025</w:t>
      </w:r>
      <w:r w:rsidR="00CE7877">
        <w:rPr>
          <w:rFonts w:ascii="Arial Narrow" w:hAnsi="Arial Narrow" w:cstheme="minorHAnsi"/>
          <w:sz w:val="26"/>
          <w:szCs w:val="26"/>
        </w:rPr>
        <w:t xml:space="preserve"> será la antesala de la </w:t>
      </w:r>
      <w:r w:rsidR="00CE7877" w:rsidRPr="00CE7877">
        <w:rPr>
          <w:rFonts w:ascii="Arial Narrow" w:hAnsi="Arial Narrow" w:cstheme="minorHAnsi"/>
          <w:sz w:val="26"/>
          <w:szCs w:val="26"/>
        </w:rPr>
        <w:t>Candidatura Jerez 2031, Capital Europea de la Cultura</w:t>
      </w:r>
      <w:r w:rsidR="00CE7877" w:rsidRPr="00932E70">
        <w:rPr>
          <w:rFonts w:ascii="Arial Narrow" w:hAnsi="Arial Narrow" w:cstheme="minorHAnsi"/>
          <w:sz w:val="26"/>
          <w:szCs w:val="26"/>
        </w:rPr>
        <w:t xml:space="preserve">. </w:t>
      </w:r>
      <w:r w:rsidR="00CE7877">
        <w:rPr>
          <w:rFonts w:ascii="Arial Narrow" w:hAnsi="Arial Narrow" w:cstheme="minorHAnsi"/>
          <w:sz w:val="26"/>
          <w:szCs w:val="26"/>
        </w:rPr>
        <w:t xml:space="preserve">"Esperamos superar el corte y esperamos superarlo con nota". </w:t>
      </w:r>
      <w:r w:rsidR="00CE7877" w:rsidRPr="00932E70">
        <w:rPr>
          <w:rFonts w:ascii="Arial Narrow" w:hAnsi="Arial Narrow" w:cstheme="minorHAnsi"/>
          <w:sz w:val="26"/>
          <w:szCs w:val="26"/>
        </w:rPr>
        <w:t xml:space="preserve">Pero no sólo esta Capitalidad sino que aspiramos a Capital de la Gastronomía </w:t>
      </w:r>
      <w:r w:rsidR="00315C11">
        <w:rPr>
          <w:rFonts w:ascii="Arial Narrow" w:hAnsi="Arial Narrow" w:cstheme="minorHAnsi"/>
          <w:sz w:val="26"/>
          <w:szCs w:val="26"/>
        </w:rPr>
        <w:t xml:space="preserve">y a la Capital del Vino en 2026 y celebraremos el 40 aniversario del Circuito y 140 aniversario del Puente de La Cartuja. </w:t>
      </w:r>
    </w:p>
    <w:p w14:paraId="7DB825E7" w14:textId="77777777" w:rsidR="00CE7877" w:rsidRPr="00932E70" w:rsidRDefault="00CE7877" w:rsidP="00CE7877">
      <w:pPr>
        <w:jc w:val="both"/>
        <w:rPr>
          <w:rFonts w:ascii="Arial Narrow" w:hAnsi="Arial Narrow" w:cstheme="minorHAnsi"/>
          <w:sz w:val="26"/>
          <w:szCs w:val="26"/>
        </w:rPr>
      </w:pPr>
    </w:p>
    <w:p w14:paraId="1C9305AF" w14:textId="4FC2B0E0" w:rsidR="00CE7877" w:rsidRPr="00932E70" w:rsidRDefault="00CE7877" w:rsidP="00CE7877">
      <w:pPr>
        <w:jc w:val="both"/>
        <w:rPr>
          <w:rFonts w:ascii="Arial Narrow" w:hAnsi="Arial Narrow" w:cstheme="minorHAnsi"/>
          <w:sz w:val="26"/>
          <w:szCs w:val="26"/>
        </w:rPr>
      </w:pPr>
      <w:r w:rsidRPr="00932E70">
        <w:rPr>
          <w:rFonts w:ascii="Arial Narrow" w:hAnsi="Arial Narrow" w:cstheme="minorHAnsi"/>
          <w:sz w:val="26"/>
          <w:szCs w:val="26"/>
        </w:rPr>
        <w:t xml:space="preserve">Nuestra Candidatura es una firme apuesta y así lo avalan los trabajos que se están realizando. En enero está previsto que empiece a funcionar la </w:t>
      </w:r>
      <w:r w:rsidRPr="00315C11">
        <w:rPr>
          <w:rFonts w:ascii="Arial Narrow" w:hAnsi="Arial Narrow" w:cstheme="minorHAnsi"/>
          <w:sz w:val="26"/>
          <w:szCs w:val="26"/>
        </w:rPr>
        <w:t>Oficina de la Capitalidad en el Tabanco del Duque</w:t>
      </w:r>
      <w:r w:rsidRPr="00932E70">
        <w:rPr>
          <w:rFonts w:ascii="Arial Narrow" w:hAnsi="Arial Narrow" w:cstheme="minorHAnsi"/>
          <w:sz w:val="26"/>
          <w:szCs w:val="26"/>
        </w:rPr>
        <w:t xml:space="preserve"> donde, tras subsanar algunas deficiencias que hemos encontrado en la obra (carencia de preinstalación de </w:t>
      </w:r>
      <w:proofErr w:type="spellStart"/>
      <w:r w:rsidRPr="00932E70">
        <w:rPr>
          <w:rFonts w:ascii="Arial Narrow" w:hAnsi="Arial Narrow" w:cstheme="minorHAnsi"/>
          <w:sz w:val="26"/>
          <w:szCs w:val="26"/>
        </w:rPr>
        <w:t>wifi</w:t>
      </w:r>
      <w:proofErr w:type="spellEnd"/>
      <w:r w:rsidRPr="00932E70">
        <w:rPr>
          <w:rFonts w:ascii="Arial Narrow" w:hAnsi="Arial Narrow" w:cstheme="minorHAnsi"/>
          <w:sz w:val="26"/>
          <w:szCs w:val="26"/>
        </w:rPr>
        <w:t xml:space="preserve">, algo esencial), se está procediendo a la adjudicación del mobiliario y el equipo informático. </w:t>
      </w:r>
      <w:r>
        <w:rPr>
          <w:rFonts w:ascii="Arial Narrow" w:hAnsi="Arial Narrow" w:cstheme="minorHAnsi"/>
          <w:sz w:val="26"/>
          <w:szCs w:val="26"/>
        </w:rPr>
        <w:t xml:space="preserve">Una Oficina que contará con un técnico de la UCA, un técnico de la Cámara de Comercio </w:t>
      </w:r>
      <w:r w:rsidR="00785851">
        <w:rPr>
          <w:rFonts w:ascii="Arial Narrow" w:hAnsi="Arial Narrow" w:cstheme="minorHAnsi"/>
          <w:sz w:val="26"/>
          <w:szCs w:val="26"/>
        </w:rPr>
        <w:t xml:space="preserve">y dos técnicos del Ayuntamiento". </w:t>
      </w:r>
    </w:p>
    <w:p w14:paraId="4F4DBA4E" w14:textId="77777777" w:rsidR="00CE7877" w:rsidRPr="00932E70" w:rsidRDefault="00CE7877" w:rsidP="00CE7877">
      <w:pPr>
        <w:jc w:val="both"/>
        <w:rPr>
          <w:rFonts w:ascii="Arial Narrow" w:hAnsi="Arial Narrow" w:cstheme="minorHAnsi"/>
          <w:sz w:val="26"/>
          <w:szCs w:val="26"/>
        </w:rPr>
      </w:pPr>
    </w:p>
    <w:p w14:paraId="3AFB6FCB" w14:textId="77E6B5FA" w:rsidR="00CE7877" w:rsidRDefault="00CE7877" w:rsidP="00CE7877">
      <w:pPr>
        <w:jc w:val="both"/>
        <w:rPr>
          <w:rFonts w:ascii="Arial Narrow" w:hAnsi="Arial Narrow" w:cstheme="minorHAnsi"/>
          <w:sz w:val="26"/>
          <w:szCs w:val="26"/>
        </w:rPr>
      </w:pPr>
      <w:r w:rsidRPr="00932E70">
        <w:rPr>
          <w:rFonts w:ascii="Arial Narrow" w:hAnsi="Arial Narrow" w:cstheme="minorHAnsi"/>
          <w:sz w:val="26"/>
          <w:szCs w:val="26"/>
        </w:rPr>
        <w:t xml:space="preserve">Hasta el momento se han presentado </w:t>
      </w:r>
      <w:r w:rsidRPr="00315C11">
        <w:rPr>
          <w:rFonts w:ascii="Arial Narrow" w:hAnsi="Arial Narrow" w:cstheme="minorHAnsi"/>
          <w:sz w:val="26"/>
          <w:szCs w:val="26"/>
        </w:rPr>
        <w:t>69 proyectos</w:t>
      </w:r>
      <w:r w:rsidRPr="00932E70">
        <w:rPr>
          <w:rFonts w:ascii="Arial Narrow" w:hAnsi="Arial Narrow" w:cstheme="minorHAnsi"/>
          <w:sz w:val="26"/>
          <w:szCs w:val="26"/>
        </w:rPr>
        <w:t xml:space="preserve"> para esta Capitalidad, y la noticia quizás más importante, estos proyectos no sólo han sido presentados por entidades sino también por particulares. Igualmente, hasta el momento la </w:t>
      </w:r>
      <w:r w:rsidRPr="00315C11">
        <w:rPr>
          <w:rFonts w:ascii="Arial Narrow" w:hAnsi="Arial Narrow" w:cstheme="minorHAnsi"/>
          <w:sz w:val="26"/>
          <w:szCs w:val="26"/>
        </w:rPr>
        <w:t>Capitalidad cuenta con 3.273 adhesiones.</w:t>
      </w:r>
      <w:r w:rsidRPr="00932E70">
        <w:rPr>
          <w:rFonts w:ascii="Arial Narrow" w:hAnsi="Arial Narrow" w:cstheme="minorHAnsi"/>
          <w:sz w:val="26"/>
          <w:szCs w:val="26"/>
        </w:rPr>
        <w:t xml:space="preserve"> </w:t>
      </w:r>
    </w:p>
    <w:p w14:paraId="1DD12576" w14:textId="77777777" w:rsidR="00DF0E4C" w:rsidRDefault="00DF0E4C" w:rsidP="00CE7877">
      <w:pPr>
        <w:jc w:val="both"/>
        <w:rPr>
          <w:rFonts w:ascii="Arial Narrow" w:hAnsi="Arial Narrow" w:cstheme="minorHAnsi"/>
          <w:sz w:val="26"/>
          <w:szCs w:val="26"/>
        </w:rPr>
      </w:pPr>
    </w:p>
    <w:p w14:paraId="7B96D06B" w14:textId="429A132B" w:rsidR="00DF0E4C" w:rsidRPr="00932E70" w:rsidRDefault="00DF0E4C" w:rsidP="00CE7877">
      <w:pPr>
        <w:jc w:val="both"/>
        <w:rPr>
          <w:rFonts w:ascii="Arial Narrow" w:hAnsi="Arial Narrow" w:cstheme="minorHAnsi"/>
          <w:sz w:val="26"/>
          <w:szCs w:val="26"/>
        </w:rPr>
      </w:pPr>
      <w:r>
        <w:rPr>
          <w:rFonts w:ascii="Arial Narrow" w:hAnsi="Arial Narrow" w:cstheme="minorHAnsi"/>
          <w:sz w:val="26"/>
          <w:szCs w:val="26"/>
        </w:rPr>
        <w:t xml:space="preserve">Y seguiremos trabajando para mejorar nuestra Feria del Libro, </w:t>
      </w:r>
      <w:r w:rsidR="00E90E12">
        <w:rPr>
          <w:rFonts w:ascii="Arial Narrow" w:hAnsi="Arial Narrow" w:cstheme="minorHAnsi"/>
          <w:sz w:val="26"/>
          <w:szCs w:val="26"/>
        </w:rPr>
        <w:t>y convertirla en un</w:t>
      </w:r>
      <w:r>
        <w:rPr>
          <w:rFonts w:ascii="Arial Narrow" w:hAnsi="Arial Narrow" w:cstheme="minorHAnsi"/>
          <w:sz w:val="26"/>
          <w:szCs w:val="26"/>
        </w:rPr>
        <w:t xml:space="preserve"> referente nacional</w:t>
      </w:r>
      <w:r w:rsidR="002B2DCD">
        <w:rPr>
          <w:rFonts w:ascii="Arial Narrow" w:hAnsi="Arial Narrow" w:cstheme="minorHAnsi"/>
          <w:sz w:val="26"/>
          <w:szCs w:val="26"/>
        </w:rPr>
        <w:t xml:space="preserve">, y a primeros de año se convocará un certamen de pintura, se sacarán unas bases con opción de compra de cuadros para ir creando poco a poco una Sala de Arte Contemporáneo. </w:t>
      </w:r>
      <w:r w:rsidR="00E90E12">
        <w:rPr>
          <w:rFonts w:ascii="Arial Narrow" w:hAnsi="Arial Narrow" w:cstheme="minorHAnsi"/>
          <w:sz w:val="26"/>
          <w:szCs w:val="26"/>
        </w:rPr>
        <w:t>Y se insistirá</w:t>
      </w:r>
      <w:r w:rsidR="002B2DCD">
        <w:rPr>
          <w:rFonts w:ascii="Arial Narrow" w:hAnsi="Arial Narrow" w:cstheme="minorHAnsi"/>
          <w:sz w:val="26"/>
          <w:szCs w:val="26"/>
        </w:rPr>
        <w:t xml:space="preserve"> en Jerez como espacio de cine. </w:t>
      </w:r>
    </w:p>
    <w:p w14:paraId="5AFC81BC" w14:textId="77777777" w:rsidR="00CE7877" w:rsidRPr="00932E70" w:rsidRDefault="00CE7877" w:rsidP="00CE7877">
      <w:pPr>
        <w:jc w:val="both"/>
        <w:rPr>
          <w:rFonts w:ascii="Arial Narrow" w:hAnsi="Arial Narrow" w:cstheme="minorHAnsi"/>
          <w:sz w:val="26"/>
          <w:szCs w:val="26"/>
        </w:rPr>
      </w:pPr>
    </w:p>
    <w:p w14:paraId="02E8EF37" w14:textId="2A0C4E18" w:rsidR="00DF0E4C" w:rsidRDefault="00CE7877" w:rsidP="00DF0E4C">
      <w:pPr>
        <w:jc w:val="both"/>
        <w:rPr>
          <w:rFonts w:ascii="Arial Narrow" w:hAnsi="Arial Narrow" w:cstheme="minorHAnsi"/>
          <w:bCs/>
          <w:sz w:val="26"/>
          <w:szCs w:val="26"/>
        </w:rPr>
      </w:pPr>
      <w:r w:rsidRPr="00932E70">
        <w:rPr>
          <w:rFonts w:ascii="Arial Narrow" w:eastAsiaTheme="minorEastAsia" w:hAnsi="Arial Narrow" w:cstheme="minorHAnsi"/>
          <w:color w:val="00000A"/>
          <w:sz w:val="26"/>
          <w:szCs w:val="26"/>
          <w:lang w:eastAsia="es-ES"/>
        </w:rPr>
        <w:t xml:space="preserve">En </w:t>
      </w:r>
      <w:r>
        <w:rPr>
          <w:rFonts w:ascii="Arial Narrow" w:eastAsiaTheme="minorEastAsia" w:hAnsi="Arial Narrow" w:cstheme="minorHAnsi"/>
          <w:color w:val="00000A"/>
          <w:sz w:val="26"/>
          <w:szCs w:val="26"/>
          <w:lang w:eastAsia="es-ES"/>
        </w:rPr>
        <w:t xml:space="preserve">cuanto a la </w:t>
      </w:r>
      <w:r w:rsidRPr="00932E70">
        <w:rPr>
          <w:rFonts w:ascii="Arial Narrow" w:eastAsiaTheme="minorEastAsia" w:hAnsi="Arial Narrow" w:cstheme="minorHAnsi"/>
          <w:color w:val="00000A"/>
          <w:sz w:val="26"/>
          <w:szCs w:val="26"/>
          <w:lang w:eastAsia="es-ES"/>
        </w:rPr>
        <w:t xml:space="preserve">zona rural </w:t>
      </w:r>
      <w:r w:rsidR="0085706C">
        <w:rPr>
          <w:rFonts w:ascii="Arial Narrow" w:eastAsiaTheme="minorEastAsia" w:hAnsi="Arial Narrow" w:cstheme="minorHAnsi"/>
          <w:color w:val="00000A"/>
          <w:sz w:val="26"/>
          <w:szCs w:val="26"/>
          <w:lang w:eastAsia="es-ES"/>
        </w:rPr>
        <w:t>l</w:t>
      </w:r>
      <w:r w:rsidRPr="00932E70">
        <w:rPr>
          <w:rFonts w:ascii="Arial Narrow" w:eastAsiaTheme="minorEastAsia" w:hAnsi="Arial Narrow" w:cstheme="minorHAnsi"/>
          <w:color w:val="00000A"/>
          <w:sz w:val="26"/>
          <w:szCs w:val="26"/>
          <w:lang w:eastAsia="es-ES"/>
        </w:rPr>
        <w:t xml:space="preserve">a limpieza del río, </w:t>
      </w:r>
      <w:r w:rsidRPr="00932E70">
        <w:rPr>
          <w:rFonts w:ascii="Arial Narrow" w:hAnsi="Arial Narrow" w:cstheme="minorHAnsi"/>
          <w:sz w:val="26"/>
          <w:szCs w:val="26"/>
        </w:rPr>
        <w:t>obras por un importe de</w:t>
      </w:r>
      <w:r w:rsidRPr="00932E70">
        <w:rPr>
          <w:rFonts w:ascii="Arial Narrow" w:hAnsi="Arial Narrow" w:cstheme="minorHAnsi"/>
          <w:b/>
          <w:bCs/>
          <w:sz w:val="26"/>
          <w:szCs w:val="26"/>
        </w:rPr>
        <w:t xml:space="preserve"> </w:t>
      </w:r>
      <w:r w:rsidRPr="00B50FD5">
        <w:rPr>
          <w:rFonts w:ascii="Arial Narrow" w:hAnsi="Arial Narrow" w:cstheme="minorHAnsi"/>
          <w:bCs/>
          <w:sz w:val="26"/>
          <w:szCs w:val="26"/>
        </w:rPr>
        <w:t>2.137.105</w:t>
      </w:r>
      <w:r w:rsidRPr="00932E70">
        <w:rPr>
          <w:rFonts w:ascii="Arial Narrow" w:hAnsi="Arial Narrow" w:cstheme="minorHAnsi"/>
          <w:sz w:val="26"/>
          <w:szCs w:val="26"/>
        </w:rPr>
        <w:t xml:space="preserve"> euros llevadas a cabo por la empresa pública </w:t>
      </w:r>
      <w:proofErr w:type="spellStart"/>
      <w:r w:rsidRPr="00932E70">
        <w:rPr>
          <w:rFonts w:ascii="Arial Narrow" w:hAnsi="Arial Narrow" w:cstheme="minorHAnsi"/>
          <w:sz w:val="26"/>
          <w:szCs w:val="26"/>
        </w:rPr>
        <w:t>Tragsa</w:t>
      </w:r>
      <w:proofErr w:type="spellEnd"/>
      <w:r w:rsidRPr="00932E70">
        <w:rPr>
          <w:rFonts w:ascii="Arial Narrow" w:hAnsi="Arial Narrow" w:cstheme="minorHAnsi"/>
          <w:sz w:val="26"/>
          <w:szCs w:val="26"/>
        </w:rPr>
        <w:t xml:space="preserve"> dentro del programa de prevención de desastres Un tramo de </w:t>
      </w:r>
      <w:r w:rsidRPr="00B50FD5">
        <w:rPr>
          <w:rFonts w:ascii="Arial Narrow" w:hAnsi="Arial Narrow" w:cstheme="minorHAnsi"/>
          <w:sz w:val="26"/>
          <w:szCs w:val="26"/>
        </w:rPr>
        <w:t>7</w:t>
      </w:r>
      <w:r w:rsidRPr="00B50FD5">
        <w:rPr>
          <w:rFonts w:ascii="Arial Narrow" w:hAnsi="Arial Narrow" w:cstheme="minorHAnsi"/>
          <w:bCs/>
          <w:sz w:val="26"/>
          <w:szCs w:val="26"/>
        </w:rPr>
        <w:t xml:space="preserve"> kilómetros</w:t>
      </w:r>
      <w:r w:rsidRPr="00932E70">
        <w:rPr>
          <w:rFonts w:ascii="Arial Narrow" w:hAnsi="Arial Narrow" w:cstheme="minorHAnsi"/>
          <w:sz w:val="26"/>
          <w:szCs w:val="26"/>
        </w:rPr>
        <w:t xml:space="preserve"> de cauce y caja, entre las barriadas rurales de </w:t>
      </w:r>
      <w:r w:rsidRPr="00932E70">
        <w:rPr>
          <w:rFonts w:ascii="Arial Narrow" w:hAnsi="Arial Narrow" w:cstheme="minorHAnsi"/>
          <w:bCs/>
          <w:sz w:val="26"/>
          <w:szCs w:val="26"/>
        </w:rPr>
        <w:t xml:space="preserve">La Corta y </w:t>
      </w:r>
      <w:proofErr w:type="spellStart"/>
      <w:r w:rsidRPr="00932E70">
        <w:rPr>
          <w:rFonts w:ascii="Arial Narrow" w:hAnsi="Arial Narrow" w:cstheme="minorHAnsi"/>
          <w:bCs/>
          <w:sz w:val="26"/>
          <w:szCs w:val="26"/>
        </w:rPr>
        <w:t>Lomopardo</w:t>
      </w:r>
      <w:proofErr w:type="spellEnd"/>
      <w:r w:rsidRPr="00932E70">
        <w:rPr>
          <w:rFonts w:ascii="Arial Narrow" w:hAnsi="Arial Narrow" w:cstheme="minorHAnsi"/>
          <w:b/>
          <w:bCs/>
          <w:sz w:val="26"/>
          <w:szCs w:val="26"/>
        </w:rPr>
        <w:t>,</w:t>
      </w:r>
      <w:r w:rsidRPr="00932E70">
        <w:rPr>
          <w:rFonts w:ascii="Arial Narrow" w:hAnsi="Arial Narrow" w:cstheme="minorHAnsi"/>
          <w:sz w:val="26"/>
          <w:szCs w:val="26"/>
        </w:rPr>
        <w:t xml:space="preserve"> sobre una superficie de </w:t>
      </w:r>
      <w:r w:rsidRPr="00B50FD5">
        <w:rPr>
          <w:rFonts w:ascii="Arial Narrow" w:hAnsi="Arial Narrow" w:cstheme="minorHAnsi"/>
          <w:bCs/>
          <w:sz w:val="26"/>
          <w:szCs w:val="26"/>
        </w:rPr>
        <w:t>10 hectáreas</w:t>
      </w:r>
      <w:r w:rsidRPr="00932E70">
        <w:rPr>
          <w:rFonts w:ascii="Arial Narrow" w:hAnsi="Arial Narrow" w:cstheme="minorHAnsi"/>
          <w:b/>
          <w:bCs/>
          <w:sz w:val="26"/>
          <w:szCs w:val="26"/>
        </w:rPr>
        <w:t>.</w:t>
      </w:r>
      <w:r w:rsidRPr="00932E70">
        <w:rPr>
          <w:rFonts w:ascii="Arial Narrow" w:hAnsi="Arial Narrow" w:cstheme="minorHAnsi"/>
          <w:sz w:val="26"/>
          <w:szCs w:val="26"/>
        </w:rPr>
        <w:t xml:space="preserve"> Estos trabajos </w:t>
      </w:r>
      <w:r w:rsidRPr="00932E70">
        <w:rPr>
          <w:rFonts w:ascii="Arial Narrow" w:hAnsi="Arial Narrow" w:cstheme="minorHAnsi"/>
          <w:bCs/>
          <w:sz w:val="26"/>
          <w:szCs w:val="26"/>
        </w:rPr>
        <w:t>culminarán en 2025 con la plantación de unos 2.000 árboles</w:t>
      </w:r>
      <w:r w:rsidRPr="00932E70">
        <w:rPr>
          <w:rFonts w:ascii="Arial Narrow" w:hAnsi="Arial Narrow" w:cstheme="minorHAnsi"/>
          <w:sz w:val="26"/>
          <w:szCs w:val="26"/>
        </w:rPr>
        <w:t xml:space="preserve">. </w:t>
      </w:r>
      <w:r w:rsidRPr="00932E70">
        <w:rPr>
          <w:rFonts w:ascii="Arial Narrow" w:hAnsi="Arial Narrow" w:cstheme="minorHAnsi"/>
          <w:sz w:val="26"/>
          <w:szCs w:val="26"/>
        </w:rPr>
        <w:lastRenderedPageBreak/>
        <w:t xml:space="preserve">También se están </w:t>
      </w:r>
      <w:r w:rsidRPr="00932E70">
        <w:rPr>
          <w:rFonts w:ascii="Arial Narrow" w:hAnsi="Arial Narrow" w:cstheme="minorHAnsi"/>
          <w:bCs/>
          <w:sz w:val="26"/>
          <w:szCs w:val="26"/>
        </w:rPr>
        <w:t>retirando 1.000 árboles afectados por el incendio de 2022.</w:t>
      </w:r>
      <w:r w:rsidR="00DF0E4C" w:rsidRPr="00DF0E4C">
        <w:rPr>
          <w:rFonts w:ascii="Arial Narrow" w:hAnsi="Arial Narrow" w:cstheme="minorHAnsi"/>
          <w:sz w:val="26"/>
          <w:szCs w:val="26"/>
        </w:rPr>
        <w:t xml:space="preserve"> </w:t>
      </w:r>
      <w:r w:rsidR="00DF0E4C" w:rsidRPr="00932E70">
        <w:rPr>
          <w:rFonts w:ascii="Arial Narrow" w:hAnsi="Arial Narrow" w:cstheme="minorHAnsi"/>
          <w:sz w:val="26"/>
          <w:szCs w:val="26"/>
        </w:rPr>
        <w:t xml:space="preserve">Dos años de limpieza de </w:t>
      </w:r>
      <w:r w:rsidR="00DF0E4C" w:rsidRPr="00B50FD5">
        <w:rPr>
          <w:rFonts w:ascii="Arial Narrow" w:hAnsi="Arial Narrow" w:cstheme="minorHAnsi"/>
          <w:bCs/>
          <w:sz w:val="26"/>
          <w:szCs w:val="26"/>
        </w:rPr>
        <w:t>2024-25</w:t>
      </w:r>
      <w:r w:rsidR="00DF0E4C" w:rsidRPr="00932E70">
        <w:rPr>
          <w:rFonts w:ascii="Arial Narrow" w:hAnsi="Arial Narrow" w:cstheme="minorHAnsi"/>
          <w:b/>
          <w:bCs/>
          <w:sz w:val="26"/>
          <w:szCs w:val="26"/>
        </w:rPr>
        <w:t xml:space="preserve"> </w:t>
      </w:r>
      <w:r w:rsidR="00DF0E4C" w:rsidRPr="00932E70">
        <w:rPr>
          <w:rFonts w:ascii="Arial Narrow" w:hAnsi="Arial Narrow" w:cstheme="minorHAnsi"/>
          <w:sz w:val="26"/>
          <w:szCs w:val="26"/>
        </w:rPr>
        <w:t xml:space="preserve">que se enlazarán con otro proyecto importante que es el </w:t>
      </w:r>
      <w:r w:rsidR="00DF0E4C" w:rsidRPr="00B50FD5">
        <w:rPr>
          <w:rFonts w:ascii="Arial Narrow" w:hAnsi="Arial Narrow" w:cstheme="minorHAnsi"/>
          <w:bCs/>
          <w:sz w:val="26"/>
          <w:szCs w:val="26"/>
        </w:rPr>
        <w:t>sendero del río</w:t>
      </w:r>
      <w:r w:rsidR="00DF0E4C" w:rsidRPr="00932E70">
        <w:rPr>
          <w:rFonts w:ascii="Arial Narrow" w:hAnsi="Arial Narrow" w:cstheme="minorHAnsi"/>
          <w:b/>
          <w:bCs/>
          <w:sz w:val="26"/>
          <w:szCs w:val="26"/>
        </w:rPr>
        <w:t xml:space="preserve"> </w:t>
      </w:r>
      <w:r w:rsidR="00DF0E4C" w:rsidRPr="00932E70">
        <w:rPr>
          <w:rFonts w:ascii="Arial Narrow" w:hAnsi="Arial Narrow" w:cstheme="minorHAnsi"/>
          <w:bCs/>
          <w:sz w:val="26"/>
          <w:szCs w:val="26"/>
        </w:rPr>
        <w:t>Guadalete entre El Portal y La Cartuja, con un presupuesto también importante de 1,5 millones de euros.</w:t>
      </w:r>
      <w:r w:rsidR="00333436">
        <w:rPr>
          <w:rFonts w:ascii="Arial Narrow" w:hAnsi="Arial Narrow" w:cstheme="minorHAnsi"/>
          <w:bCs/>
          <w:sz w:val="26"/>
          <w:szCs w:val="26"/>
        </w:rPr>
        <w:t xml:space="preserve"> También se dotarán de parques infantiles y pistas polideportivas. </w:t>
      </w:r>
    </w:p>
    <w:p w14:paraId="35042EC1" w14:textId="77777777" w:rsidR="000A22BC" w:rsidRDefault="000A22BC" w:rsidP="00DF0E4C">
      <w:pPr>
        <w:jc w:val="both"/>
        <w:rPr>
          <w:rFonts w:ascii="Arial Narrow" w:hAnsi="Arial Narrow" w:cstheme="minorHAnsi"/>
          <w:bCs/>
          <w:sz w:val="26"/>
          <w:szCs w:val="26"/>
        </w:rPr>
      </w:pPr>
    </w:p>
    <w:p w14:paraId="51D03E0B" w14:textId="6D5D3F08" w:rsidR="00932E70" w:rsidRDefault="000A22BC" w:rsidP="00932E70">
      <w:pPr>
        <w:jc w:val="both"/>
        <w:rPr>
          <w:rFonts w:ascii="Arial Narrow" w:hAnsi="Arial Narrow" w:cstheme="minorHAnsi"/>
          <w:sz w:val="26"/>
          <w:szCs w:val="26"/>
        </w:rPr>
      </w:pPr>
      <w:r>
        <w:rPr>
          <w:rFonts w:ascii="Arial Narrow" w:hAnsi="Arial Narrow" w:cstheme="minorHAnsi"/>
          <w:bCs/>
          <w:sz w:val="26"/>
          <w:szCs w:val="26"/>
        </w:rPr>
        <w:t xml:space="preserve">Por lo que respecta a otras administraciones, el año 2025 será el año de la inauguración del </w:t>
      </w:r>
      <w:r w:rsidR="00932E70" w:rsidRPr="000A22BC">
        <w:rPr>
          <w:rFonts w:ascii="Arial Narrow" w:hAnsi="Arial Narrow" w:cstheme="minorHAnsi"/>
          <w:sz w:val="26"/>
          <w:szCs w:val="26"/>
        </w:rPr>
        <w:t>Centro de Salud de Esperanza de la Yedra</w:t>
      </w:r>
      <w:r w:rsidR="00932E70" w:rsidRPr="00932E70">
        <w:rPr>
          <w:rFonts w:ascii="Arial Narrow" w:hAnsi="Arial Narrow" w:cstheme="minorHAnsi"/>
          <w:sz w:val="26"/>
          <w:szCs w:val="26"/>
        </w:rPr>
        <w:t xml:space="preserve">, </w:t>
      </w:r>
      <w:r w:rsidR="00276A27">
        <w:rPr>
          <w:rFonts w:ascii="Arial Narrow" w:hAnsi="Arial Narrow" w:cstheme="minorHAnsi"/>
          <w:sz w:val="26"/>
          <w:szCs w:val="26"/>
        </w:rPr>
        <w:t>que empezará a andar el Centro de Salud Jerez Norte, se está trabajando con la familia Flores y se inaugurará el</w:t>
      </w:r>
      <w:r w:rsidR="00E90E12">
        <w:rPr>
          <w:rFonts w:ascii="Arial Narrow" w:hAnsi="Arial Narrow" w:cstheme="minorHAnsi"/>
          <w:sz w:val="26"/>
          <w:szCs w:val="26"/>
        </w:rPr>
        <w:t xml:space="preserve"> tabanco con un nuevo concepto. "También esperamos que</w:t>
      </w:r>
      <w:r w:rsidR="00276A27">
        <w:rPr>
          <w:rFonts w:ascii="Arial Narrow" w:hAnsi="Arial Narrow" w:cstheme="minorHAnsi"/>
          <w:sz w:val="26"/>
          <w:szCs w:val="26"/>
        </w:rPr>
        <w:t xml:space="preserve"> el año 25 sea el año en que la Junta de Andalucía  compre la parcela 180 de Asta Regia</w:t>
      </w:r>
      <w:r w:rsidR="00E90E12">
        <w:rPr>
          <w:rFonts w:ascii="Arial Narrow" w:hAnsi="Arial Narrow" w:cstheme="minorHAnsi"/>
          <w:sz w:val="26"/>
          <w:szCs w:val="26"/>
        </w:rPr>
        <w:t>".</w:t>
      </w:r>
      <w:r w:rsidR="00276A27">
        <w:rPr>
          <w:rFonts w:ascii="Arial Narrow" w:hAnsi="Arial Narrow" w:cstheme="minorHAnsi"/>
          <w:sz w:val="26"/>
          <w:szCs w:val="26"/>
        </w:rPr>
        <w:t xml:space="preserve"> </w:t>
      </w:r>
      <w:r w:rsidR="00E90E12">
        <w:rPr>
          <w:rFonts w:ascii="Arial Narrow" w:hAnsi="Arial Narrow" w:cstheme="minorHAnsi"/>
          <w:sz w:val="26"/>
          <w:szCs w:val="26"/>
        </w:rPr>
        <w:t>E</w:t>
      </w:r>
      <w:bookmarkStart w:id="0" w:name="_GoBack"/>
      <w:bookmarkEnd w:id="0"/>
      <w:r w:rsidR="00932E70" w:rsidRPr="00932E70">
        <w:rPr>
          <w:rFonts w:ascii="Arial Narrow" w:hAnsi="Arial Narrow" w:cstheme="minorHAnsi"/>
          <w:sz w:val="26"/>
          <w:szCs w:val="26"/>
        </w:rPr>
        <w:t xml:space="preserve">l </w:t>
      </w:r>
      <w:r w:rsidR="00932E70" w:rsidRPr="00276A27">
        <w:rPr>
          <w:rFonts w:ascii="Arial Narrow" w:hAnsi="Arial Narrow" w:cstheme="minorHAnsi"/>
          <w:sz w:val="26"/>
          <w:szCs w:val="26"/>
        </w:rPr>
        <w:t>Clúster Tecnológico</w:t>
      </w:r>
      <w:r w:rsidR="00932E70" w:rsidRPr="00932E70">
        <w:rPr>
          <w:rFonts w:ascii="Arial Narrow" w:hAnsi="Arial Narrow" w:cstheme="minorHAnsi"/>
          <w:sz w:val="26"/>
          <w:szCs w:val="26"/>
        </w:rPr>
        <w:t xml:space="preserve"> que ya cuenta con 28 empresas y 20 más que han solicitado su ingreso y el </w:t>
      </w:r>
      <w:proofErr w:type="spellStart"/>
      <w:r w:rsidR="00932E70" w:rsidRPr="00276A27">
        <w:rPr>
          <w:rFonts w:ascii="Arial Narrow" w:hAnsi="Arial Narrow" w:cstheme="minorHAnsi"/>
          <w:sz w:val="26"/>
          <w:szCs w:val="26"/>
        </w:rPr>
        <w:t>Hub</w:t>
      </w:r>
      <w:proofErr w:type="spellEnd"/>
      <w:r w:rsidR="00932E70" w:rsidRPr="00276A27">
        <w:rPr>
          <w:rFonts w:ascii="Arial Narrow" w:hAnsi="Arial Narrow" w:cstheme="minorHAnsi"/>
          <w:sz w:val="26"/>
          <w:szCs w:val="26"/>
        </w:rPr>
        <w:t xml:space="preserve"> Aeronáutico 'Jerez Net Zero',</w:t>
      </w:r>
      <w:r w:rsidR="00932E70" w:rsidRPr="00932E70">
        <w:rPr>
          <w:rFonts w:ascii="Arial Narrow" w:hAnsi="Arial Narrow" w:cstheme="minorHAnsi"/>
          <w:sz w:val="26"/>
          <w:szCs w:val="26"/>
        </w:rPr>
        <w:t xml:space="preserve"> con inversiones privadas previstas por más de </w:t>
      </w:r>
      <w:r w:rsidR="00932E70" w:rsidRPr="00276A27">
        <w:rPr>
          <w:rFonts w:ascii="Arial Narrow" w:hAnsi="Arial Narrow" w:cstheme="minorHAnsi"/>
          <w:sz w:val="26"/>
          <w:szCs w:val="26"/>
        </w:rPr>
        <w:t>200 millones de euros</w:t>
      </w:r>
      <w:r w:rsidR="00932E70" w:rsidRPr="00932E70">
        <w:rPr>
          <w:rFonts w:ascii="Arial Narrow" w:hAnsi="Arial Narrow" w:cstheme="minorHAnsi"/>
          <w:sz w:val="26"/>
          <w:szCs w:val="26"/>
        </w:rPr>
        <w:t>.</w:t>
      </w:r>
      <w:r w:rsidR="003C5749">
        <w:rPr>
          <w:rFonts w:ascii="Arial Narrow" w:hAnsi="Arial Narrow" w:cstheme="minorHAnsi"/>
          <w:sz w:val="26"/>
          <w:szCs w:val="26"/>
        </w:rPr>
        <w:t xml:space="preserve"> Y en cuanto al Gobierno de España ya se está trabajando por la permuta de Sementales y los apeadores de Renfe. </w:t>
      </w:r>
    </w:p>
    <w:p w14:paraId="2F985F43" w14:textId="77777777" w:rsidR="003C5749" w:rsidRDefault="003C5749" w:rsidP="00932E70">
      <w:pPr>
        <w:jc w:val="both"/>
        <w:rPr>
          <w:rFonts w:ascii="Arial Narrow" w:hAnsi="Arial Narrow" w:cstheme="minorHAnsi"/>
          <w:sz w:val="26"/>
          <w:szCs w:val="26"/>
        </w:rPr>
      </w:pPr>
    </w:p>
    <w:p w14:paraId="038B68D5" w14:textId="501D803A" w:rsidR="003C5749" w:rsidRDefault="003C5749" w:rsidP="00932E70">
      <w:pPr>
        <w:jc w:val="both"/>
        <w:rPr>
          <w:rFonts w:ascii="Arial Narrow" w:hAnsi="Arial Narrow" w:cstheme="minorHAnsi"/>
          <w:sz w:val="26"/>
          <w:szCs w:val="26"/>
        </w:rPr>
      </w:pPr>
      <w:r>
        <w:rPr>
          <w:rFonts w:ascii="Arial Narrow" w:hAnsi="Arial Narrow" w:cstheme="minorHAnsi"/>
          <w:sz w:val="26"/>
          <w:szCs w:val="26"/>
        </w:rPr>
        <w:t xml:space="preserve">Y como último reto, el año próximo "será el año de toma de decisiones importantes </w:t>
      </w:r>
      <w:r w:rsidR="00B946BC">
        <w:rPr>
          <w:rFonts w:ascii="Arial Narrow" w:hAnsi="Arial Narrow" w:cstheme="minorHAnsi"/>
          <w:sz w:val="26"/>
          <w:szCs w:val="26"/>
        </w:rPr>
        <w:t xml:space="preserve">en relación con cuestiones que afectan a la ciudad y preocupan a los ciudadanos, ya está andando el Plan de Energías Renovables, será el año de aplicación de la nueva Ordenanza de la Feria y el efecto que tiene para preservar nuestra esencia, y también abordaremos la nueva Ordenanza de Zambombas. El próximo año también se iniciará la ordenación, que se hará con consulta pública, de la vivienda </w:t>
      </w:r>
      <w:r w:rsidR="001F3299">
        <w:rPr>
          <w:rFonts w:ascii="Arial Narrow" w:hAnsi="Arial Narrow" w:cstheme="minorHAnsi"/>
          <w:sz w:val="26"/>
          <w:szCs w:val="26"/>
        </w:rPr>
        <w:t>turística</w:t>
      </w:r>
      <w:r w:rsidR="00B946BC">
        <w:rPr>
          <w:rFonts w:ascii="Arial Narrow" w:hAnsi="Arial Narrow" w:cstheme="minorHAnsi"/>
          <w:sz w:val="26"/>
          <w:szCs w:val="26"/>
        </w:rPr>
        <w:t xml:space="preserve"> a través del PGOU para establecer los requisitos y a través de una ordenanza que definirá el porcentaje de vivienda turística tie</w:t>
      </w:r>
      <w:r w:rsidR="00717EF0">
        <w:rPr>
          <w:rFonts w:ascii="Arial Narrow" w:hAnsi="Arial Narrow" w:cstheme="minorHAnsi"/>
          <w:sz w:val="26"/>
          <w:szCs w:val="26"/>
        </w:rPr>
        <w:t xml:space="preserve">ne que haber en cada distrito. Y también se concluirá el informe de la Zona de Gran Afluencia Turística y en base a las conclusiones de ese informe haremos el replanteamiento a la Junta de Andalucía". </w:t>
      </w:r>
    </w:p>
    <w:p w14:paraId="0012E637" w14:textId="77777777" w:rsidR="00F22D2E" w:rsidRDefault="00F22D2E" w:rsidP="00932E70">
      <w:pPr>
        <w:jc w:val="both"/>
        <w:rPr>
          <w:rFonts w:ascii="Arial Narrow" w:hAnsi="Arial Narrow" w:cstheme="minorHAnsi"/>
          <w:sz w:val="26"/>
          <w:szCs w:val="26"/>
        </w:rPr>
      </w:pPr>
    </w:p>
    <w:p w14:paraId="70167EB4" w14:textId="1E1FDCED" w:rsidR="00F22D2E" w:rsidRPr="00276A27" w:rsidRDefault="00F22D2E" w:rsidP="00932E70">
      <w:pPr>
        <w:jc w:val="both"/>
        <w:rPr>
          <w:rFonts w:ascii="Arial Narrow" w:hAnsi="Arial Narrow" w:cstheme="minorHAnsi"/>
          <w:sz w:val="26"/>
          <w:szCs w:val="26"/>
        </w:rPr>
      </w:pPr>
      <w:r>
        <w:rPr>
          <w:rFonts w:ascii="Arial Narrow" w:hAnsi="Arial Narrow" w:cstheme="minorHAnsi"/>
          <w:sz w:val="26"/>
          <w:szCs w:val="26"/>
        </w:rPr>
        <w:t xml:space="preserve">La alcaldesa ha terminado su intervención refiriéndose al reto de la vivienda, que afecta a todas las administraciones con la posibilidad de que los terrenos ociosos se pongan a la venta para poder construir viviendas más baratas. </w:t>
      </w:r>
    </w:p>
    <w:p w14:paraId="3CE909BB" w14:textId="77777777" w:rsidR="00932E70" w:rsidRPr="00932E70" w:rsidRDefault="00932E70" w:rsidP="00932E70">
      <w:pPr>
        <w:jc w:val="both"/>
        <w:rPr>
          <w:rFonts w:ascii="Arial Narrow" w:hAnsi="Arial Narrow" w:cstheme="minorHAnsi"/>
          <w:sz w:val="26"/>
          <w:szCs w:val="26"/>
        </w:rPr>
      </w:pPr>
    </w:p>
    <w:p w14:paraId="3735306D" w14:textId="77777777" w:rsidR="00C067F7" w:rsidRDefault="00C067F7" w:rsidP="00932E70">
      <w:pPr>
        <w:jc w:val="both"/>
        <w:rPr>
          <w:rFonts w:ascii="Arial Narrow" w:hAnsi="Arial Narrow" w:cs="Calibri"/>
          <w:sz w:val="26"/>
          <w:szCs w:val="26"/>
        </w:rPr>
      </w:pPr>
    </w:p>
    <w:p w14:paraId="406498AA" w14:textId="77777777" w:rsidR="003D6A6F" w:rsidRDefault="003D6A6F" w:rsidP="00932E70">
      <w:pPr>
        <w:jc w:val="both"/>
        <w:rPr>
          <w:rFonts w:ascii="Arial Narrow" w:hAnsi="Arial Narrow" w:cs="Calibri"/>
          <w:sz w:val="26"/>
          <w:szCs w:val="26"/>
        </w:rPr>
      </w:pPr>
    </w:p>
    <w:p w14:paraId="6E418740" w14:textId="08C52999" w:rsidR="003D6A6F" w:rsidRPr="00932E70" w:rsidRDefault="003D6A6F" w:rsidP="00932E70">
      <w:pPr>
        <w:jc w:val="both"/>
        <w:rPr>
          <w:rFonts w:ascii="Arial Narrow" w:hAnsi="Arial Narrow" w:cstheme="minorHAnsi"/>
          <w:sz w:val="26"/>
          <w:szCs w:val="26"/>
        </w:rPr>
      </w:pPr>
      <w:r>
        <w:rPr>
          <w:rFonts w:ascii="Arial Narrow" w:hAnsi="Arial Narrow" w:cs="Calibri"/>
          <w:sz w:val="26"/>
          <w:szCs w:val="26"/>
        </w:rPr>
        <w:t>(Se adjunta fotografías y enlace de audio:</w:t>
      </w:r>
    </w:p>
    <w:p w14:paraId="636C3492" w14:textId="77777777" w:rsidR="00932E70" w:rsidRDefault="00932E70" w:rsidP="00932E70">
      <w:pPr>
        <w:jc w:val="both"/>
        <w:rPr>
          <w:rStyle w:val="Ninguno"/>
          <w:rFonts w:ascii="Arial Narrow" w:hAnsi="Arial Narrow" w:cs="Gadugi"/>
          <w:color w:val="000000"/>
          <w:sz w:val="26"/>
          <w:szCs w:val="26"/>
        </w:rPr>
      </w:pPr>
    </w:p>
    <w:p w14:paraId="1E83C68C" w14:textId="77777777" w:rsidR="003D6A6F" w:rsidRDefault="003D6A6F" w:rsidP="003D6A6F">
      <w:pPr>
        <w:pStyle w:val="Ttulo4"/>
        <w:rPr>
          <w:rFonts w:ascii="Times New Roman" w:hAnsi="Times New Roman"/>
          <w:kern w:val="0"/>
          <w:sz w:val="24"/>
          <w:lang w:eastAsia="es-ES"/>
        </w:rPr>
      </w:pPr>
      <w:hyperlink r:id="rId7" w:history="1">
        <w:r>
          <w:rPr>
            <w:rStyle w:val="Hipervnculo"/>
          </w:rPr>
          <w:t>https://ssweb.seap.minhap.es/almacen/descarga/envio/e92fc5c366b6dbdbb713a8a2976c898243339a73</w:t>
        </w:r>
      </w:hyperlink>
    </w:p>
    <w:p w14:paraId="69950730" w14:textId="77777777" w:rsidR="003D6A6F" w:rsidRPr="00932E70" w:rsidRDefault="003D6A6F" w:rsidP="00932E70">
      <w:pPr>
        <w:jc w:val="both"/>
        <w:rPr>
          <w:rStyle w:val="Ninguno"/>
          <w:rFonts w:ascii="Arial Narrow" w:hAnsi="Arial Narrow" w:cs="Gadugi"/>
          <w:color w:val="000000"/>
          <w:sz w:val="26"/>
          <w:szCs w:val="26"/>
        </w:rPr>
      </w:pPr>
    </w:p>
    <w:p w14:paraId="4929C338" w14:textId="77777777" w:rsidR="00932E70" w:rsidRPr="00932E70" w:rsidRDefault="00932E70" w:rsidP="00932E70">
      <w:pPr>
        <w:jc w:val="both"/>
        <w:rPr>
          <w:rFonts w:ascii="Arial Narrow" w:hAnsi="Arial Narrow" w:cstheme="minorHAnsi"/>
          <w:sz w:val="26"/>
          <w:szCs w:val="26"/>
        </w:rPr>
      </w:pPr>
    </w:p>
    <w:p w14:paraId="623310AF" w14:textId="77777777" w:rsidR="00932E70" w:rsidRPr="00932E70" w:rsidRDefault="00932E70" w:rsidP="00932E70">
      <w:pPr>
        <w:jc w:val="both"/>
        <w:rPr>
          <w:rFonts w:ascii="Arial Narrow" w:hAnsi="Arial Narrow" w:cstheme="minorHAnsi"/>
          <w:bCs/>
          <w:sz w:val="26"/>
          <w:szCs w:val="26"/>
        </w:rPr>
      </w:pPr>
    </w:p>
    <w:p w14:paraId="5C140581" w14:textId="77777777" w:rsidR="00932E70" w:rsidRPr="00932E70" w:rsidRDefault="00932E70" w:rsidP="00932E70">
      <w:pPr>
        <w:jc w:val="both"/>
        <w:rPr>
          <w:rFonts w:ascii="Arial Narrow" w:hAnsi="Arial Narrow" w:cstheme="minorHAnsi"/>
          <w:bCs/>
          <w:sz w:val="26"/>
          <w:szCs w:val="26"/>
        </w:rPr>
      </w:pPr>
    </w:p>
    <w:p w14:paraId="07241057" w14:textId="77777777" w:rsidR="00932E70" w:rsidRPr="00932E70" w:rsidRDefault="00932E70" w:rsidP="00932E70">
      <w:pPr>
        <w:jc w:val="both"/>
        <w:rPr>
          <w:rFonts w:ascii="Arial Narrow" w:hAnsi="Arial Narrow" w:cstheme="minorHAnsi"/>
          <w:bCs/>
          <w:sz w:val="26"/>
          <w:szCs w:val="26"/>
        </w:rPr>
      </w:pPr>
    </w:p>
    <w:p w14:paraId="0D93915B" w14:textId="77777777" w:rsidR="00932E70" w:rsidRPr="00932E70" w:rsidRDefault="00932E70" w:rsidP="00932E70">
      <w:pPr>
        <w:jc w:val="both"/>
        <w:rPr>
          <w:rFonts w:ascii="Arial Narrow" w:hAnsi="Arial Narrow" w:cstheme="minorHAnsi"/>
          <w:b/>
          <w:bCs/>
          <w:sz w:val="26"/>
          <w:szCs w:val="26"/>
        </w:rPr>
      </w:pPr>
    </w:p>
    <w:p w14:paraId="713C08ED" w14:textId="77777777" w:rsidR="00932E70" w:rsidRPr="00932E70" w:rsidRDefault="00932E70" w:rsidP="00932E70">
      <w:pPr>
        <w:jc w:val="both"/>
        <w:rPr>
          <w:rFonts w:ascii="Arial Narrow" w:hAnsi="Arial Narrow" w:cstheme="minorHAnsi"/>
          <w:sz w:val="26"/>
          <w:szCs w:val="26"/>
        </w:rPr>
      </w:pPr>
    </w:p>
    <w:p w14:paraId="7D027AC3" w14:textId="77777777" w:rsidR="006A44A0" w:rsidRPr="00932E70" w:rsidRDefault="006A44A0" w:rsidP="00932E70">
      <w:pPr>
        <w:pStyle w:val="Textoindependiente"/>
        <w:spacing w:before="280" w:after="280" w:line="240" w:lineRule="auto"/>
        <w:jc w:val="both"/>
        <w:rPr>
          <w:rFonts w:ascii="Arial Narrow" w:hAnsi="Arial Narrow"/>
          <w:sz w:val="26"/>
          <w:szCs w:val="26"/>
        </w:rPr>
      </w:pPr>
    </w:p>
    <w:sectPr w:rsidR="006A44A0" w:rsidRPr="00932E70">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9B8F" w14:textId="77777777" w:rsidR="008814D2" w:rsidRDefault="008814D2">
      <w:r>
        <w:separator/>
      </w:r>
    </w:p>
  </w:endnote>
  <w:endnote w:type="continuationSeparator" w:id="0">
    <w:p w14:paraId="573738BF" w14:textId="77777777" w:rsidR="008814D2" w:rsidRDefault="008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ADB7" w14:textId="77777777" w:rsidR="008814D2" w:rsidRDefault="008814D2">
      <w:r>
        <w:separator/>
      </w:r>
    </w:p>
  </w:footnote>
  <w:footnote w:type="continuationSeparator" w:id="0">
    <w:p w14:paraId="2C2367D5" w14:textId="77777777" w:rsidR="008814D2" w:rsidRDefault="0088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A22BC"/>
    <w:rsid w:val="000B2397"/>
    <w:rsid w:val="000F01E8"/>
    <w:rsid w:val="00133B39"/>
    <w:rsid w:val="001364C0"/>
    <w:rsid w:val="00184CE3"/>
    <w:rsid w:val="00187660"/>
    <w:rsid w:val="001F3299"/>
    <w:rsid w:val="00200590"/>
    <w:rsid w:val="00250074"/>
    <w:rsid w:val="00276A27"/>
    <w:rsid w:val="002929AE"/>
    <w:rsid w:val="002A1731"/>
    <w:rsid w:val="002B2DCD"/>
    <w:rsid w:val="00315388"/>
    <w:rsid w:val="00315C11"/>
    <w:rsid w:val="00333436"/>
    <w:rsid w:val="00371B39"/>
    <w:rsid w:val="003866CE"/>
    <w:rsid w:val="003C5749"/>
    <w:rsid w:val="003D6A6F"/>
    <w:rsid w:val="00451E7D"/>
    <w:rsid w:val="004870C1"/>
    <w:rsid w:val="004A6CD3"/>
    <w:rsid w:val="004F4C12"/>
    <w:rsid w:val="00506C8A"/>
    <w:rsid w:val="0055153B"/>
    <w:rsid w:val="005538FE"/>
    <w:rsid w:val="00653C7E"/>
    <w:rsid w:val="00656462"/>
    <w:rsid w:val="006631BE"/>
    <w:rsid w:val="006A44A0"/>
    <w:rsid w:val="007025C7"/>
    <w:rsid w:val="0070790E"/>
    <w:rsid w:val="00717EF0"/>
    <w:rsid w:val="007646DB"/>
    <w:rsid w:val="00773561"/>
    <w:rsid w:val="00785851"/>
    <w:rsid w:val="007C57A1"/>
    <w:rsid w:val="0081073A"/>
    <w:rsid w:val="0082517D"/>
    <w:rsid w:val="0085706C"/>
    <w:rsid w:val="00880A5D"/>
    <w:rsid w:val="008814D2"/>
    <w:rsid w:val="008F7739"/>
    <w:rsid w:val="00932E70"/>
    <w:rsid w:val="00941E42"/>
    <w:rsid w:val="00956F5A"/>
    <w:rsid w:val="0097505A"/>
    <w:rsid w:val="00986484"/>
    <w:rsid w:val="00994AE2"/>
    <w:rsid w:val="009E3A3A"/>
    <w:rsid w:val="00A504E1"/>
    <w:rsid w:val="00A539BE"/>
    <w:rsid w:val="00AC22B5"/>
    <w:rsid w:val="00AF0F99"/>
    <w:rsid w:val="00B25941"/>
    <w:rsid w:val="00B40250"/>
    <w:rsid w:val="00B50FD5"/>
    <w:rsid w:val="00B73D99"/>
    <w:rsid w:val="00B946BC"/>
    <w:rsid w:val="00BE0499"/>
    <w:rsid w:val="00C067F7"/>
    <w:rsid w:val="00C21C5F"/>
    <w:rsid w:val="00C474FD"/>
    <w:rsid w:val="00CC2E3B"/>
    <w:rsid w:val="00CD022A"/>
    <w:rsid w:val="00CE7877"/>
    <w:rsid w:val="00CF3445"/>
    <w:rsid w:val="00D24721"/>
    <w:rsid w:val="00D471BB"/>
    <w:rsid w:val="00D609A7"/>
    <w:rsid w:val="00D83EE7"/>
    <w:rsid w:val="00DB12C2"/>
    <w:rsid w:val="00DF0E4C"/>
    <w:rsid w:val="00E07207"/>
    <w:rsid w:val="00E36E38"/>
    <w:rsid w:val="00E72DB0"/>
    <w:rsid w:val="00E90E12"/>
    <w:rsid w:val="00EF1AFF"/>
    <w:rsid w:val="00F22D2E"/>
    <w:rsid w:val="00F8474F"/>
    <w:rsid w:val="00FF4851"/>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customStyle="1" w:styleId="Prrafodelista3">
    <w:name w:val="Párrafo de lista3"/>
    <w:basedOn w:val="Normal"/>
    <w:rsid w:val="00451E7D"/>
    <w:pPr>
      <w:ind w:left="720"/>
    </w:pPr>
    <w:rPr>
      <w:rFonts w:ascii="Calibri" w:eastAsia="Calibri" w:hAnsi="Calibri" w:cs="Calibri"/>
    </w:rPr>
  </w:style>
  <w:style w:type="character" w:customStyle="1" w:styleId="Fuentedeprrafopredeter18">
    <w:name w:val="Fuente de párrafo predeter.18"/>
    <w:rsid w:val="00451E7D"/>
  </w:style>
  <w:style w:type="character" w:customStyle="1" w:styleId="nfasis1">
    <w:name w:val="Énfasis1"/>
    <w:rsid w:val="00451E7D"/>
    <w:rPr>
      <w:i/>
      <w:iCs/>
    </w:rPr>
  </w:style>
  <w:style w:type="character" w:customStyle="1" w:styleId="Ninguno">
    <w:name w:val="Ninguno"/>
    <w:qFormat/>
    <w:rsid w:val="00932E7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113816894">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2022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e92fc5c366b6dbdbb713a8a2976c898243339a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1901</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58</cp:revision>
  <cp:lastPrinted>2023-10-11T07:08:00Z</cp:lastPrinted>
  <dcterms:created xsi:type="dcterms:W3CDTF">2024-12-26T08:32:00Z</dcterms:created>
  <dcterms:modified xsi:type="dcterms:W3CDTF">2024-12-26T12:32:00Z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