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B5C2A" w:rsidRDefault="00094B17">
      <w:pPr>
        <w:rPr>
          <w:color w:val="000000"/>
        </w:rPr>
      </w:pPr>
      <w:r>
        <w:rPr>
          <w:rFonts w:ascii="Arial Narrow" w:eastAsia="Tahoma" w:hAnsi="Arial Narrow"/>
          <w:b/>
          <w:color w:val="000000"/>
          <w:sz w:val="40"/>
          <w:szCs w:val="26"/>
        </w:rPr>
        <w:t xml:space="preserve">La Cartera Real recorrerá las calles del centro de Jerez con su cabalgata el próximo jueves  </w:t>
      </w:r>
    </w:p>
    <w:p w:rsidR="002B5C2A" w:rsidRDefault="002B5C2A">
      <w:pPr>
        <w:rPr>
          <w:color w:val="000000"/>
        </w:rPr>
      </w:pPr>
    </w:p>
    <w:p w:rsidR="002B5C2A" w:rsidRDefault="00094B17">
      <w:pPr>
        <w:rPr>
          <w:sz w:val="36"/>
          <w:szCs w:val="36"/>
        </w:rPr>
      </w:pPr>
      <w:r>
        <w:rPr>
          <w:rFonts w:ascii="Arial Narrow" w:eastAsia="Tahoma" w:hAnsi="Arial Narrow"/>
          <w:color w:val="000000"/>
          <w:sz w:val="36"/>
          <w:szCs w:val="36"/>
        </w:rPr>
        <w:t xml:space="preserve">Tras el recorrido </w:t>
      </w:r>
      <w:r>
        <w:rPr>
          <w:rFonts w:ascii="Arial Narrow" w:eastAsia="Tahoma" w:hAnsi="Arial Narrow"/>
          <w:color w:val="000000"/>
          <w:sz w:val="36"/>
          <w:szCs w:val="36"/>
        </w:rPr>
        <w:t xml:space="preserve">llegará al Alcázar de Jerez, donde los días 28, 29, 30 de diciembre y 2 y 3 de enero recibirá las cartas de los niños y niñas  </w:t>
      </w:r>
    </w:p>
    <w:p w:rsidR="002B5C2A" w:rsidRDefault="002B5C2A">
      <w:pPr>
        <w:jc w:val="both"/>
        <w:rPr>
          <w:rFonts w:ascii="Arial Narrow" w:eastAsia="Tahoma" w:hAnsi="Arial Narrow"/>
          <w:b/>
          <w:color w:val="000000"/>
          <w:sz w:val="12"/>
          <w:szCs w:val="26"/>
        </w:rPr>
      </w:pPr>
    </w:p>
    <w:p w:rsidR="002B5C2A" w:rsidRDefault="002B5C2A">
      <w:pPr>
        <w:jc w:val="both"/>
        <w:rPr>
          <w:rFonts w:ascii="Arial Narrow" w:eastAsia="Tahoma" w:hAnsi="Arial Narrow"/>
          <w:color w:val="000000"/>
          <w:sz w:val="26"/>
          <w:szCs w:val="26"/>
        </w:rPr>
      </w:pPr>
    </w:p>
    <w:p w:rsidR="002B5C2A" w:rsidRDefault="00094B17">
      <w:pPr>
        <w:jc w:val="both"/>
        <w:rPr>
          <w:rFonts w:ascii="Arial Narrow" w:hAnsi="Arial Narrow"/>
          <w:color w:val="000000"/>
          <w:sz w:val="26"/>
          <w:szCs w:val="26"/>
        </w:rPr>
      </w:pPr>
      <w:r>
        <w:rPr>
          <w:rFonts w:ascii="Arial Narrow" w:hAnsi="Arial Narrow"/>
          <w:b/>
          <w:color w:val="000000"/>
          <w:sz w:val="26"/>
          <w:szCs w:val="26"/>
        </w:rPr>
        <w:t>23 de diciembre de 2024.</w:t>
      </w:r>
      <w:r>
        <w:rPr>
          <w:rFonts w:ascii="Arial Narrow" w:hAnsi="Arial Narrow"/>
          <w:color w:val="000000"/>
          <w:sz w:val="26"/>
          <w:szCs w:val="26"/>
        </w:rPr>
        <w:t xml:space="preserve">  La Cartera Real recorrerá las calles del centro de Jerez </w:t>
      </w:r>
      <w:r>
        <w:rPr>
          <w:rFonts w:ascii="Arial Narrow" w:hAnsi="Arial Narrow"/>
          <w:color w:val="000000"/>
          <w:sz w:val="26"/>
          <w:szCs w:val="26"/>
        </w:rPr>
        <w:t>con su cabalgata el próximo jueves día 26 de diciembre, a partir de las 17.30 horas. El cortejo de la emisaria de los Reyes Magos saldrá desde el Taller de Fiestas y, tras el recorrido en compañía de su séquito, llegará al Alcázar de Jerez, donde permanece</w:t>
      </w:r>
      <w:r>
        <w:rPr>
          <w:rFonts w:ascii="Arial Narrow" w:hAnsi="Arial Narrow"/>
          <w:color w:val="000000"/>
          <w:sz w:val="26"/>
          <w:szCs w:val="26"/>
        </w:rPr>
        <w:t>rá los días 28, 29, 30 de diciembre y 2 y 3 de enero para recibir las cartas</w:t>
      </w:r>
      <w:bookmarkStart w:id="0" w:name="_GoBack"/>
      <w:bookmarkEnd w:id="0"/>
      <w:r>
        <w:rPr>
          <w:rFonts w:ascii="Arial Narrow" w:hAnsi="Arial Narrow"/>
          <w:color w:val="000000"/>
          <w:sz w:val="26"/>
          <w:szCs w:val="26"/>
        </w:rPr>
        <w:t xml:space="preserve"> con los deseos de los niños y niñas de Jerez. </w:t>
      </w:r>
    </w:p>
    <w:p w:rsidR="002B5C2A" w:rsidRDefault="002B5C2A">
      <w:pPr>
        <w:jc w:val="both"/>
        <w:rPr>
          <w:rFonts w:ascii="Arial Narrow" w:hAnsi="Arial Narrow"/>
          <w:color w:val="000000"/>
          <w:sz w:val="26"/>
          <w:szCs w:val="26"/>
        </w:rPr>
      </w:pPr>
    </w:p>
    <w:p w:rsidR="002B5C2A" w:rsidRDefault="00094B17">
      <w:pPr>
        <w:jc w:val="both"/>
        <w:rPr>
          <w:rFonts w:ascii="Arial Narrow" w:hAnsi="Arial Narrow"/>
          <w:color w:val="000000"/>
          <w:sz w:val="26"/>
          <w:szCs w:val="26"/>
        </w:rPr>
      </w:pPr>
      <w:r>
        <w:rPr>
          <w:rFonts w:ascii="Arial Narrow" w:hAnsi="Arial Narrow"/>
          <w:color w:val="000000"/>
          <w:sz w:val="26"/>
          <w:szCs w:val="26"/>
        </w:rPr>
        <w:t>De este modo, la mensajera de los Reyes Magos pondrá el colofón a su labor de días atrás, de recoger las peticiones que por escrit</w:t>
      </w:r>
      <w:r>
        <w:rPr>
          <w:rFonts w:ascii="Arial Narrow" w:hAnsi="Arial Narrow"/>
          <w:color w:val="000000"/>
          <w:sz w:val="26"/>
          <w:szCs w:val="26"/>
        </w:rPr>
        <w:t>o le han entregado los más pequeños de los distintos distritos de la ciudad.</w:t>
      </w:r>
    </w:p>
    <w:p w:rsidR="002B5C2A" w:rsidRDefault="002B5C2A">
      <w:pPr>
        <w:jc w:val="both"/>
        <w:rPr>
          <w:rFonts w:ascii="Arial Narrow" w:hAnsi="Arial Narrow"/>
          <w:color w:val="000000"/>
          <w:sz w:val="26"/>
          <w:szCs w:val="26"/>
        </w:rPr>
      </w:pPr>
    </w:p>
    <w:p w:rsidR="002B5C2A" w:rsidRDefault="00094B17">
      <w:pPr>
        <w:jc w:val="both"/>
        <w:rPr>
          <w:rFonts w:ascii="Arial Narrow" w:hAnsi="Arial Narrow"/>
          <w:color w:val="000000"/>
          <w:sz w:val="26"/>
          <w:szCs w:val="26"/>
        </w:rPr>
      </w:pPr>
      <w:r>
        <w:rPr>
          <w:rFonts w:ascii="Arial Narrow" w:hAnsi="Arial Narrow"/>
          <w:color w:val="000000"/>
          <w:sz w:val="26"/>
          <w:szCs w:val="26"/>
        </w:rPr>
        <w:t xml:space="preserve">El delegado de Cultura y Fiestas, Francisco Zurita, ha invitado a toda la ciudadanía a recibir a la Cartera Real a su paso por el centro de Jerez. Ha recordado que, al igual que </w:t>
      </w:r>
      <w:r>
        <w:rPr>
          <w:rFonts w:ascii="Arial Narrow" w:hAnsi="Arial Narrow"/>
          <w:color w:val="000000"/>
          <w:sz w:val="26"/>
          <w:szCs w:val="26"/>
        </w:rPr>
        <w:t>el año pasado, la Cartera Real va a permanecer más de un mes en la ciudad, donde desde el pasado día 2 de diciembre, está realizando su tarea para ayudar a los Reyes Magos. En este sentido, el delegado le ha dado las gracias por la ardua labor que ha desem</w:t>
      </w:r>
      <w:r>
        <w:rPr>
          <w:rFonts w:ascii="Arial Narrow" w:hAnsi="Arial Narrow"/>
          <w:color w:val="000000"/>
          <w:sz w:val="26"/>
          <w:szCs w:val="26"/>
        </w:rPr>
        <w:t xml:space="preserve">peñado en los distintos distritos de la ciudad y por su atención a los niños y niñas de Jerez que con mucha ilusión continuarán entregándoles sus cartas estos días en el Alcázar. </w:t>
      </w:r>
    </w:p>
    <w:p w:rsidR="002B5C2A" w:rsidRDefault="002B5C2A">
      <w:pPr>
        <w:jc w:val="both"/>
        <w:rPr>
          <w:rFonts w:ascii="Arial Narrow" w:hAnsi="Arial Narrow"/>
          <w:color w:val="000000"/>
          <w:sz w:val="26"/>
          <w:szCs w:val="26"/>
        </w:rPr>
      </w:pPr>
    </w:p>
    <w:p w:rsidR="002B5C2A" w:rsidRDefault="00094B17">
      <w:pPr>
        <w:jc w:val="both"/>
        <w:rPr>
          <w:rFonts w:ascii="Arial Narrow" w:hAnsi="Arial Narrow"/>
          <w:color w:val="000000"/>
          <w:sz w:val="26"/>
          <w:szCs w:val="26"/>
        </w:rPr>
      </w:pPr>
      <w:r>
        <w:rPr>
          <w:rFonts w:ascii="Arial Narrow" w:hAnsi="Arial Narrow"/>
          <w:color w:val="000000"/>
          <w:sz w:val="26"/>
          <w:szCs w:val="26"/>
        </w:rPr>
        <w:t>La cabalgata de la Cartera Real también tendrá carácter inclusivo este año,</w:t>
      </w:r>
      <w:r>
        <w:rPr>
          <w:rFonts w:ascii="Arial Narrow" w:hAnsi="Arial Narrow"/>
          <w:color w:val="000000"/>
          <w:sz w:val="26"/>
          <w:szCs w:val="26"/>
        </w:rPr>
        <w:t xml:space="preserve"> ya que en ella participarán</w:t>
      </w:r>
      <w:r>
        <w:rPr>
          <w:rFonts w:ascii="Arial Narrow" w:hAnsi="Arial Narrow"/>
          <w:sz w:val="26"/>
          <w:szCs w:val="26"/>
        </w:rPr>
        <w:t xml:space="preserve"> dos trenecitos en los que desfilarán personas y miembros de asociaciones y colectivos como </w:t>
      </w:r>
      <w:proofErr w:type="spellStart"/>
      <w:r>
        <w:rPr>
          <w:rFonts w:ascii="Arial Narrow" w:hAnsi="Arial Narrow"/>
          <w:sz w:val="26"/>
          <w:szCs w:val="26"/>
        </w:rPr>
        <w:t>Afamedis</w:t>
      </w:r>
      <w:proofErr w:type="spellEnd"/>
      <w:r>
        <w:rPr>
          <w:rFonts w:ascii="Arial Narrow" w:hAnsi="Arial Narrow"/>
          <w:sz w:val="26"/>
          <w:szCs w:val="26"/>
        </w:rPr>
        <w:t xml:space="preserve">, SAFA, </w:t>
      </w:r>
      <w:proofErr w:type="spellStart"/>
      <w:r>
        <w:rPr>
          <w:rFonts w:ascii="Arial Narrow" w:hAnsi="Arial Narrow"/>
          <w:sz w:val="26"/>
          <w:szCs w:val="26"/>
        </w:rPr>
        <w:t>Cedown</w:t>
      </w:r>
      <w:proofErr w:type="spellEnd"/>
      <w:r>
        <w:rPr>
          <w:rFonts w:ascii="Arial Narrow" w:hAnsi="Arial Narrow"/>
          <w:sz w:val="26"/>
          <w:szCs w:val="26"/>
        </w:rPr>
        <w:t xml:space="preserve"> y UNIPER, La aventura de un XMEN, así como miembros de la Asociación ‘Por una Sonrisa’. Además, en su recorrido h</w:t>
      </w:r>
      <w:r>
        <w:rPr>
          <w:rFonts w:ascii="Arial Narrow" w:hAnsi="Arial Narrow"/>
          <w:sz w:val="26"/>
          <w:szCs w:val="26"/>
        </w:rPr>
        <w:t>abrá</w:t>
      </w:r>
      <w:r>
        <w:rPr>
          <w:rFonts w:ascii="Arial Narrow" w:hAnsi="Arial Narrow"/>
          <w:color w:val="000000"/>
          <w:sz w:val="26"/>
          <w:szCs w:val="26"/>
        </w:rPr>
        <w:t xml:space="preserve"> una zona reservada para personas con movilidad reducida en la entrada de la calle Larga.</w:t>
      </w:r>
    </w:p>
    <w:p w:rsidR="002B5C2A" w:rsidRDefault="002B5C2A">
      <w:pPr>
        <w:jc w:val="both"/>
        <w:rPr>
          <w:rFonts w:ascii="Arial Narrow" w:hAnsi="Arial Narrow"/>
          <w:color w:val="000000"/>
          <w:sz w:val="26"/>
          <w:szCs w:val="26"/>
        </w:rPr>
      </w:pPr>
    </w:p>
    <w:p w:rsidR="002B5C2A" w:rsidRDefault="00094B17">
      <w:pPr>
        <w:jc w:val="both"/>
        <w:rPr>
          <w:rFonts w:ascii="Arial Narrow" w:hAnsi="Arial Narrow"/>
          <w:color w:val="000000"/>
          <w:sz w:val="26"/>
          <w:szCs w:val="26"/>
        </w:rPr>
      </w:pPr>
      <w:r>
        <w:rPr>
          <w:rFonts w:ascii="Arial Narrow" w:hAnsi="Arial Narrow"/>
          <w:sz w:val="26"/>
          <w:szCs w:val="26"/>
        </w:rPr>
        <w:t xml:space="preserve">El cortejo constará de </w:t>
      </w:r>
      <w:r>
        <w:rPr>
          <w:rFonts w:ascii="Arial Narrow" w:hAnsi="Arial Narrow"/>
          <w:color w:val="000000"/>
          <w:sz w:val="26"/>
          <w:szCs w:val="26"/>
        </w:rPr>
        <w:t>2 carrozas, un pasacalles infantil con animadores y con la participación de un gran número de figurantes, entre ellos empleados de Correos</w:t>
      </w:r>
      <w:r>
        <w:rPr>
          <w:rFonts w:ascii="Arial Narrow" w:hAnsi="Arial Narrow"/>
          <w:color w:val="000000"/>
          <w:sz w:val="26"/>
          <w:szCs w:val="26"/>
        </w:rPr>
        <w:t>,  la Guardia Árabe, el Séquito de la Cartera Real y los acordes de una charanga y de la Agrupación Musical San Juan.</w:t>
      </w:r>
    </w:p>
    <w:p w:rsidR="002B5C2A" w:rsidRDefault="002B5C2A">
      <w:pPr>
        <w:jc w:val="both"/>
        <w:rPr>
          <w:rFonts w:ascii="Arial Narrow" w:hAnsi="Arial Narrow"/>
          <w:color w:val="000000"/>
          <w:sz w:val="26"/>
          <w:szCs w:val="26"/>
        </w:rPr>
      </w:pPr>
    </w:p>
    <w:p w:rsidR="002B5C2A" w:rsidRDefault="00094B17">
      <w:pPr>
        <w:jc w:val="both"/>
        <w:rPr>
          <w:rFonts w:ascii="Arial Narrow" w:hAnsi="Arial Narrow"/>
          <w:color w:val="000000"/>
          <w:sz w:val="26"/>
          <w:szCs w:val="26"/>
        </w:rPr>
      </w:pPr>
      <w:r>
        <w:rPr>
          <w:rFonts w:ascii="Arial Narrow" w:hAnsi="Arial Narrow"/>
          <w:color w:val="000000"/>
          <w:sz w:val="26"/>
          <w:szCs w:val="26"/>
        </w:rPr>
        <w:t>El recorrido completo de la Cabalgata de la Cartera Real será similar al del año pasado. Transcurrirá por la glorieta Manuel Azaña, calle</w:t>
      </w:r>
      <w:r>
        <w:rPr>
          <w:rFonts w:ascii="Arial Narrow" w:hAnsi="Arial Narrow"/>
          <w:color w:val="000000"/>
          <w:sz w:val="26"/>
          <w:szCs w:val="26"/>
        </w:rPr>
        <w:t xml:space="preserve"> Merced, plaza de </w:t>
      </w:r>
      <w:r>
        <w:rPr>
          <w:rFonts w:ascii="Arial Narrow" w:hAnsi="Arial Narrow"/>
          <w:color w:val="000000"/>
          <w:sz w:val="26"/>
          <w:szCs w:val="26"/>
        </w:rPr>
        <w:lastRenderedPageBreak/>
        <w:t xml:space="preserve">Santiago, calle Ancha, calle </w:t>
      </w:r>
      <w:proofErr w:type="spellStart"/>
      <w:r>
        <w:rPr>
          <w:rFonts w:ascii="Arial Narrow" w:hAnsi="Arial Narrow"/>
          <w:color w:val="000000"/>
          <w:sz w:val="26"/>
          <w:szCs w:val="26"/>
        </w:rPr>
        <w:t>Porvera</w:t>
      </w:r>
      <w:proofErr w:type="spellEnd"/>
      <w:r>
        <w:rPr>
          <w:rFonts w:ascii="Arial Narrow" w:hAnsi="Arial Narrow"/>
          <w:color w:val="000000"/>
          <w:sz w:val="26"/>
          <w:szCs w:val="26"/>
        </w:rPr>
        <w:t xml:space="preserve">, alameda Marqués de Casa </w:t>
      </w:r>
      <w:proofErr w:type="spellStart"/>
      <w:r>
        <w:rPr>
          <w:rFonts w:ascii="Arial Narrow" w:hAnsi="Arial Narrow"/>
          <w:color w:val="000000"/>
          <w:sz w:val="26"/>
          <w:szCs w:val="26"/>
        </w:rPr>
        <w:t>Domecq</w:t>
      </w:r>
      <w:proofErr w:type="spellEnd"/>
      <w:r>
        <w:rPr>
          <w:rFonts w:ascii="Arial Narrow" w:hAnsi="Arial Narrow"/>
          <w:color w:val="000000"/>
          <w:sz w:val="26"/>
          <w:szCs w:val="26"/>
        </w:rPr>
        <w:t xml:space="preserve"> (Cristina), calle Larga, calle Lancería, plaza del Arenal (lado izquierdo), plaza Monti y calle Manuel María González, hasta llegar al Alcázar.</w:t>
      </w:r>
    </w:p>
    <w:p w:rsidR="002B5C2A" w:rsidRDefault="002B5C2A">
      <w:pPr>
        <w:jc w:val="both"/>
        <w:rPr>
          <w:rFonts w:ascii="Arial Narrow" w:hAnsi="Arial Narrow"/>
          <w:color w:val="000000"/>
          <w:sz w:val="26"/>
          <w:szCs w:val="26"/>
        </w:rPr>
      </w:pPr>
    </w:p>
    <w:p w:rsidR="002B5C2A" w:rsidRDefault="00094B17">
      <w:pPr>
        <w:jc w:val="both"/>
        <w:rPr>
          <w:rFonts w:ascii="Arial Narrow" w:hAnsi="Arial Narrow"/>
          <w:color w:val="000000"/>
          <w:sz w:val="26"/>
          <w:szCs w:val="26"/>
        </w:rPr>
      </w:pPr>
      <w:r>
        <w:rPr>
          <w:rFonts w:ascii="Arial Narrow" w:hAnsi="Arial Narrow"/>
          <w:color w:val="000000"/>
          <w:sz w:val="26"/>
          <w:szCs w:val="26"/>
        </w:rPr>
        <w:t>A su término, la Cartera</w:t>
      </w:r>
      <w:r>
        <w:rPr>
          <w:rFonts w:ascii="Arial Narrow" w:hAnsi="Arial Narrow"/>
          <w:color w:val="000000"/>
          <w:sz w:val="26"/>
          <w:szCs w:val="26"/>
        </w:rPr>
        <w:t xml:space="preserve"> Real accederá a la puerta del Alcázar, donde la esperará la alcaldesa de Jerez, María José García-Pelayo, para recibirla en nombre de la ciudad y entregarle las llaves del recinto amurallado en un cofre. Será en ese momento, cuando la Cartera Real invitar</w:t>
      </w:r>
      <w:r>
        <w:rPr>
          <w:rFonts w:ascii="Arial Narrow" w:hAnsi="Arial Narrow"/>
          <w:color w:val="000000"/>
          <w:sz w:val="26"/>
          <w:szCs w:val="26"/>
        </w:rPr>
        <w:t>á a las familias de la ciudad a que en los siguientes días 28, 29, 30 de diciembre y 2 y 3 de enero entreguen sus cartas destinadas a los Reyes Magos. El horario para la entrega en mano de estas misivas  será de 10 a 14 y de 17.30 a 20.30 horas.</w:t>
      </w:r>
    </w:p>
    <w:p w:rsidR="002B5C2A" w:rsidRDefault="002B5C2A">
      <w:pPr>
        <w:jc w:val="both"/>
        <w:rPr>
          <w:rFonts w:ascii="Arial Narrow" w:hAnsi="Arial Narrow"/>
          <w:color w:val="000000"/>
          <w:sz w:val="26"/>
          <w:szCs w:val="26"/>
        </w:rPr>
      </w:pPr>
    </w:p>
    <w:p w:rsidR="002B5C2A" w:rsidRDefault="00094B17">
      <w:pPr>
        <w:jc w:val="both"/>
        <w:rPr>
          <w:sz w:val="26"/>
          <w:szCs w:val="26"/>
        </w:rPr>
      </w:pPr>
      <w:r>
        <w:rPr>
          <w:rFonts w:ascii="Arial Narrow" w:hAnsi="Arial Narrow"/>
          <w:sz w:val="26"/>
          <w:szCs w:val="26"/>
        </w:rPr>
        <w:t>Por segun</w:t>
      </w:r>
      <w:r>
        <w:rPr>
          <w:rFonts w:ascii="Arial Narrow" w:hAnsi="Arial Narrow"/>
          <w:sz w:val="26"/>
          <w:szCs w:val="26"/>
        </w:rPr>
        <w:t>do año consecutivo, y como parte de las medidas para una Navidad más inclusiva y accesible, la Cartera Real  ha establecido dos días para que las personas con discapacidad puedan entregar su carta a los Reyes Magos con unas condiciones más favorables.</w:t>
      </w:r>
    </w:p>
    <w:p w:rsidR="002B5C2A" w:rsidRDefault="002B5C2A">
      <w:pPr>
        <w:jc w:val="both"/>
        <w:rPr>
          <w:rFonts w:ascii="Arial Narrow" w:hAnsi="Arial Narrow"/>
        </w:rPr>
      </w:pPr>
    </w:p>
    <w:p w:rsidR="002B5C2A" w:rsidRDefault="00094B17">
      <w:pPr>
        <w:jc w:val="both"/>
        <w:rPr>
          <w:sz w:val="26"/>
          <w:szCs w:val="26"/>
        </w:rPr>
      </w:pPr>
      <w:r>
        <w:rPr>
          <w:rFonts w:ascii="Arial Narrow" w:hAnsi="Arial Narrow"/>
          <w:sz w:val="26"/>
          <w:szCs w:val="26"/>
        </w:rPr>
        <w:t xml:space="preserve">El </w:t>
      </w:r>
      <w:r>
        <w:rPr>
          <w:rFonts w:ascii="Arial Narrow" w:hAnsi="Arial Narrow"/>
          <w:sz w:val="26"/>
          <w:szCs w:val="26"/>
        </w:rPr>
        <w:t>día 2 de enero, a las 16 horas atenderá a las personas con trastornos del espectro autista y a sus familias. El día 3 de enero, a partir de las 16 horas, atenderá a las personas con otras discapacidades que quieran entregar sus cartas sin necesidad de hace</w:t>
      </w:r>
      <w:r>
        <w:rPr>
          <w:rFonts w:ascii="Arial Narrow" w:hAnsi="Arial Narrow"/>
          <w:sz w:val="26"/>
          <w:szCs w:val="26"/>
        </w:rPr>
        <w:t xml:space="preserve">r colas. </w:t>
      </w:r>
    </w:p>
    <w:p w:rsidR="002B5C2A" w:rsidRDefault="002B5C2A">
      <w:pPr>
        <w:jc w:val="both"/>
        <w:rPr>
          <w:rFonts w:ascii="Arial Narrow" w:hAnsi="Arial Narrow"/>
          <w:sz w:val="26"/>
          <w:szCs w:val="26"/>
        </w:rPr>
      </w:pPr>
    </w:p>
    <w:p w:rsidR="002B5C2A" w:rsidRDefault="00094B17">
      <w:pPr>
        <w:jc w:val="both"/>
        <w:rPr>
          <w:sz w:val="26"/>
          <w:szCs w:val="26"/>
        </w:rPr>
      </w:pPr>
      <w:r>
        <w:rPr>
          <w:rFonts w:ascii="Arial Narrow" w:hAnsi="Arial Narrow"/>
          <w:color w:val="000000"/>
          <w:sz w:val="26"/>
          <w:szCs w:val="26"/>
        </w:rPr>
        <w:t xml:space="preserve">Para concertar estas visitas a la Cartera Real es necesario inscribirse a través de la web </w:t>
      </w:r>
      <w:hyperlink r:id="rId7">
        <w:r>
          <w:rPr>
            <w:rStyle w:val="Hipervnculo"/>
            <w:rFonts w:ascii="Arial Narrow" w:hAnsi="Arial Narrow"/>
            <w:sz w:val="26"/>
            <w:szCs w:val="26"/>
            <w:u w:val="none"/>
          </w:rPr>
          <w:t>www.omad.jerez.es</w:t>
        </w:r>
      </w:hyperlink>
      <w:r>
        <w:rPr>
          <w:rFonts w:ascii="Arial Narrow" w:hAnsi="Arial Narrow"/>
          <w:color w:val="000000"/>
          <w:sz w:val="26"/>
          <w:szCs w:val="26"/>
        </w:rPr>
        <w:t>, indicando los datos de la persona con discapacidad, para posteriormente esperar un SMS con</w:t>
      </w:r>
      <w:r>
        <w:rPr>
          <w:rFonts w:ascii="Arial Narrow" w:hAnsi="Arial Narrow"/>
          <w:color w:val="000000"/>
          <w:sz w:val="26"/>
          <w:szCs w:val="26"/>
        </w:rPr>
        <w:t xml:space="preserve"> la confirmación de la visita y una resolución firmada por correo electrónico para el acceso sin colas a la puerta de El Alcázar.</w:t>
      </w:r>
    </w:p>
    <w:p w:rsidR="002B5C2A" w:rsidRDefault="002B5C2A">
      <w:pPr>
        <w:jc w:val="both"/>
        <w:rPr>
          <w:rFonts w:ascii="Arial Narrow" w:hAnsi="Arial Narrow"/>
          <w:color w:val="000000"/>
          <w:sz w:val="26"/>
          <w:szCs w:val="26"/>
        </w:rPr>
      </w:pPr>
    </w:p>
    <w:p w:rsidR="002B5C2A" w:rsidRDefault="00094B17">
      <w:pPr>
        <w:jc w:val="both"/>
        <w:rPr>
          <w:rFonts w:ascii="Arial Narrow" w:hAnsi="Arial Narrow"/>
          <w:color w:val="000000"/>
          <w:sz w:val="26"/>
          <w:szCs w:val="26"/>
        </w:rPr>
      </w:pPr>
      <w:r>
        <w:rPr>
          <w:rFonts w:ascii="Arial Narrow" w:hAnsi="Arial Narrow"/>
          <w:color w:val="000000"/>
          <w:sz w:val="26"/>
          <w:szCs w:val="26"/>
        </w:rPr>
        <w:t xml:space="preserve"> </w:t>
      </w:r>
    </w:p>
    <w:p w:rsidR="002B5C2A" w:rsidRDefault="002B5C2A">
      <w:pPr>
        <w:jc w:val="both"/>
        <w:rPr>
          <w:rFonts w:ascii="Arial Narrow" w:hAnsi="Arial Narrow"/>
          <w:color w:val="000000"/>
          <w:sz w:val="26"/>
          <w:szCs w:val="26"/>
        </w:rPr>
      </w:pPr>
    </w:p>
    <w:p w:rsidR="002B5C2A" w:rsidRDefault="002B5C2A">
      <w:pPr>
        <w:jc w:val="both"/>
        <w:rPr>
          <w:rFonts w:ascii="Arial Narrow" w:hAnsi="Arial Narrow"/>
          <w:color w:val="000000"/>
          <w:sz w:val="26"/>
          <w:szCs w:val="26"/>
        </w:rPr>
      </w:pPr>
    </w:p>
    <w:p w:rsidR="002B5C2A" w:rsidRDefault="002B5C2A">
      <w:pPr>
        <w:jc w:val="both"/>
        <w:rPr>
          <w:rFonts w:ascii="Arial Narrow" w:hAnsi="Arial Narrow"/>
          <w:color w:val="000000"/>
          <w:sz w:val="26"/>
          <w:szCs w:val="26"/>
        </w:rPr>
      </w:pPr>
    </w:p>
    <w:p w:rsidR="002B5C2A" w:rsidRDefault="00094B17">
      <w:pPr>
        <w:jc w:val="both"/>
        <w:rPr>
          <w:rFonts w:ascii="Arial Narrow" w:hAnsi="Arial Narrow"/>
          <w:color w:val="000000"/>
          <w:sz w:val="26"/>
          <w:szCs w:val="26"/>
        </w:rPr>
      </w:pPr>
      <w:r>
        <w:rPr>
          <w:rFonts w:ascii="Arial Narrow" w:hAnsi="Arial Narrow"/>
          <w:color w:val="000000"/>
          <w:sz w:val="26"/>
          <w:szCs w:val="26"/>
        </w:rPr>
        <w:t xml:space="preserve"> </w:t>
      </w:r>
    </w:p>
    <w:p w:rsidR="002B5C2A" w:rsidRDefault="002B5C2A">
      <w:pPr>
        <w:jc w:val="both"/>
        <w:rPr>
          <w:rFonts w:ascii="Arial Narrow" w:hAnsi="Arial Narrow"/>
          <w:color w:val="000000"/>
          <w:sz w:val="26"/>
          <w:szCs w:val="26"/>
        </w:rPr>
      </w:pPr>
    </w:p>
    <w:p w:rsidR="002B5C2A" w:rsidRDefault="002B5C2A">
      <w:pPr>
        <w:jc w:val="both"/>
        <w:rPr>
          <w:rFonts w:ascii="Arial Narrow" w:hAnsi="Arial Narrow"/>
          <w:color w:val="000000"/>
          <w:sz w:val="26"/>
          <w:szCs w:val="26"/>
        </w:rPr>
      </w:pPr>
    </w:p>
    <w:p w:rsidR="002B5C2A" w:rsidRDefault="00094B17">
      <w:pPr>
        <w:jc w:val="both"/>
        <w:rPr>
          <w:rFonts w:ascii="Arial Narrow" w:hAnsi="Arial Narrow"/>
          <w:color w:val="000000"/>
          <w:sz w:val="26"/>
          <w:szCs w:val="26"/>
        </w:rPr>
      </w:pPr>
      <w:r>
        <w:rPr>
          <w:rFonts w:ascii="Arial Narrow" w:hAnsi="Arial Narrow"/>
          <w:color w:val="000000"/>
          <w:sz w:val="26"/>
          <w:szCs w:val="26"/>
        </w:rPr>
        <w:t xml:space="preserve"> </w:t>
      </w:r>
    </w:p>
    <w:p w:rsidR="002B5C2A" w:rsidRDefault="002B5C2A">
      <w:pPr>
        <w:jc w:val="both"/>
        <w:rPr>
          <w:rFonts w:ascii="Arial Narrow" w:hAnsi="Arial Narrow"/>
          <w:color w:val="000000"/>
          <w:sz w:val="26"/>
          <w:szCs w:val="26"/>
        </w:rPr>
      </w:pPr>
    </w:p>
    <w:p w:rsidR="002B5C2A" w:rsidRDefault="002B5C2A">
      <w:pPr>
        <w:jc w:val="both"/>
        <w:rPr>
          <w:rFonts w:ascii="Arial Narrow" w:hAnsi="Arial Narrow"/>
          <w:color w:val="000000"/>
          <w:sz w:val="26"/>
          <w:szCs w:val="26"/>
        </w:rPr>
      </w:pPr>
    </w:p>
    <w:p w:rsidR="002B5C2A" w:rsidRDefault="002B5C2A">
      <w:pPr>
        <w:jc w:val="both"/>
        <w:rPr>
          <w:rFonts w:ascii="Arial Narrow" w:hAnsi="Arial Narrow"/>
          <w:color w:val="000000"/>
          <w:sz w:val="26"/>
          <w:szCs w:val="26"/>
        </w:rPr>
      </w:pPr>
    </w:p>
    <w:p w:rsidR="002B5C2A" w:rsidRDefault="002B5C2A">
      <w:pPr>
        <w:jc w:val="both"/>
        <w:rPr>
          <w:rFonts w:ascii="Arial Narrow" w:hAnsi="Arial Narrow"/>
          <w:color w:val="000000"/>
          <w:sz w:val="26"/>
          <w:szCs w:val="26"/>
        </w:rPr>
      </w:pPr>
    </w:p>
    <w:p w:rsidR="002B5C2A" w:rsidRDefault="002B5C2A">
      <w:pPr>
        <w:jc w:val="both"/>
        <w:rPr>
          <w:rFonts w:ascii="Arial Narrow" w:hAnsi="Arial Narrow"/>
          <w:color w:val="000000"/>
          <w:sz w:val="26"/>
          <w:szCs w:val="26"/>
        </w:rPr>
      </w:pPr>
    </w:p>
    <w:p w:rsidR="002B5C2A" w:rsidRDefault="002B5C2A">
      <w:pPr>
        <w:jc w:val="both"/>
        <w:rPr>
          <w:rFonts w:ascii="Arial Narrow" w:hAnsi="Arial Narrow"/>
          <w:color w:val="000000"/>
          <w:sz w:val="26"/>
          <w:szCs w:val="26"/>
        </w:rPr>
      </w:pPr>
    </w:p>
    <w:p w:rsidR="002B5C2A" w:rsidRDefault="002B5C2A">
      <w:pPr>
        <w:jc w:val="both"/>
        <w:rPr>
          <w:rFonts w:ascii="Arial Narrow" w:hAnsi="Arial Narrow"/>
          <w:color w:val="000000"/>
          <w:sz w:val="26"/>
          <w:szCs w:val="26"/>
        </w:rPr>
      </w:pPr>
    </w:p>
    <w:sectPr w:rsidR="002B5C2A">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94B17">
      <w:r>
        <w:separator/>
      </w:r>
    </w:p>
  </w:endnote>
  <w:endnote w:type="continuationSeparator" w:id="0">
    <w:p w:rsidR="00000000" w:rsidRDefault="0009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C2A" w:rsidRDefault="00094B17">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94B17">
      <w:r>
        <w:separator/>
      </w:r>
    </w:p>
  </w:footnote>
  <w:footnote w:type="continuationSeparator" w:id="0">
    <w:p w:rsidR="00000000" w:rsidRDefault="00094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C2A" w:rsidRDefault="00094B17">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61D8E"/>
    <w:multiLevelType w:val="multilevel"/>
    <w:tmpl w:val="31B4356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9446B5"/>
    <w:multiLevelType w:val="multilevel"/>
    <w:tmpl w:val="8B1416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2A"/>
    <w:rsid w:val="00094B17"/>
    <w:rsid w:val="002B5C2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ED7065-416C-455C-956A-B95C7D97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mad.jerez.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624</Words>
  <Characters>3434</Characters>
  <Application>Microsoft Office Word</Application>
  <DocSecurity>0</DocSecurity>
  <Lines>28</Lines>
  <Paragraphs>8</Paragraphs>
  <ScaleCrop>false</ScaleCrop>
  <Company>HP</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24</cp:revision>
  <cp:lastPrinted>2023-10-11T07:08:00Z</cp:lastPrinted>
  <dcterms:created xsi:type="dcterms:W3CDTF">2024-06-10T06:07:00Z</dcterms:created>
  <dcterms:modified xsi:type="dcterms:W3CDTF">2024-12-23T08:56:00Z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