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numPr>
          <w:ilvl w:val="0"/>
          <w:numId w:val="0"/>
        </w:numPr>
        <w:spacing w:before="480" w:after="0"/>
        <w:ind w:hanging="0" w:left="0"/>
        <w:rPr>
          <w:rFonts w:ascii="Arial Narrow" w:hAnsi="Arial Narrow"/>
          <w:sz w:val="40"/>
          <w:szCs w:val="40"/>
        </w:rPr>
      </w:pPr>
      <w:r>
        <w:rPr>
          <w:rFonts w:eastAsia="Tahoma" w:cs="Arial" w:ascii="Arial Narrow" w:hAnsi="Arial Narrow"/>
          <w:color w:val="000000"/>
          <w:sz w:val="40"/>
          <w:szCs w:val="40"/>
        </w:rPr>
        <w:t>La jirafa ‘Castilla’ vuelve a ser madre en el Centro para la Conservación de la Biodiversidad  Zoobotánico de Jerez</w:t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tabs>
          <w:tab w:val="clear" w:pos="720"/>
          <w:tab w:val="left" w:pos="1425" w:leader="none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15 de diciembre de 2024.</w:t>
      </w:r>
      <w:r>
        <w:rPr>
          <w:rFonts w:ascii="Arial Narrow" w:hAnsi="Arial Narrow"/>
          <w:color w:val="000000"/>
          <w:sz w:val="26"/>
          <w:szCs w:val="26"/>
        </w:rPr>
        <w:t xml:space="preserve">  La </w:t>
      </w:r>
      <w:r>
        <w:rPr>
          <w:rStyle w:val="Strong"/>
          <w:rFonts w:ascii="Arial Narrow" w:hAnsi="Arial Narrow"/>
          <w:b w:val="false"/>
          <w:bCs w:val="false"/>
          <w:color w:val="000000"/>
          <w:sz w:val="26"/>
          <w:szCs w:val="26"/>
        </w:rPr>
        <w:t>jirafa ‘Castilla’ del Centro para la Conservación de la Biodiversidad  Zoobotánico</w:t>
      </w:r>
      <w:r>
        <w:rPr>
          <w:rFonts w:ascii="Arial Narrow" w:hAnsi="Arial Narrow"/>
          <w:color w:val="000000"/>
          <w:sz w:val="26"/>
          <w:szCs w:val="26"/>
        </w:rPr>
        <w:t xml:space="preserve"> de Jerez dio a luz a una </w:t>
      </w:r>
      <w:r>
        <w:rPr>
          <w:rStyle w:val="Strong"/>
          <w:rFonts w:ascii="Arial Narrow" w:hAnsi="Arial Narrow"/>
          <w:b w:val="false"/>
          <w:bCs w:val="false"/>
          <w:color w:val="000000"/>
          <w:sz w:val="26"/>
          <w:szCs w:val="26"/>
        </w:rPr>
        <w:t>cría, la tarde del pasado 12 de diciembre.</w:t>
      </w:r>
      <w:r>
        <w:rPr>
          <w:rFonts w:ascii="Arial Narrow" w:hAnsi="Arial Narrow"/>
          <w:color w:val="000000"/>
          <w:sz w:val="26"/>
          <w:szCs w:val="26"/>
        </w:rPr>
        <w:t xml:space="preserve"> La pequeña </w:t>
      </w:r>
      <w:r>
        <w:rPr>
          <w:rFonts w:ascii="Arial Narrow" w:hAnsi="Arial Narrow"/>
          <w:color w:val="000000"/>
          <w:sz w:val="26"/>
          <w:szCs w:val="26"/>
        </w:rPr>
        <w:t xml:space="preserve">se encuentra en buen estado y se encuentra </w:t>
      </w:r>
      <w:r>
        <w:rPr>
          <w:rFonts w:ascii="Arial Narrow" w:hAnsi="Arial Narrow"/>
          <w:color w:val="000000"/>
          <w:sz w:val="26"/>
          <w:szCs w:val="26"/>
        </w:rPr>
        <w:t>a la vista del público en las instalaciones que comparte con su madre y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 xml:space="preserve"> su hermano 'Sherry', nacido en junio de 2022. </w:t>
      </w:r>
    </w:p>
    <w:p>
      <w:pPr>
        <w:pStyle w:val="Normal"/>
        <w:tabs>
          <w:tab w:val="clear" w:pos="720"/>
          <w:tab w:val="left" w:pos="1425" w:leader="none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1425" w:leader="none"/>
        </w:tabs>
        <w:spacing w:before="0" w:after="0"/>
        <w:jc w:val="both"/>
        <w:rPr/>
      </w:pPr>
      <w:r>
        <w:rPr>
          <w:rFonts w:ascii="Arial Narrow" w:hAnsi="Arial Narrow"/>
          <w:color w:val="000000"/>
          <w:sz w:val="26"/>
          <w:szCs w:val="26"/>
        </w:rPr>
        <w:t xml:space="preserve">El parto fue natural y sin incidencias </w:t>
      </w:r>
      <w:r>
        <w:rPr>
          <w:rFonts w:ascii="Arial Narrow" w:hAnsi="Arial Narrow"/>
          <w:color w:val="000000"/>
          <w:sz w:val="26"/>
          <w:szCs w:val="26"/>
        </w:rPr>
        <w:t>y se produjo</w:t>
      </w:r>
      <w:r>
        <w:rPr>
          <w:rFonts w:ascii="Arial Narrow" w:hAnsi="Arial Narrow"/>
          <w:color w:val="000000"/>
          <w:sz w:val="26"/>
          <w:szCs w:val="26"/>
        </w:rPr>
        <w:t xml:space="preserve"> tras quince meses de gestación, siendo esta cría hija póstuma del emblemático macho, ‘Jerez’, que falleció a principios del presente año. </w:t>
      </w:r>
    </w:p>
    <w:p>
      <w:pPr>
        <w:pStyle w:val="Normal"/>
        <w:tabs>
          <w:tab w:val="clear" w:pos="720"/>
          <w:tab w:val="left" w:pos="142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1425" w:leader="none"/>
        </w:tabs>
        <w:spacing w:before="0" w:after="0"/>
        <w:jc w:val="both"/>
        <w:rPr/>
      </w:pPr>
      <w:r>
        <w:rPr>
          <w:rStyle w:val="Strong"/>
          <w:rFonts w:ascii="Arial Narrow" w:hAnsi="Arial Narrow"/>
          <w:b w:val="false"/>
          <w:bCs w:val="false"/>
          <w:color w:val="000000"/>
          <w:sz w:val="26"/>
          <w:szCs w:val="26"/>
        </w:rPr>
        <w:t>‘</w:t>
      </w:r>
      <w:r>
        <w:rPr>
          <w:rStyle w:val="Strong"/>
          <w:rFonts w:ascii="Arial Narrow" w:hAnsi="Arial Narrow"/>
          <w:b w:val="false"/>
          <w:bCs w:val="false"/>
          <w:color w:val="000000"/>
          <w:sz w:val="26"/>
          <w:szCs w:val="26"/>
        </w:rPr>
        <w:t>Castilla’ llegó a nuestro zoo en 2013</w:t>
      </w:r>
      <w:r>
        <w:rPr>
          <w:rFonts w:ascii="Arial Narrow" w:hAnsi="Arial Narrow"/>
          <w:color w:val="000000"/>
          <w:sz w:val="26"/>
          <w:szCs w:val="26"/>
        </w:rPr>
        <w:t xml:space="preserve">, cuando contaba sólo con tres años de edad, procedente del Zoo de Gaia, en Holanda. Su pareja, </w:t>
      </w:r>
      <w:r>
        <w:rPr>
          <w:rStyle w:val="Strong"/>
          <w:rFonts w:ascii="Arial Narrow" w:hAnsi="Arial Narrow"/>
          <w:b w:val="false"/>
          <w:bCs w:val="false"/>
          <w:color w:val="000000"/>
          <w:sz w:val="26"/>
          <w:szCs w:val="26"/>
        </w:rPr>
        <w:t>el macho ‘Jerez’</w:t>
      </w:r>
      <w:r>
        <w:rPr>
          <w:rFonts w:ascii="Arial Narrow" w:hAnsi="Arial Narrow"/>
          <w:color w:val="000000"/>
          <w:sz w:val="26"/>
          <w:szCs w:val="26"/>
        </w:rPr>
        <w:t>, llegó al centro jerezano procedente del Safari Beekse Bergen en Holanda, y, tal como se ha mencionado, hasta su fallecimiento ha sido padre de nueve ejemplares.</w:t>
      </w:r>
    </w:p>
    <w:p>
      <w:pPr>
        <w:pStyle w:val="BodyText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BodyText"/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Las jirafas jerezanas pertenecen a la subespecie </w:t>
      </w:r>
      <w:r>
        <w:rPr>
          <w:rStyle w:val="Strong"/>
          <w:rFonts w:ascii="Arial Narrow" w:hAnsi="Arial Narrow"/>
          <w:b w:val="false"/>
          <w:bCs w:val="false"/>
          <w:i/>
          <w:iCs/>
          <w:sz w:val="26"/>
          <w:szCs w:val="26"/>
        </w:rPr>
        <w:t>Giraffa camelopardalis rosthschildi</w:t>
      </w:r>
      <w:r>
        <w:rPr>
          <w:rFonts w:ascii="Arial Narrow" w:hAnsi="Arial Narrow"/>
          <w:i/>
          <w:iCs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una de las más amenazadas y que forma</w:t>
      </w:r>
      <w:r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 parte de un </w:t>
      </w:r>
      <w:r>
        <w:rPr>
          <w:rStyle w:val="Strong"/>
          <w:rFonts w:ascii="Arial Narrow" w:hAnsi="Arial Narrow"/>
          <w:b w:val="false"/>
          <w:bCs w:val="false"/>
          <w:sz w:val="26"/>
          <w:szCs w:val="26"/>
        </w:rPr>
        <w:t>programa de reproducción en cautividad para especies amenazadas</w:t>
      </w:r>
      <w:r>
        <w:rPr>
          <w:rFonts w:ascii="Arial Narrow" w:hAnsi="Arial Narrow"/>
          <w:sz w:val="26"/>
          <w:szCs w:val="26"/>
        </w:rPr>
        <w:t xml:space="preserve">, EEP, coordinado por la Asociación Europea de Zoos y Acuarios. </w:t>
      </w:r>
    </w:p>
    <w:p>
      <w:pPr>
        <w:pStyle w:val="BodyText"/>
        <w:spacing w:lineRule="auto" w:line="240" w:before="0" w:after="0"/>
        <w:rPr/>
      </w:pPr>
      <w:r>
        <w:rPr/>
      </w:r>
    </w:p>
    <w:p>
      <w:pPr>
        <w:pStyle w:val="Heading4"/>
        <w:numPr>
          <w:ilvl w:val="3"/>
          <w:numId w:val="1"/>
        </w:numPr>
        <w:spacing w:lineRule="auto" w:line="240"/>
        <w:rPr>
          <w:rFonts w:ascii="Arial Narrow" w:hAnsi="Arial Narrow"/>
          <w:b w:val="false"/>
          <w:bCs w:val="false"/>
          <w:i/>
          <w:i/>
          <w:iCs/>
          <w:sz w:val="26"/>
          <w:szCs w:val="26"/>
        </w:rPr>
      </w:pPr>
      <w:r>
        <w:rPr>
          <w:rFonts w:ascii="Arial Narrow" w:hAnsi="Arial Narrow"/>
          <w:b w:val="false"/>
          <w:bCs w:val="false"/>
          <w:i/>
          <w:iCs/>
          <w:sz w:val="26"/>
          <w:szCs w:val="26"/>
        </w:rPr>
        <w:t>(Se adjunta fotografía y enlace de vídeo)</w:t>
      </w:r>
    </w:p>
    <w:p>
      <w:pPr>
        <w:pStyle w:val="Heading4"/>
        <w:numPr>
          <w:ilvl w:val="3"/>
          <w:numId w:val="1"/>
        </w:numPr>
        <w:spacing w:lineRule="auto" w:line="240" w:before="240" w:after="60"/>
        <w:rPr/>
      </w:pPr>
      <w:hyperlink r:id="rId2">
        <w:r>
          <w:rPr>
            <w:rStyle w:val="Hyperlink"/>
            <w:rFonts w:ascii="Arial Narrow" w:hAnsi="Arial Narrow"/>
            <w:b w:val="false"/>
            <w:bCs w:val="false"/>
            <w:sz w:val="26"/>
            <w:szCs w:val="26"/>
          </w:rPr>
          <w:t>https://ssweb.seap.minhap.es/almacen/descarga/envio/8d58132cb986c84ab80e3c24b8dd53148429c8fc</w:t>
        </w:r>
      </w:hyperlink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t="0" r="1276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qFormat/>
    <w:rPr>
      <w:sz w:val="24"/>
      <w:lang w:val="es-ES_tradnl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0" w:customStyle="1">
    <w:name w:val="WW8Num34z0"/>
    <w:qFormat/>
    <w:rPr>
      <w:rFonts w:ascii="Symbol" w:hAnsi="Symbol" w:eastAsia="Times" w:cs="Times New Roman"/>
    </w:rPr>
  </w:style>
  <w:style w:type="character" w:styleId="WW8Num33z3" w:customStyle="1">
    <w:name w:val="WW8Num33z3"/>
    <w:qFormat/>
    <w:rPr>
      <w:rFonts w:ascii="Symbol" w:hAnsi="Symbol" w:cs="Symbol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0" w:customStyle="1">
    <w:name w:val="WW8Num33z0"/>
    <w:qFormat/>
    <w:rPr>
      <w:rFonts w:ascii="Trebuchet MS" w:hAnsi="Trebuchet MS" w:eastAsia="Times" w:cs="Times New Roman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0" w:customStyle="1">
    <w:name w:val="WW8Num32z0"/>
    <w:qFormat/>
    <w:rPr>
      <w:rFonts w:ascii="Trebuchet MS" w:hAnsi="Trebuchet MS" w:eastAsia="Times" w:cs="Times New Roman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0" w:customStyle="1">
    <w:name w:val="WW8Num31z0"/>
    <w:qFormat/>
    <w:rPr>
      <w:rFonts w:ascii="Calibri" w:hAnsi="Calibri" w:eastAsia="Calibri" w:cs="Calibri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0" w:customStyle="1">
    <w:name w:val="WW8Num30z0"/>
    <w:qFormat/>
    <w:rPr>
      <w:rFonts w:ascii="Symbol" w:hAnsi="Symbol" w:eastAsia="Times" w:cs="Times New Roman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0" w:customStyle="1">
    <w:name w:val="WW8Num29z0"/>
    <w:qFormat/>
    <w:rPr>
      <w:rFonts w:ascii="Trebuchet MS" w:hAnsi="Trebuchet MS" w:eastAsia="Times" w:cs="Times New Roman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0" w:customStyle="1">
    <w:name w:val="WW8Num28z0"/>
    <w:qFormat/>
    <w:rPr>
      <w:rFonts w:ascii="Trebuchet MS" w:hAnsi="Trebuchet MS" w:eastAsia="Times" w:cs="Times New Roman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0" w:customStyle="1">
    <w:name w:val="WW8Num26z0"/>
    <w:qFormat/>
    <w:rPr>
      <w:rFonts w:ascii="Trebuchet MS" w:hAnsi="Trebuchet MS" w:eastAsia="Times" w:cs="Times New Roman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0" w:customStyle="1">
    <w:name w:val="WW8Num25z0"/>
    <w:qFormat/>
    <w:rPr>
      <w:rFonts w:ascii="Trebuchet MS" w:hAnsi="Trebuchet MS" w:eastAsia="Times" w:cs="Times New Roman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0" w:customStyle="1">
    <w:name w:val="WW8Num23z0"/>
    <w:qFormat/>
    <w:rPr>
      <w:rFonts w:ascii="Trebuchet MS" w:hAnsi="Trebuchet MS" w:eastAsia="Times" w:cs="Times New Roman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0" w:customStyle="1">
    <w:name w:val="WW8Num22z0"/>
    <w:qFormat/>
    <w:rPr>
      <w:rFonts w:ascii="Trebuchet MS" w:hAnsi="Trebuchet MS" w:eastAsia="Times" w:cs="Times New Roman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0" w:customStyle="1">
    <w:name w:val="WW8Num21z0"/>
    <w:qFormat/>
    <w:rPr>
      <w:rFonts w:ascii="Trebuchet MS" w:hAnsi="Trebuchet MS" w:eastAsia="Times" w:cs="Times New Roman"/>
    </w:rPr>
  </w:style>
  <w:style w:type="character" w:styleId="WW8Num19z0" w:customStyle="1">
    <w:name w:val="WW8Num19z0"/>
    <w:qFormat/>
    <w:rPr/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0" w:customStyle="1">
    <w:name w:val="WW8Num18z0"/>
    <w:qFormat/>
    <w:rPr>
      <w:rFonts w:ascii="Trebuchet MS" w:hAnsi="Trebuchet MS" w:eastAsia="Times" w:cs="Times New Roman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Trebuchet MS" w:hAnsi="Trebuchet MS" w:eastAsia="Times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Ms-rtefontsize-2" w:customStyle="1">
    <w:name w:val="ms-rtefontsize-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pacing w:before="120" w:after="120"/>
    </w:pPr>
    <w:rPr>
      <w:rFonts w:cs="Arial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hanging="0"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hanging="0"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hanging="0"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hanging="0"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hanging="0"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hanging="0"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hanging="0"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hanging="0"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hanging="0" w:left="70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8d58132cb986c84ab80e3c24b8dd53148429c8fc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LibreOffice/7.6.5.2$Windows_X86_64 LibreOffice_project/38d5f62f85355c192ef5f1dd47c5c0c0c6d6598b</Application>
  <AppVersion>15.0000</AppVersion>
  <Pages>1</Pages>
  <Words>214</Words>
  <Characters>1153</Characters>
  <CharactersWithSpaces>1366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2024-12-13T11:04:00Z</dcterms:created>
  <dc:creator>ADELIFL</dc:creator>
  <dc:description/>
  <dc:language>es-ES</dc:language>
  <cp:lastModifiedBy/>
  <dcterms:modified xsi:type="dcterms:W3CDTF">2024-12-13T12:30:44Z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