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0543F2" w14:textId="77777777" w:rsidR="00AB303A" w:rsidRDefault="00AB303A" w:rsidP="00AB303A">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La alcaldesa felicita al Consorcio de Bomberos por “su modernización, compromiso y vocación de servicio”</w:t>
      </w:r>
    </w:p>
    <w:p w14:paraId="780C5FD8" w14:textId="77777777" w:rsidR="00AB303A" w:rsidRDefault="00AB303A" w:rsidP="00AB303A">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Mª José García-Pelayo, junto a la presidenta de Diputación, Almudena Martínez, y al presidente del Consorcio de Bomberos, José Ortiz, ha asistido a la presentación de los 9 nuevos furgones de salvamento en el parque González </w:t>
      </w:r>
      <w:proofErr w:type="spellStart"/>
      <w:r>
        <w:rPr>
          <w:rFonts w:ascii="Arial Narrow" w:eastAsia="Arial" w:hAnsi="Arial Narrow" w:cs="Arial Narrow"/>
          <w:sz w:val="36"/>
          <w:szCs w:val="36"/>
          <w:lang w:eastAsia="es-ES_tradnl"/>
        </w:rPr>
        <w:t>Hontoria</w:t>
      </w:r>
      <w:proofErr w:type="spellEnd"/>
      <w:r>
        <w:rPr>
          <w:rFonts w:ascii="Arial Narrow" w:eastAsia="Arial" w:hAnsi="Arial Narrow" w:cs="Arial Narrow"/>
          <w:sz w:val="36"/>
          <w:szCs w:val="36"/>
          <w:lang w:eastAsia="es-ES_tradnl"/>
        </w:rPr>
        <w:t xml:space="preserve"> </w:t>
      </w:r>
    </w:p>
    <w:p w14:paraId="0DC5E5DF"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5 de diciembre de 2024. </w:t>
      </w:r>
      <w:r>
        <w:rPr>
          <w:rFonts w:ascii="Arial Narrow" w:eastAsia="Arial" w:hAnsi="Arial Narrow" w:cs="Arial Narrow"/>
          <w:sz w:val="26"/>
          <w:szCs w:val="26"/>
          <w:lang w:eastAsia="es-ES_tradnl"/>
        </w:rPr>
        <w:t xml:space="preserve">La alcaldesa de Jerez, María José García-Pelayo, junto a la presidenta de Diputación de Cádiz, Almudena Martínez, y el presidente del Consorcio de Bomberos, José Ortiz, ha asistido en el parque González </w:t>
      </w:r>
      <w:proofErr w:type="spellStart"/>
      <w:r>
        <w:rPr>
          <w:rFonts w:ascii="Arial Narrow" w:eastAsia="Arial" w:hAnsi="Arial Narrow" w:cs="Arial Narrow"/>
          <w:sz w:val="26"/>
          <w:szCs w:val="26"/>
          <w:lang w:eastAsia="es-ES_tradnl"/>
        </w:rPr>
        <w:t>Hontoria</w:t>
      </w:r>
      <w:proofErr w:type="spellEnd"/>
      <w:r>
        <w:rPr>
          <w:rFonts w:ascii="Arial Narrow" w:eastAsia="Arial" w:hAnsi="Arial Narrow" w:cs="Arial Narrow"/>
          <w:sz w:val="26"/>
          <w:szCs w:val="26"/>
          <w:lang w:eastAsia="es-ES_tradnl"/>
        </w:rPr>
        <w:t xml:space="preserve"> a la presentación de los 9 nuevos furgones de salvamento ligeros que entrarán a prestar servicio en los distintos municipios que integran el Consorcio. </w:t>
      </w:r>
    </w:p>
    <w:p w14:paraId="7C104DFC"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hAnsi="Arial Narrow" w:cs="Arial"/>
          <w:color w:val="000000" w:themeColor="text1"/>
          <w:kern w:val="0"/>
          <w:sz w:val="26"/>
          <w:szCs w:val="26"/>
          <w:lang w:eastAsia="es-ES"/>
        </w:rPr>
      </w:pPr>
      <w:r>
        <w:rPr>
          <w:rFonts w:ascii="Arial Narrow" w:eastAsia="Arial" w:hAnsi="Arial Narrow" w:cs="Arial Narrow"/>
          <w:sz w:val="26"/>
          <w:szCs w:val="26"/>
          <w:lang w:eastAsia="es-ES_tradnl"/>
        </w:rPr>
        <w:t xml:space="preserve">La </w:t>
      </w:r>
      <w:r>
        <w:rPr>
          <w:rFonts w:ascii="Arial Narrow" w:hAnsi="Arial Narrow" w:cs="Arial"/>
          <w:color w:val="000000" w:themeColor="text1"/>
          <w:kern w:val="0"/>
          <w:sz w:val="26"/>
          <w:szCs w:val="26"/>
          <w:lang w:eastAsia="es-ES"/>
        </w:rPr>
        <w:t>adquisición de estos vehículos ha supuesto una inversión superior a los 2,5 millones de euros e irán destinados a nueve parques diferentes de la provincia, incorporando mejoras en la accesibilidad y operatividad del servicio.</w:t>
      </w:r>
    </w:p>
    <w:p w14:paraId="188CC2AC"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La alcaldesa, acompañada de los tenientes de alcaldesa Agustín Muñoz, Jaime Espinar y José Ignacio Martínez, ha agradecido “la labor desarrollada por los efectivos de Bomberos en las labores de ayuda a los pueblos afectados por la DANA en Valencia. No sólo sois grandes profesionales, sino grandes personas, con mucho corazón, fue un momento de emoción cuando fuimos a despediros junto a vuestras familias, sois profundamente solidarios, e igualmente nuestro agradecimiento a los compañeros que están allí en los relevos”.</w:t>
      </w:r>
    </w:p>
    <w:p w14:paraId="6B14F95A"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Igualmente, la alcaldesa ha agradecido al Consorcio de Bomberos que “podamos contar con camiones ligeros para atender lo más rápida y eficazmente posible las situaciones que puedan ir surgiendo. Somos conscientes de que para que podáis trabajar con inmediatez no sólo debéis contar con una plantilla adecuada sino con unas condiciones labores dignas, y con los mejores medios para poder afrontar la especial dureza de vuestro trabajo” y fue “lo primero que nos trasladó como demandas en la visita al parque de bomberos de Jerez el presidente del Consorcio, José Ortiz, y es muy importante el ritmo de cumplimiento de esos compromisos contraído lo que supone una alegría para todos”.</w:t>
      </w:r>
    </w:p>
    <w:p w14:paraId="1EAEECBB"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 xml:space="preserve">"Somos conscientes de que siempre hay que cumplir y mejorar un servicio esencial para la ciudad, con profunda vocación de servicio y de compromiso hacia Jerez, que funciona, que atiende y que salva vidas” y ha reiterado el agradecimiento “por la modernización casi a la carta de las necesidades de las ciudades ya que estos vehículos pueden adaptarse a los callejeros como el de Jerez, para resolver las incidencias en calles que son más estrechas propias de </w:t>
      </w:r>
      <w:r>
        <w:rPr>
          <w:rFonts w:ascii="Arial Narrow" w:eastAsia="Arial" w:hAnsi="Arial Narrow" w:cs="Arial Narrow"/>
          <w:color w:val="000000" w:themeColor="text1"/>
          <w:sz w:val="26"/>
          <w:szCs w:val="26"/>
          <w:lang w:eastAsia="es-ES_tradnl"/>
        </w:rPr>
        <w:lastRenderedPageBreak/>
        <w:t>los cascos históricos”.</w:t>
      </w:r>
    </w:p>
    <w:p w14:paraId="37BC7F4D" w14:textId="77777777" w:rsidR="00AB303A" w:rsidRDefault="00AB303A" w:rsidP="00AB303A">
      <w:pPr>
        <w:shd w:val="clear" w:color="auto" w:fill="FFFFFF"/>
        <w:suppressAutoHyphens w:val="0"/>
        <w:jc w:val="both"/>
        <w:rPr>
          <w:rFonts w:ascii="Arial Narrow" w:hAnsi="Arial Narrow" w:cs="Arial"/>
          <w:color w:val="000000" w:themeColor="text1"/>
          <w:kern w:val="0"/>
          <w:sz w:val="26"/>
          <w:szCs w:val="26"/>
          <w:lang w:eastAsia="es-ES"/>
        </w:rPr>
      </w:pPr>
      <w:r>
        <w:rPr>
          <w:rFonts w:ascii="Arial Narrow" w:hAnsi="Arial Narrow" w:cs="Arial"/>
          <w:color w:val="000000" w:themeColor="text1"/>
          <w:kern w:val="0"/>
          <w:sz w:val="26"/>
          <w:szCs w:val="26"/>
          <w:lang w:eastAsia="es-ES"/>
        </w:rPr>
        <w:t xml:space="preserve">Los denominados ‘Furgones de Salvamento Ligeros (S)’ cumplen con el objetivo de mejorar la capacidad operativa del servicio y de dar respuesta a la necesidad de renovación en algunos parques, lo que ha supuesto una inversión de 2.540.540,91 euros. </w:t>
      </w:r>
    </w:p>
    <w:p w14:paraId="556C7DBF" w14:textId="77777777" w:rsidR="00AB303A" w:rsidRDefault="00AB303A" w:rsidP="00AB303A">
      <w:pPr>
        <w:shd w:val="clear" w:color="auto" w:fill="FFFFFF"/>
        <w:suppressAutoHyphens w:val="0"/>
        <w:jc w:val="both"/>
        <w:rPr>
          <w:rFonts w:ascii="Arial Narrow" w:hAnsi="Arial Narrow" w:cs="Arial"/>
          <w:color w:val="000000" w:themeColor="text1"/>
          <w:kern w:val="0"/>
          <w:sz w:val="26"/>
          <w:szCs w:val="26"/>
          <w:lang w:eastAsia="es-ES"/>
        </w:rPr>
      </w:pPr>
    </w:p>
    <w:p w14:paraId="3E20DAE2" w14:textId="77777777" w:rsidR="00AB303A" w:rsidRDefault="00AB303A" w:rsidP="00AB303A">
      <w:pPr>
        <w:shd w:val="clear" w:color="auto" w:fill="FFFFFF"/>
        <w:jc w:val="both"/>
        <w:rPr>
          <w:rFonts w:ascii="Arial Narrow" w:hAnsi="Arial Narrow" w:cs="Arial"/>
          <w:color w:val="000000" w:themeColor="text1"/>
          <w:kern w:val="0"/>
          <w:sz w:val="26"/>
          <w:szCs w:val="26"/>
          <w:lang w:eastAsia="es-ES"/>
        </w:rPr>
      </w:pPr>
      <w:r>
        <w:rPr>
          <w:rFonts w:ascii="Arial Narrow" w:hAnsi="Arial Narrow" w:cs="Arial"/>
          <w:color w:val="000000" w:themeColor="text1"/>
          <w:kern w:val="0"/>
          <w:sz w:val="26"/>
          <w:szCs w:val="26"/>
          <w:lang w:eastAsia="es-ES"/>
        </w:rPr>
        <w:t xml:space="preserve">El presidente del CBPC, José Ortiz, ha mostrado su satisfacción por este nuevo compromiso cumplido para el Consorcio y por las mejoras que estos vehículos suponen para el personal y el servicio, y ha explicado que los nueve vehículos de rescate ligeros irán destinados a los parques de bomberos de Cádiz, Chiclana, Jerez, Puerto de Santa María, </w:t>
      </w:r>
      <w:proofErr w:type="spellStart"/>
      <w:r>
        <w:rPr>
          <w:rFonts w:ascii="Arial Narrow" w:hAnsi="Arial Narrow" w:cs="Arial"/>
          <w:color w:val="000000" w:themeColor="text1"/>
          <w:kern w:val="0"/>
          <w:sz w:val="26"/>
          <w:szCs w:val="26"/>
          <w:lang w:eastAsia="es-ES"/>
        </w:rPr>
        <w:t>Ubrique</w:t>
      </w:r>
      <w:proofErr w:type="spellEnd"/>
      <w:r>
        <w:rPr>
          <w:rFonts w:ascii="Arial Narrow" w:hAnsi="Arial Narrow" w:cs="Arial"/>
          <w:color w:val="000000" w:themeColor="text1"/>
          <w:kern w:val="0"/>
          <w:sz w:val="26"/>
          <w:szCs w:val="26"/>
          <w:lang w:eastAsia="es-ES"/>
        </w:rPr>
        <w:t xml:space="preserve">, </w:t>
      </w:r>
      <w:proofErr w:type="spellStart"/>
      <w:r>
        <w:rPr>
          <w:rFonts w:ascii="Arial Narrow" w:hAnsi="Arial Narrow" w:cs="Arial"/>
          <w:color w:val="000000" w:themeColor="text1"/>
          <w:kern w:val="0"/>
          <w:sz w:val="26"/>
          <w:szCs w:val="26"/>
          <w:lang w:eastAsia="es-ES"/>
        </w:rPr>
        <w:t>Villamartín</w:t>
      </w:r>
      <w:proofErr w:type="spellEnd"/>
      <w:r>
        <w:rPr>
          <w:rFonts w:ascii="Arial Narrow" w:hAnsi="Arial Narrow" w:cs="Arial"/>
          <w:color w:val="000000" w:themeColor="text1"/>
          <w:kern w:val="0"/>
          <w:sz w:val="26"/>
          <w:szCs w:val="26"/>
          <w:lang w:eastAsia="es-ES"/>
        </w:rPr>
        <w:t>, Algeciras, La Línea y Tarifa “que tenían necesidad de renovar estos vehículos que, en su versión actualizada y gracias al asesoramiento del propio Consorcio, incorporan mejoras en la accesibilidad, tanto a los cascos urbanos como a las zonas rurales”.</w:t>
      </w:r>
    </w:p>
    <w:p w14:paraId="0D79E96B" w14:textId="77777777" w:rsidR="00AB303A" w:rsidRDefault="00AB303A" w:rsidP="00AB303A">
      <w:pPr>
        <w:shd w:val="clear" w:color="auto" w:fill="FFFFFF"/>
        <w:suppressAutoHyphens w:val="0"/>
        <w:jc w:val="both"/>
        <w:rPr>
          <w:rFonts w:ascii="Arial Narrow" w:hAnsi="Arial Narrow" w:cs="Arial"/>
          <w:color w:val="000000" w:themeColor="text1"/>
          <w:kern w:val="0"/>
          <w:sz w:val="26"/>
          <w:szCs w:val="26"/>
          <w:lang w:eastAsia="es-ES"/>
        </w:rPr>
      </w:pPr>
      <w:r>
        <w:rPr>
          <w:rFonts w:ascii="Arial Narrow" w:hAnsi="Arial Narrow" w:cs="Arial"/>
          <w:color w:val="000000" w:themeColor="text1"/>
          <w:kern w:val="0"/>
          <w:sz w:val="26"/>
          <w:szCs w:val="26"/>
          <w:lang w:eastAsia="es-ES"/>
        </w:rPr>
        <w:t> </w:t>
      </w:r>
    </w:p>
    <w:p w14:paraId="18FC7521" w14:textId="77777777" w:rsidR="00AB303A" w:rsidRDefault="00AB303A" w:rsidP="00AB303A">
      <w:pPr>
        <w:shd w:val="clear" w:color="auto" w:fill="FFFFFF"/>
        <w:jc w:val="both"/>
        <w:rPr>
          <w:rFonts w:ascii="Arial Narrow" w:hAnsi="Arial Narrow" w:cs="Arial"/>
          <w:color w:val="000000" w:themeColor="text1"/>
          <w:kern w:val="0"/>
          <w:sz w:val="26"/>
          <w:szCs w:val="26"/>
          <w:lang w:eastAsia="es-ES"/>
        </w:rPr>
      </w:pPr>
      <w:r>
        <w:rPr>
          <w:rFonts w:ascii="Arial Narrow" w:hAnsi="Arial Narrow" w:cs="Arial"/>
          <w:color w:val="000000" w:themeColor="text1"/>
          <w:kern w:val="0"/>
          <w:sz w:val="26"/>
          <w:szCs w:val="26"/>
          <w:lang w:eastAsia="es-ES"/>
        </w:rPr>
        <w:t>Por su parte, la presidenta de la Diputación, Almudena Martínez, ha destacado  la “mejora general en la gestión” que está experimentado el Consorcio de Bomberos de la provincia y como consecuencia, el “impacto positivo” en el servicio de prevención y extinción de incendios que se presta a las localidades consorciadas.  Entre las mejoras citadas por Martínez del Junco, ha resaltado la “paz social frente a años de quejas”, motivada, entre otras cosas, por la aprobación “por primera vez en la historia” de una Relación de Puestos de Trabajo (RPT) y la firma del Acuerdo Regulador de las Relaciones con los Empleados Públicos del CBPC. “Todo lo anterior redunda en la mejora de las condiciones de trabajo del cuerpo de Bomberos y, por tanto, en la excelencia de un servicio público fundamental para la provincia y las personas”. </w:t>
      </w:r>
    </w:p>
    <w:p w14:paraId="282642DD" w14:textId="77777777" w:rsidR="00AB303A" w:rsidRDefault="00AB303A" w:rsidP="00AB303A">
      <w:pPr>
        <w:shd w:val="clear" w:color="auto" w:fill="FFFFFF"/>
        <w:suppressAutoHyphens w:val="0"/>
        <w:jc w:val="both"/>
        <w:rPr>
          <w:rFonts w:ascii="Arial Narrow" w:hAnsi="Arial Narrow" w:cs="Arial"/>
          <w:color w:val="000000" w:themeColor="text1"/>
          <w:kern w:val="0"/>
          <w:sz w:val="26"/>
          <w:szCs w:val="26"/>
          <w:lang w:eastAsia="es-ES"/>
        </w:rPr>
      </w:pPr>
    </w:p>
    <w:p w14:paraId="5EDFE3E3" w14:textId="77777777" w:rsidR="00AB303A" w:rsidRDefault="00AB303A" w:rsidP="00AB303A">
      <w:pPr>
        <w:shd w:val="clear" w:color="auto" w:fill="FFFFFF"/>
        <w:jc w:val="both"/>
        <w:rPr>
          <w:rFonts w:ascii="Arial Narrow" w:hAnsi="Arial Narrow" w:cs="Arial"/>
          <w:color w:val="000000" w:themeColor="text1"/>
          <w:kern w:val="0"/>
          <w:sz w:val="26"/>
          <w:szCs w:val="26"/>
          <w:lang w:eastAsia="es-ES"/>
        </w:rPr>
      </w:pPr>
      <w:r>
        <w:rPr>
          <w:rFonts w:ascii="Arial Narrow" w:hAnsi="Arial Narrow" w:cs="Arial"/>
          <w:color w:val="000000" w:themeColor="text1"/>
          <w:kern w:val="0"/>
          <w:sz w:val="26"/>
          <w:szCs w:val="26"/>
          <w:lang w:eastAsia="es-ES"/>
        </w:rPr>
        <w:t>La presidenta no quiso dejar pasar la oportunidad para expresar igualmente su agradecimiento a los efectivos de bomberos por la labor realizada en las localidades afectadas durante la DANA de finales de octubre. Un centenar de bomberos del CBPC, ha recordado, se desplazaron a Valencia durante los días posteriores a las inundaciones para colaborar en las tareas de rescate, búsqueda de personas desaparecidas y limpieza de las zonas afectadas.</w:t>
      </w:r>
    </w:p>
    <w:p w14:paraId="4E365FDE" w14:textId="77777777" w:rsidR="00AB303A" w:rsidRDefault="00AB303A" w:rsidP="00AB303A">
      <w:pPr>
        <w:shd w:val="clear" w:color="auto" w:fill="FFFFFF"/>
        <w:suppressAutoHyphens w:val="0"/>
        <w:jc w:val="both"/>
        <w:rPr>
          <w:rFonts w:ascii="Arial Narrow" w:hAnsi="Arial Narrow" w:cs="Arial"/>
          <w:color w:val="000000" w:themeColor="text1"/>
          <w:kern w:val="0"/>
          <w:sz w:val="26"/>
          <w:szCs w:val="26"/>
          <w:lang w:eastAsia="es-ES"/>
        </w:rPr>
      </w:pPr>
    </w:p>
    <w:p w14:paraId="1708B0C7"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(Se adjunta fotografía)</w:t>
      </w:r>
    </w:p>
    <w:p w14:paraId="43726FB3"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Enlace de audio:</w:t>
      </w:r>
    </w:p>
    <w:p w14:paraId="183402B7" w14:textId="77777777" w:rsidR="00AB303A" w:rsidRDefault="00AB303A" w:rsidP="00AB303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themeColor="text1"/>
          <w:sz w:val="26"/>
          <w:szCs w:val="26"/>
          <w:lang w:eastAsia="es-ES_tradnl"/>
        </w:rPr>
      </w:pPr>
      <w:r>
        <w:rPr>
          <w:rFonts w:ascii="Arial Narrow" w:eastAsia="Arial" w:hAnsi="Arial Narrow" w:cs="Arial Narrow"/>
          <w:color w:val="000000" w:themeColor="text1"/>
          <w:sz w:val="26"/>
          <w:szCs w:val="26"/>
          <w:lang w:eastAsia="es-ES_tradnl"/>
        </w:rPr>
        <w:t>https://www.transfernow.net/dl/20241205H2DsH94S</w:t>
      </w:r>
    </w:p>
    <w:p w14:paraId="1E58F469" w14:textId="77777777" w:rsidR="00AB303A" w:rsidRDefault="00AB303A" w:rsidP="00AB303A">
      <w:pPr>
        <w:pStyle w:val="Textoindependiente"/>
        <w:widowControl w:val="0"/>
        <w:shd w:val="clear" w:color="auto" w:fill="FFFFFF"/>
        <w:tabs>
          <w:tab w:val="left" w:pos="729"/>
        </w:tabs>
        <w:spacing w:after="142" w:line="240" w:lineRule="auto"/>
        <w:jc w:val="both"/>
        <w:rPr>
          <w:i/>
          <w:iCs/>
          <w:color w:val="000000" w:themeColor="text1"/>
        </w:rPr>
      </w:pPr>
    </w:p>
    <w:p w14:paraId="7D027AC3" w14:textId="77777777" w:rsidR="006A44A0" w:rsidRPr="00AB303A" w:rsidRDefault="006A44A0" w:rsidP="00AB303A">
      <w:bookmarkStart w:id="0" w:name="_GoBack"/>
      <w:bookmarkEnd w:id="0"/>
    </w:p>
    <w:sectPr w:rsidR="006A44A0" w:rsidRPr="00AB303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29AE"/>
    <w:rsid w:val="002A1731"/>
    <w:rsid w:val="00315388"/>
    <w:rsid w:val="00451E7D"/>
    <w:rsid w:val="004870C1"/>
    <w:rsid w:val="004A6CD3"/>
    <w:rsid w:val="006631BE"/>
    <w:rsid w:val="006A44A0"/>
    <w:rsid w:val="007025C7"/>
    <w:rsid w:val="0070790E"/>
    <w:rsid w:val="0081073A"/>
    <w:rsid w:val="008814D2"/>
    <w:rsid w:val="00956F5A"/>
    <w:rsid w:val="00AB303A"/>
    <w:rsid w:val="00AF0F99"/>
    <w:rsid w:val="00BE0499"/>
    <w:rsid w:val="00CC2E3B"/>
    <w:rsid w:val="00CD022A"/>
    <w:rsid w:val="00D471BB"/>
    <w:rsid w:val="00D609A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7877">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2024-12-05T13:19:00Z</dcterms:created>
  <dcterms:modified xsi:type="dcterms:W3CDTF">2024-12-05T13:19:00Z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