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7C15" w:rsidRDefault="00F57C15">
      <w:pPr>
        <w:rPr>
          <w:sz w:val="32"/>
          <w:szCs w:val="32"/>
          <w:u w:val="single"/>
        </w:rPr>
      </w:pPr>
    </w:p>
    <w:p w:rsidR="00F57C15" w:rsidRDefault="0032411F">
      <w:r>
        <w:rPr>
          <w:rStyle w:val="nfasis1"/>
          <w:rFonts w:ascii="Arial Narrow" w:hAnsi="Arial Narrow" w:cs="Arial"/>
          <w:b/>
          <w:bCs/>
          <w:i w:val="0"/>
          <w:iCs w:val="0"/>
          <w:sz w:val="40"/>
          <w:szCs w:val="40"/>
        </w:rPr>
        <w:t xml:space="preserve">La alcaldesa da la bienvenida a Jerez a la Sociedad </w:t>
      </w:r>
      <w:proofErr w:type="spellStart"/>
      <w:r>
        <w:rPr>
          <w:rStyle w:val="nfasis1"/>
          <w:rFonts w:ascii="Arial Narrow" w:hAnsi="Arial Narrow" w:cs="Arial"/>
          <w:b/>
          <w:bCs/>
          <w:i w:val="0"/>
          <w:iCs w:val="0"/>
          <w:sz w:val="40"/>
          <w:szCs w:val="40"/>
        </w:rPr>
        <w:t>Borrás</w:t>
      </w:r>
      <w:proofErr w:type="spellEnd"/>
      <w:r>
        <w:rPr>
          <w:rStyle w:val="nfasis1"/>
          <w:rFonts w:ascii="Arial Narrow" w:hAnsi="Arial Narrow" w:cs="Arial"/>
          <w:b/>
          <w:bCs/>
          <w:i w:val="0"/>
          <w:iCs w:val="0"/>
          <w:sz w:val="40"/>
          <w:szCs w:val="40"/>
        </w:rPr>
        <w:t xml:space="preserve"> Cacao, que ya trabaja en las obras de adaptación de su nueva fábrica </w:t>
      </w:r>
    </w:p>
    <w:p w:rsidR="00F57C15" w:rsidRDefault="00F57C15">
      <w:pPr>
        <w:rPr>
          <w:rStyle w:val="nfasis1"/>
          <w:rFonts w:ascii="Arial Narrow" w:hAnsi="Arial Narrow" w:cs="Arial"/>
          <w:b/>
          <w:bCs/>
          <w:i w:val="0"/>
          <w:iCs w:val="0"/>
          <w:sz w:val="40"/>
          <w:szCs w:val="40"/>
        </w:rPr>
      </w:pPr>
    </w:p>
    <w:p w:rsidR="00F57C15" w:rsidRDefault="0032411F">
      <w:r>
        <w:rPr>
          <w:rStyle w:val="nfasis1"/>
          <w:rFonts w:ascii="Arial Narrow" w:hAnsi="Arial Narrow" w:cs="Arial"/>
          <w:i w:val="0"/>
          <w:iCs w:val="0"/>
          <w:sz w:val="36"/>
          <w:szCs w:val="36"/>
        </w:rPr>
        <w:t>La empresa, de gran arraigo y experiencia en el sector, agradece a María José García-Pelayo las facilidades dadas para el traslado de sus instalaciones a la ciudad</w:t>
      </w:r>
    </w:p>
    <w:p w:rsidR="00F57C15" w:rsidRDefault="00F57C15">
      <w:pPr>
        <w:rPr>
          <w:rFonts w:ascii="Arial Narrow" w:hAnsi="Arial Narrow"/>
          <w:sz w:val="32"/>
          <w:szCs w:val="32"/>
        </w:rPr>
      </w:pPr>
    </w:p>
    <w:p w:rsidR="00F57C15" w:rsidRDefault="00597837">
      <w:pPr>
        <w:pStyle w:val="Textoindependiente"/>
        <w:spacing w:line="240" w:lineRule="auto"/>
        <w:jc w:val="both"/>
        <w:rPr>
          <w:rFonts w:hint="eastAsia"/>
        </w:rPr>
      </w:pPr>
      <w:r>
        <w:rPr>
          <w:rStyle w:val="Fuentedeprrafopredeter18"/>
          <w:rFonts w:ascii="Arial Narrow" w:eastAsia="Arial" w:hAnsi="Arial Narrow" w:cs="Arial Narrow"/>
          <w:b/>
          <w:bCs/>
          <w:sz w:val="26"/>
          <w:szCs w:val="26"/>
          <w:lang w:eastAsia="es-ES_tradnl"/>
        </w:rPr>
        <w:t>30</w:t>
      </w:r>
      <w:r w:rsidR="0032411F">
        <w:rPr>
          <w:rStyle w:val="Fuentedeprrafopredeter18"/>
          <w:rFonts w:ascii="Arial Narrow" w:eastAsia="Arial" w:hAnsi="Arial Narrow" w:cs="Arial Narrow"/>
          <w:b/>
          <w:bCs/>
          <w:sz w:val="26"/>
          <w:szCs w:val="26"/>
          <w:lang w:eastAsia="es-ES_tradnl"/>
        </w:rPr>
        <w:t xml:space="preserve"> de noviembre de 2024. </w:t>
      </w:r>
      <w:r w:rsidR="0032411F">
        <w:rPr>
          <w:rStyle w:val="Fuentedeprrafopredeter18"/>
          <w:rFonts w:ascii="Arial Narrow" w:eastAsia="Arial" w:hAnsi="Arial Narrow" w:cs="Arial Narrow"/>
          <w:sz w:val="26"/>
          <w:szCs w:val="26"/>
          <w:lang w:eastAsia="es-ES_tradnl"/>
        </w:rPr>
        <w:t>La alcaldesa</w:t>
      </w:r>
      <w:r>
        <w:rPr>
          <w:rStyle w:val="Fuentedeprrafopredeter18"/>
          <w:rFonts w:ascii="Arial Narrow" w:eastAsia="Arial" w:hAnsi="Arial Narrow" w:cs="Arial Narrow"/>
          <w:sz w:val="26"/>
          <w:szCs w:val="26"/>
          <w:lang w:eastAsia="es-ES_tradnl"/>
        </w:rPr>
        <w:t xml:space="preserve"> de Jerez</w:t>
      </w:r>
      <w:r w:rsidR="0032411F">
        <w:rPr>
          <w:rStyle w:val="Fuentedeprrafopredeter18"/>
          <w:rFonts w:ascii="Arial Narrow" w:eastAsia="Arial" w:hAnsi="Arial Narrow" w:cs="Arial Narrow"/>
          <w:sz w:val="26"/>
          <w:szCs w:val="26"/>
          <w:lang w:eastAsia="es-ES_tradnl"/>
        </w:rPr>
        <w:t xml:space="preserve">, María José García-Pelayo, junto a las delegadas de Urbanismo y Empleo, Belén de la Cuadra y </w:t>
      </w:r>
      <w:proofErr w:type="spellStart"/>
      <w:r w:rsidR="0032411F">
        <w:rPr>
          <w:rStyle w:val="Fuentedeprrafopredeter18"/>
          <w:rFonts w:ascii="Arial Narrow" w:eastAsia="Arial" w:hAnsi="Arial Narrow" w:cs="Arial Narrow"/>
          <w:sz w:val="26"/>
          <w:szCs w:val="26"/>
          <w:lang w:eastAsia="es-ES_tradnl"/>
        </w:rPr>
        <w:t>N</w:t>
      </w:r>
      <w:r>
        <w:rPr>
          <w:rStyle w:val="Fuentedeprrafopredeter18"/>
          <w:rFonts w:ascii="Arial Narrow" w:eastAsia="Arial" w:hAnsi="Arial Narrow" w:cs="Arial Narrow"/>
          <w:sz w:val="26"/>
          <w:szCs w:val="26"/>
          <w:lang w:eastAsia="es-ES_tradnl"/>
        </w:rPr>
        <w:t>ela</w:t>
      </w:r>
      <w:proofErr w:type="spellEnd"/>
      <w:r>
        <w:rPr>
          <w:rStyle w:val="Fuentedeprrafopredeter18"/>
          <w:rFonts w:ascii="Arial Narrow" w:eastAsia="Arial" w:hAnsi="Arial Narrow" w:cs="Arial Narrow"/>
          <w:sz w:val="26"/>
          <w:szCs w:val="26"/>
          <w:lang w:eastAsia="es-ES_tradnl"/>
        </w:rPr>
        <w:t xml:space="preserve"> García, respectivamente, ha</w:t>
      </w:r>
      <w:r w:rsidR="0032411F">
        <w:rPr>
          <w:rStyle w:val="Fuentedeprrafopredeter18"/>
          <w:rFonts w:ascii="Arial Narrow" w:eastAsia="Arial" w:hAnsi="Arial Narrow" w:cs="Arial Narrow"/>
          <w:sz w:val="26"/>
          <w:szCs w:val="26"/>
          <w:lang w:eastAsia="es-ES_tradnl"/>
        </w:rPr>
        <w:t xml:space="preserve"> recibido al responsable de la Sociedad </w:t>
      </w:r>
      <w:proofErr w:type="spellStart"/>
      <w:r w:rsidR="0032411F">
        <w:rPr>
          <w:rStyle w:val="Fuentedeprrafopredeter18"/>
          <w:rFonts w:ascii="Arial Narrow" w:eastAsia="Arial" w:hAnsi="Arial Narrow" w:cs="Arial Narrow"/>
          <w:sz w:val="26"/>
          <w:szCs w:val="26"/>
          <w:lang w:eastAsia="es-ES_tradnl"/>
        </w:rPr>
        <w:t>Borrás</w:t>
      </w:r>
      <w:proofErr w:type="spellEnd"/>
      <w:r w:rsidR="0032411F">
        <w:rPr>
          <w:rStyle w:val="Fuentedeprrafopredeter18"/>
          <w:rFonts w:ascii="Arial Narrow" w:eastAsia="Arial" w:hAnsi="Arial Narrow" w:cs="Arial Narrow"/>
          <w:sz w:val="26"/>
          <w:szCs w:val="26"/>
          <w:lang w:eastAsia="es-ES_tradnl"/>
        </w:rPr>
        <w:t xml:space="preserve"> Cacao S.A,  José María </w:t>
      </w:r>
      <w:proofErr w:type="spellStart"/>
      <w:r w:rsidR="0032411F">
        <w:rPr>
          <w:rStyle w:val="Fuentedeprrafopredeter18"/>
          <w:rFonts w:ascii="Arial Narrow" w:eastAsia="Arial" w:hAnsi="Arial Narrow" w:cs="Arial Narrow"/>
          <w:sz w:val="26"/>
          <w:szCs w:val="26"/>
          <w:lang w:eastAsia="es-ES_tradnl"/>
        </w:rPr>
        <w:t>Borrás</w:t>
      </w:r>
      <w:proofErr w:type="spellEnd"/>
      <w:r w:rsidR="0032411F">
        <w:rPr>
          <w:rStyle w:val="Fuentedeprrafopredeter18"/>
          <w:rFonts w:ascii="Arial Narrow" w:eastAsia="Arial" w:hAnsi="Arial Narrow" w:cs="Arial Narrow"/>
          <w:sz w:val="26"/>
          <w:szCs w:val="26"/>
          <w:lang w:eastAsia="es-ES_tradnl"/>
        </w:rPr>
        <w:t xml:space="preserve">, y </w:t>
      </w:r>
      <w:r>
        <w:rPr>
          <w:rStyle w:val="Fuentedeprrafopredeter18"/>
          <w:rFonts w:ascii="Arial Narrow" w:eastAsia="Arial" w:hAnsi="Arial Narrow" w:cs="Arial Narrow"/>
          <w:sz w:val="26"/>
          <w:szCs w:val="26"/>
          <w:lang w:eastAsia="es-ES_tradnl"/>
        </w:rPr>
        <w:t>a</w:t>
      </w:r>
      <w:r w:rsidR="0032411F">
        <w:rPr>
          <w:rStyle w:val="Fuentedeprrafopredeter18"/>
          <w:rFonts w:ascii="Arial Narrow" w:eastAsia="Arial" w:hAnsi="Arial Narrow" w:cs="Arial Narrow"/>
          <w:sz w:val="26"/>
          <w:szCs w:val="26"/>
          <w:lang w:eastAsia="es-ES_tradnl"/>
        </w:rPr>
        <w:t xml:space="preserve">l de la empresa Construcciones y Servicios,  Bernardino Gaona Moreno, que han venido a presentar los detalles del proyecto de traslado a Jerez de la fábrica de Pinto (Madrid) de esta empresa, que se ubicará en un edificio industrial situado en el Parque Agroalimentario de Jerez, que está siendo acondicionado para su nuevo uso, tras obtener la licencia de obras el pasado mes de octubre. </w:t>
      </w:r>
    </w:p>
    <w:p w:rsidR="00F57C15" w:rsidRDefault="0032411F">
      <w:pPr>
        <w:pStyle w:val="Textoindependiente"/>
        <w:spacing w:line="240" w:lineRule="auto"/>
        <w:jc w:val="both"/>
        <w:rPr>
          <w:rFonts w:hint="eastAsia"/>
        </w:rPr>
      </w:pPr>
      <w:r>
        <w:rPr>
          <w:rStyle w:val="Fuentedeprrafopredeter18"/>
          <w:rFonts w:ascii="Arial Narrow" w:eastAsia="Arial" w:hAnsi="Arial Narrow" w:cs="Arial Narrow"/>
          <w:sz w:val="26"/>
          <w:szCs w:val="26"/>
          <w:lang w:eastAsia="es-ES_tradnl"/>
        </w:rPr>
        <w:t xml:space="preserve">Borras Cacao, originaria de Ceuta, y dedicada a la fabricación de cacaos y chocolates, tiene más de un siglo de historia y pretende, con este traslado, ampliar sus actuales instalaciones, potenciar su producción y crear nuevas líneas de producción que se unirán a las ya existentes. Las obras de adecuación de la nueva fábrica ya están en marcha y, según las previsiones de la Sociedad, contará con una plantilla de unos 60 trabajadores cuando se encuentre a pleno rendimiento. </w:t>
      </w:r>
    </w:p>
    <w:p w:rsidR="00F57C15" w:rsidRDefault="0032411F">
      <w:pPr>
        <w:pStyle w:val="Textoindependiente"/>
        <w:spacing w:line="240" w:lineRule="auto"/>
        <w:jc w:val="both"/>
        <w:rPr>
          <w:rFonts w:hint="eastAsia"/>
        </w:rPr>
      </w:pPr>
      <w:r>
        <w:rPr>
          <w:rStyle w:val="Fuentedeprrafopredeter18"/>
          <w:rFonts w:ascii="Arial Narrow" w:eastAsia="Arial" w:hAnsi="Arial Narrow" w:cs="Arial Narrow"/>
          <w:sz w:val="26"/>
          <w:szCs w:val="26"/>
          <w:lang w:eastAsia="es-ES_tradnl"/>
        </w:rPr>
        <w:t xml:space="preserve">En el transcurso del encuentro, la alcaldesa se ha interesado por la actividad, trayectoria y fines empresariales de esta Sociedad de mucha tradición y experiencia en el sector, y les ha agradecido nuevamente que eligiesen Jerez como sede de su proceso de fabricación, ofreciéndoles todo el apoyo institucional y asesoramiento necesarios para que su proyecto se haga realidad en los plazos previstos. </w:t>
      </w:r>
    </w:p>
    <w:p w:rsidR="00F57C15" w:rsidRDefault="0032411F">
      <w:pPr>
        <w:pStyle w:val="Textoindependiente"/>
        <w:spacing w:line="240" w:lineRule="auto"/>
        <w:jc w:val="both"/>
        <w:rPr>
          <w:rFonts w:ascii="Arial Narrow" w:eastAsia="Arial" w:hAnsi="Arial Narrow" w:cs="Arial Narrow"/>
          <w:color w:val="000000"/>
          <w:sz w:val="26"/>
          <w:szCs w:val="26"/>
          <w:lang w:eastAsia="es-ES_tradnl"/>
        </w:rPr>
      </w:pPr>
      <w:r>
        <w:rPr>
          <w:rStyle w:val="Fuentedeprrafopredeter18"/>
          <w:rFonts w:ascii="Arial Narrow" w:eastAsia="Arial" w:hAnsi="Arial Narrow" w:cs="Arial Narrow"/>
          <w:color w:val="000000"/>
          <w:sz w:val="26"/>
          <w:szCs w:val="26"/>
          <w:lang w:eastAsia="es-ES_tradnl"/>
        </w:rPr>
        <w:t xml:space="preserve">De igual modo, les ha transmitido las oportunidades que ofrece Jerez como centro neurálgico de la provincia, debido a su ubicación privilegiada, sus buenas comunicaciones, la disponibilidad de suelo para la implantación de nuevas actividades económicas y la amplitud de su término municipal, entre otras potencialidades. </w:t>
      </w:r>
    </w:p>
    <w:p w:rsidR="00F57C15" w:rsidRDefault="00F57C15">
      <w:pPr>
        <w:pStyle w:val="Textoindependiente"/>
        <w:spacing w:line="240" w:lineRule="auto"/>
        <w:jc w:val="both"/>
        <w:rPr>
          <w:rFonts w:ascii="Arial Narrow" w:eastAsia="Arial" w:hAnsi="Arial Narrow" w:cs="Arial Narrow"/>
          <w:color w:val="000000"/>
          <w:sz w:val="26"/>
          <w:szCs w:val="26"/>
          <w:lang w:eastAsia="es-ES_tradnl"/>
        </w:rPr>
      </w:pPr>
    </w:p>
    <w:p w:rsidR="00F57C15" w:rsidRDefault="00F57C15">
      <w:pPr>
        <w:pStyle w:val="Textoindependiente"/>
        <w:spacing w:line="240" w:lineRule="auto"/>
        <w:jc w:val="both"/>
        <w:rPr>
          <w:rFonts w:ascii="Arial Narrow" w:eastAsia="Arial" w:hAnsi="Arial Narrow" w:cs="Arial Narrow"/>
          <w:color w:val="000000"/>
          <w:sz w:val="26"/>
          <w:szCs w:val="26"/>
          <w:lang w:eastAsia="es-ES_tradnl"/>
        </w:rPr>
      </w:pPr>
    </w:p>
    <w:p w:rsidR="00F57C15" w:rsidRDefault="0032411F">
      <w:pPr>
        <w:pStyle w:val="Textoindependiente"/>
        <w:spacing w:line="240" w:lineRule="auto"/>
        <w:jc w:val="both"/>
        <w:rPr>
          <w:rFonts w:ascii="Arial Narrow" w:eastAsia="Arial" w:hAnsi="Arial Narrow" w:cs="Arial Narrow"/>
          <w:color w:val="000000"/>
          <w:sz w:val="26"/>
          <w:szCs w:val="26"/>
          <w:lang w:eastAsia="es-ES_tradnl"/>
        </w:rPr>
      </w:pPr>
      <w:r>
        <w:rPr>
          <w:rStyle w:val="Fuentedeprrafopredeter18"/>
          <w:rFonts w:ascii="Arial Narrow" w:eastAsia="Arial" w:hAnsi="Arial Narrow" w:cs="Arial Narrow"/>
          <w:color w:val="000000"/>
          <w:sz w:val="26"/>
          <w:szCs w:val="26"/>
          <w:lang w:eastAsia="es-ES_tradnl"/>
        </w:rPr>
        <w:lastRenderedPageBreak/>
        <w:t xml:space="preserve">La nueva fábrica de cacaos y chocolate se ubicará en la calle de la Cooperación, en el edificio que antes ocupaba  la empresa </w:t>
      </w:r>
      <w:proofErr w:type="spellStart"/>
      <w:r>
        <w:rPr>
          <w:rFonts w:ascii="Arial Narrow" w:eastAsia="Arial" w:hAnsi="Arial Narrow" w:cs="Arial Narrow"/>
          <w:color w:val="000000"/>
          <w:sz w:val="26"/>
          <w:szCs w:val="26"/>
          <w:lang w:eastAsia="es-ES_tradnl"/>
        </w:rPr>
        <w:t>Bornay</w:t>
      </w:r>
      <w:proofErr w:type="spellEnd"/>
      <w:r>
        <w:rPr>
          <w:rFonts w:ascii="Arial Narrow" w:eastAsia="Arial" w:hAnsi="Arial Narrow" w:cs="Arial Narrow"/>
          <w:color w:val="000000"/>
          <w:sz w:val="26"/>
          <w:szCs w:val="26"/>
          <w:lang w:eastAsia="es-ES_tradnl"/>
        </w:rPr>
        <w:t xml:space="preserve"> </w:t>
      </w:r>
      <w:proofErr w:type="spellStart"/>
      <w:r>
        <w:rPr>
          <w:rFonts w:ascii="Arial Narrow" w:eastAsia="Arial" w:hAnsi="Arial Narrow" w:cs="Arial Narrow"/>
          <w:color w:val="000000"/>
          <w:sz w:val="26"/>
          <w:szCs w:val="26"/>
          <w:lang w:eastAsia="es-ES_tradnl"/>
        </w:rPr>
        <w:t>Dessert</w:t>
      </w:r>
      <w:proofErr w:type="spellEnd"/>
      <w:r>
        <w:rPr>
          <w:rFonts w:ascii="Arial Narrow" w:eastAsia="Arial" w:hAnsi="Arial Narrow" w:cs="Arial Narrow"/>
          <w:color w:val="000000"/>
          <w:sz w:val="26"/>
          <w:szCs w:val="26"/>
          <w:lang w:eastAsia="es-ES_tradnl"/>
        </w:rPr>
        <w:t xml:space="preserve"> S.L, y presenta una superficie de parcela de 21.358,80 metros cuadrados y una superficie construida de 7.532,84 metros cuadrados. </w:t>
      </w:r>
    </w:p>
    <w:p w:rsidR="00F57C15" w:rsidRDefault="0032411F">
      <w:pPr>
        <w:pStyle w:val="Textoindependiente"/>
        <w:spacing w:line="240" w:lineRule="auto"/>
        <w:jc w:val="both"/>
        <w:rPr>
          <w:rFonts w:ascii="Arial Narrow" w:eastAsia="Arial" w:hAnsi="Arial Narrow" w:cs="Arial Narrow"/>
          <w:color w:val="000000"/>
          <w:sz w:val="26"/>
          <w:szCs w:val="26"/>
          <w:lang w:eastAsia="es-ES_tradnl"/>
        </w:rPr>
      </w:pPr>
      <w:r>
        <w:rPr>
          <w:rStyle w:val="Fuentedeprrafopredeter18"/>
          <w:rFonts w:ascii="Arial Narrow" w:eastAsia="Arial" w:hAnsi="Arial Narrow" w:cs="Arial Narrow"/>
          <w:sz w:val="26"/>
          <w:szCs w:val="26"/>
          <w:lang w:eastAsia="es-ES_tradnl"/>
        </w:rPr>
        <w:t xml:space="preserve">La fábrica centra su actividad principalmente </w:t>
      </w:r>
      <w:r w:rsidR="00597837">
        <w:rPr>
          <w:rStyle w:val="Fuentedeprrafopredeter18"/>
          <w:rFonts w:ascii="Arial Narrow" w:eastAsia="Arial" w:hAnsi="Arial Narrow" w:cs="Arial Narrow"/>
          <w:sz w:val="26"/>
          <w:szCs w:val="26"/>
          <w:lang w:eastAsia="es-ES_tradnl"/>
        </w:rPr>
        <w:t>en el</w:t>
      </w:r>
      <w:r>
        <w:rPr>
          <w:rStyle w:val="Fuentedeprrafopredeter18"/>
          <w:rFonts w:ascii="Arial Narrow" w:eastAsia="Arial" w:hAnsi="Arial Narrow" w:cs="Arial Narrow"/>
          <w:sz w:val="26"/>
          <w:szCs w:val="26"/>
          <w:lang w:eastAsia="es-ES_tradnl"/>
        </w:rPr>
        <w:t xml:space="preserve"> mercado de chocolates industriales, que com</w:t>
      </w:r>
      <w:bookmarkStart w:id="0" w:name="_GoBack"/>
      <w:bookmarkEnd w:id="0"/>
      <w:r>
        <w:rPr>
          <w:rStyle w:val="Fuentedeprrafopredeter18"/>
          <w:rFonts w:ascii="Arial Narrow" w:eastAsia="Arial" w:hAnsi="Arial Narrow" w:cs="Arial Narrow"/>
          <w:sz w:val="26"/>
          <w:szCs w:val="26"/>
          <w:lang w:eastAsia="es-ES_tradnl"/>
        </w:rPr>
        <w:t xml:space="preserve">prende coberturas para fabricantes de galletas, helados y pastelería industrial, además de sus marcas más reconocidas, como </w:t>
      </w:r>
      <w:proofErr w:type="spellStart"/>
      <w:r>
        <w:rPr>
          <w:rStyle w:val="Fuentedeprrafopredeter18"/>
          <w:rFonts w:ascii="Arial Narrow" w:eastAsia="Arial" w:hAnsi="Arial Narrow" w:cs="Arial Narrow"/>
          <w:sz w:val="26"/>
          <w:szCs w:val="26"/>
          <w:lang w:eastAsia="es-ES_tradnl"/>
        </w:rPr>
        <w:t>Caoflor</w:t>
      </w:r>
      <w:proofErr w:type="spellEnd"/>
      <w:r>
        <w:rPr>
          <w:rStyle w:val="Fuentedeprrafopredeter18"/>
          <w:rFonts w:ascii="Arial Narrow" w:eastAsia="Arial" w:hAnsi="Arial Narrow" w:cs="Arial Narrow"/>
          <w:sz w:val="26"/>
          <w:szCs w:val="26"/>
          <w:lang w:eastAsia="es-ES_tradnl"/>
        </w:rPr>
        <w:t>, Tres Tazas o Chocolates Eureka.</w:t>
      </w:r>
    </w:p>
    <w:p w:rsidR="00597837" w:rsidRDefault="00597837">
      <w:pPr>
        <w:pStyle w:val="Textoindependiente"/>
        <w:spacing w:line="240" w:lineRule="auto"/>
        <w:jc w:val="both"/>
        <w:rPr>
          <w:rFonts w:ascii="Arial Narrow" w:eastAsia="Arial" w:hAnsi="Arial Narrow" w:cs="Arial Narrow"/>
          <w:i/>
          <w:iCs/>
          <w:color w:val="000000"/>
          <w:sz w:val="26"/>
          <w:szCs w:val="26"/>
          <w:lang w:eastAsia="es-ES_tradnl"/>
        </w:rPr>
      </w:pPr>
    </w:p>
    <w:p w:rsidR="00F57C15" w:rsidRPr="00597837" w:rsidRDefault="0032411F">
      <w:pPr>
        <w:pStyle w:val="Textoindependiente"/>
        <w:spacing w:line="240" w:lineRule="auto"/>
        <w:jc w:val="both"/>
        <w:rPr>
          <w:rFonts w:hint="eastAsia"/>
          <w:iCs/>
        </w:rPr>
      </w:pPr>
      <w:r w:rsidRPr="00597837">
        <w:rPr>
          <w:rFonts w:ascii="Arial Narrow" w:eastAsia="Arial" w:hAnsi="Arial Narrow" w:cs="Arial Narrow"/>
          <w:iCs/>
          <w:color w:val="000000"/>
          <w:sz w:val="26"/>
          <w:szCs w:val="26"/>
          <w:lang w:eastAsia="es-ES_tradnl"/>
        </w:rPr>
        <w:t>(Se adjunta fotografía)</w:t>
      </w:r>
    </w:p>
    <w:p w:rsidR="00F57C15" w:rsidRDefault="00F57C15">
      <w:pPr>
        <w:jc w:val="both"/>
        <w:rPr>
          <w:rFonts w:ascii="Arial Narrow" w:hAnsi="Arial Narrow"/>
          <w:sz w:val="26"/>
          <w:szCs w:val="26"/>
        </w:rPr>
      </w:pPr>
    </w:p>
    <w:p w:rsidR="00F57C15" w:rsidRDefault="00F57C15">
      <w:pPr>
        <w:jc w:val="both"/>
        <w:rPr>
          <w:rFonts w:ascii="Arial Narrow" w:hAnsi="Arial Narrow"/>
          <w:sz w:val="26"/>
          <w:szCs w:val="26"/>
        </w:rPr>
      </w:pPr>
    </w:p>
    <w:sectPr w:rsidR="00F57C1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B8" w:rsidRDefault="0032411F">
      <w:r>
        <w:separator/>
      </w:r>
    </w:p>
  </w:endnote>
  <w:endnote w:type="continuationSeparator" w:id="0">
    <w:p w:rsidR="00D765B8" w:rsidRDefault="0032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Liberation Sans;Arial">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15" w:rsidRDefault="0032411F">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7" r="1307"/>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B8" w:rsidRDefault="0032411F">
      <w:r>
        <w:separator/>
      </w:r>
    </w:p>
  </w:footnote>
  <w:footnote w:type="continuationSeparator" w:id="0">
    <w:p w:rsidR="00D765B8" w:rsidRDefault="00324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15" w:rsidRDefault="0032411F">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E4119"/>
    <w:multiLevelType w:val="multilevel"/>
    <w:tmpl w:val="3E584B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43186E"/>
    <w:multiLevelType w:val="multilevel"/>
    <w:tmpl w:val="BC767EF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15"/>
    <w:rsid w:val="0032411F"/>
    <w:rsid w:val="00597837"/>
    <w:rsid w:val="00D765B8"/>
    <w:rsid w:val="00F57C1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82358-C009-4308-ACE1-68BC90E9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efaultParagraphFont1">
    <w:name w:val="Default Paragraph Font1"/>
    <w:qFormat/>
  </w:style>
  <w:style w:type="character" w:customStyle="1" w:styleId="Fuentedeprrafopredeter18">
    <w:name w:val="Fuente de párrafo predeter.18"/>
    <w:qFormat/>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nfasis1">
    <w:name w:val="Énfasis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1"/>
    <w:qFormat/>
    <w:pPr>
      <w:spacing w:after="140" w:line="288" w:lineRule="auto"/>
    </w:pPr>
    <w:rPr>
      <w:rFonts w:eastAsia="SimSun"/>
      <w:kern w:val="2"/>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lead">
    <w:name w:val="lead"/>
    <w:basedOn w:val="Normal"/>
    <w:qFormat/>
    <w:pPr>
      <w:suppressAutoHyphens w:val="0"/>
      <w:spacing w:before="280" w:after="280"/>
    </w:pPr>
    <w:rPr>
      <w:lang w:eastAsia="es-ES"/>
    </w:rPr>
  </w:style>
  <w:style w:type="paragraph" w:customStyle="1" w:styleId="caption12">
    <w:name w:val="caption12"/>
    <w:basedOn w:val="Normal"/>
    <w:qFormat/>
    <w:pPr>
      <w:suppressLineNumbers/>
      <w:spacing w:before="120" w:after="120"/>
    </w:pPr>
    <w:rPr>
      <w:rFonts w:cs="Arial"/>
      <w:i/>
      <w:iCs/>
      <w:szCs w:val="24"/>
    </w:rPr>
  </w:style>
  <w:style w:type="paragraph" w:customStyle="1" w:styleId="Title1">
    <w:name w:val="Title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Standard1">
    <w:name w:val="Standard1"/>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Encabezado20">
    <w:name w:val="Encabezado 2"/>
    <w:basedOn w:val="Normal"/>
    <w:next w:val="Normal"/>
    <w:qFormat/>
    <w:pPr>
      <w:keepNext/>
      <w:spacing w:before="240" w:after="60"/>
    </w:pPr>
    <w:rPr>
      <w:rFonts w:ascii="Cambria" w:hAnsi="Cambria" w:cs="Cambria"/>
      <w:b/>
      <w:bCs/>
      <w:i/>
      <w:iCs/>
      <w:sz w:val="28"/>
      <w:szCs w:val="28"/>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415</Words>
  <Characters>2288</Characters>
  <Application>Microsoft Office Word</Application>
  <DocSecurity>0</DocSecurity>
  <Lines>19</Lines>
  <Paragraphs>5</Paragraphs>
  <ScaleCrop>false</ScaleCrop>
  <Company>HP</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32</cp:revision>
  <cp:lastPrinted>2023-10-11T07:08:00Z</cp:lastPrinted>
  <dcterms:created xsi:type="dcterms:W3CDTF">2024-06-10T06:07:00Z</dcterms:created>
  <dcterms:modified xsi:type="dcterms:W3CDTF">2024-11-30T10:25:00Z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