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DE84C8" w14:textId="77777777" w:rsidR="00E63332" w:rsidRDefault="00E63332" w:rsidP="00E63332">
      <w:pPr>
        <w:rPr>
          <w:color w:val="000000"/>
        </w:rPr>
      </w:pPr>
      <w:r>
        <w:rPr>
          <w:rFonts w:ascii="Arial Narrow" w:eastAsia="Tahoma" w:hAnsi="Arial Narrow"/>
          <w:b/>
          <w:color w:val="000000"/>
          <w:sz w:val="40"/>
          <w:szCs w:val="26"/>
        </w:rPr>
        <w:t>El Concurso de Foto Recetas de Comercio Justo reúne a un centenar de participantes sumando su apoyo a la sensibilización sobre el consumo responsable</w:t>
      </w:r>
    </w:p>
    <w:p w14:paraId="4F989F02" w14:textId="77777777" w:rsidR="00E63332" w:rsidRDefault="00E63332" w:rsidP="00E63332">
      <w:pPr>
        <w:rPr>
          <w:color w:val="000000"/>
        </w:rPr>
      </w:pPr>
    </w:p>
    <w:p w14:paraId="2D18EBF7" w14:textId="77777777" w:rsidR="00E63332" w:rsidRDefault="00E63332" w:rsidP="00E63332">
      <w:pPr>
        <w:rPr>
          <w:sz w:val="36"/>
          <w:szCs w:val="36"/>
        </w:rPr>
      </w:pPr>
      <w:r>
        <w:rPr>
          <w:rFonts w:ascii="Arial Narrow" w:eastAsia="Tahoma" w:hAnsi="Arial Narrow"/>
          <w:color w:val="000000"/>
          <w:sz w:val="36"/>
          <w:szCs w:val="36"/>
        </w:rPr>
        <w:t xml:space="preserve">Carmen Pina y </w:t>
      </w:r>
      <w:proofErr w:type="spellStart"/>
      <w:r>
        <w:rPr>
          <w:rFonts w:ascii="Arial Narrow" w:eastAsia="Tahoma" w:hAnsi="Arial Narrow"/>
          <w:color w:val="000000"/>
          <w:sz w:val="36"/>
          <w:szCs w:val="36"/>
        </w:rPr>
        <w:t>Nela</w:t>
      </w:r>
      <w:proofErr w:type="spellEnd"/>
      <w:r>
        <w:rPr>
          <w:rFonts w:ascii="Arial Narrow" w:eastAsia="Tahoma" w:hAnsi="Arial Narrow"/>
          <w:color w:val="000000"/>
          <w:sz w:val="36"/>
          <w:szCs w:val="36"/>
        </w:rPr>
        <w:t xml:space="preserve"> García entregan los premios en una  tarde de convivencia y aprendizaje en la Sala Paúl</w:t>
      </w:r>
    </w:p>
    <w:p w14:paraId="30212D36" w14:textId="77777777" w:rsidR="00E63332" w:rsidRDefault="00E63332" w:rsidP="00E63332">
      <w:pPr>
        <w:jc w:val="both"/>
        <w:rPr>
          <w:rFonts w:ascii="Arial Narrow" w:eastAsia="Tahoma" w:hAnsi="Arial Narrow"/>
          <w:b/>
          <w:color w:val="000000"/>
          <w:sz w:val="12"/>
          <w:szCs w:val="26"/>
        </w:rPr>
      </w:pPr>
    </w:p>
    <w:p w14:paraId="03D0393A" w14:textId="77777777" w:rsidR="00E63332" w:rsidRDefault="00E63332" w:rsidP="00E63332">
      <w:pPr>
        <w:jc w:val="both"/>
        <w:rPr>
          <w:rFonts w:ascii="Arial Narrow" w:eastAsia="Tahoma" w:hAnsi="Arial Narrow"/>
          <w:color w:val="000000"/>
          <w:sz w:val="26"/>
          <w:szCs w:val="26"/>
        </w:rPr>
      </w:pPr>
    </w:p>
    <w:p w14:paraId="663019EB" w14:textId="77777777" w:rsidR="00E63332" w:rsidRDefault="00E63332" w:rsidP="00E63332">
      <w:pPr>
        <w:jc w:val="both"/>
        <w:rPr>
          <w:rFonts w:ascii="Arial Narrow" w:hAnsi="Arial Narrow"/>
          <w:color w:val="000000"/>
          <w:sz w:val="26"/>
          <w:szCs w:val="26"/>
        </w:rPr>
      </w:pPr>
      <w:r>
        <w:rPr>
          <w:rFonts w:ascii="Arial Narrow" w:hAnsi="Arial Narrow"/>
          <w:b/>
          <w:color w:val="000000"/>
          <w:sz w:val="26"/>
          <w:szCs w:val="26"/>
        </w:rPr>
        <w:t>30 de noviembre de 2024.</w:t>
      </w:r>
      <w:r>
        <w:rPr>
          <w:rFonts w:ascii="Arial Narrow" w:hAnsi="Arial Narrow"/>
          <w:color w:val="000000"/>
          <w:sz w:val="26"/>
          <w:szCs w:val="26"/>
        </w:rPr>
        <w:t xml:space="preserve"> Las delegadas de Participación Ciudadana, Carmen Pina, y Empleo y Comercio, </w:t>
      </w:r>
      <w:proofErr w:type="spellStart"/>
      <w:r>
        <w:rPr>
          <w:rFonts w:ascii="Arial Narrow" w:hAnsi="Arial Narrow"/>
          <w:color w:val="000000"/>
          <w:sz w:val="26"/>
          <w:szCs w:val="26"/>
        </w:rPr>
        <w:t>Nela</w:t>
      </w:r>
      <w:proofErr w:type="spellEnd"/>
      <w:r>
        <w:rPr>
          <w:rFonts w:ascii="Arial Narrow" w:hAnsi="Arial Narrow"/>
          <w:color w:val="000000"/>
          <w:sz w:val="26"/>
          <w:szCs w:val="26"/>
        </w:rPr>
        <w:t xml:space="preserve"> García, han hecho entrega de los premios del II Certamen de Foto Recetas de Comercio Justo, que ha contado con un centenar de participantes. La Sala Paúl ha acogido una tarde de reflexión y aprendizaje en la que se ha compartido una merienda de comercio justo y se ha continuado incidiendo en la sensibilización sobre el consumo responsable.</w:t>
      </w:r>
    </w:p>
    <w:p w14:paraId="5E5F40E2" w14:textId="77777777" w:rsidR="00E63332" w:rsidRDefault="00E63332" w:rsidP="00E63332">
      <w:pPr>
        <w:jc w:val="both"/>
        <w:rPr>
          <w:rFonts w:ascii="Arial Narrow" w:hAnsi="Arial Narrow"/>
          <w:color w:val="000000"/>
          <w:sz w:val="26"/>
          <w:szCs w:val="26"/>
        </w:rPr>
      </w:pPr>
    </w:p>
    <w:p w14:paraId="07490941" w14:textId="77777777" w:rsidR="00E63332" w:rsidRDefault="00E63332" w:rsidP="00E63332">
      <w:pPr>
        <w:jc w:val="both"/>
        <w:rPr>
          <w:rFonts w:ascii="Arial Narrow" w:hAnsi="Arial Narrow"/>
        </w:rPr>
      </w:pPr>
      <w:r>
        <w:rPr>
          <w:rFonts w:ascii="Arial Narrow" w:hAnsi="Arial Narrow"/>
          <w:color w:val="000000"/>
          <w:sz w:val="26"/>
          <w:szCs w:val="26"/>
        </w:rPr>
        <w:t xml:space="preserve">Este certamen ha contado con una respuesta muy importante por parte de la comunidad educativa, con buen número de obras presentadas por el alumnado del CEIP Pablo Picasso, el CEIP Sagrada Familia y el CEP </w:t>
      </w:r>
      <w:proofErr w:type="spellStart"/>
      <w:r>
        <w:rPr>
          <w:rFonts w:ascii="Arial Narrow" w:hAnsi="Arial Narrow"/>
          <w:color w:val="000000"/>
          <w:sz w:val="26"/>
          <w:szCs w:val="26"/>
        </w:rPr>
        <w:t>Safa</w:t>
      </w:r>
      <w:proofErr w:type="spellEnd"/>
      <w:r>
        <w:rPr>
          <w:rFonts w:ascii="Arial Narrow" w:hAnsi="Arial Narrow"/>
          <w:color w:val="000000"/>
          <w:sz w:val="26"/>
          <w:szCs w:val="26"/>
        </w:rPr>
        <w:t xml:space="preserve">. Este certamen ha sido respaldado igualmente por el Club de Participación Oeste y la Asociación de Mujeres Antonio Jaén, más los trabajos presentados por la ciudadanía a título individual. </w:t>
      </w:r>
    </w:p>
    <w:p w14:paraId="17F4AC5A" w14:textId="77777777" w:rsidR="00E63332" w:rsidRDefault="00E63332" w:rsidP="00E63332">
      <w:pPr>
        <w:jc w:val="both"/>
        <w:rPr>
          <w:rFonts w:ascii="Arial Narrow" w:hAnsi="Arial Narrow"/>
          <w:color w:val="000000"/>
          <w:sz w:val="26"/>
          <w:szCs w:val="26"/>
        </w:rPr>
      </w:pPr>
    </w:p>
    <w:p w14:paraId="2084B2D8" w14:textId="77777777" w:rsidR="00E63332" w:rsidRDefault="00E63332" w:rsidP="00E63332">
      <w:pPr>
        <w:jc w:val="both"/>
        <w:rPr>
          <w:rFonts w:ascii="Arial Narrow" w:hAnsi="Arial Narrow"/>
        </w:rPr>
      </w:pPr>
      <w:r>
        <w:rPr>
          <w:rFonts w:ascii="Arial Narrow" w:hAnsi="Arial Narrow" w:cs="Arial"/>
          <w:color w:val="000000"/>
          <w:sz w:val="26"/>
          <w:szCs w:val="26"/>
        </w:rPr>
        <w:t xml:space="preserve">Las delegadas municipales han felicitado a todos los participantes, a los que han agradecido su compromiso con el comercio justo y con la sensibilización en una forma de producir y de consumir, que beneficia tanto a los derechos laborales como a la sostenibilidad del planeta. Desde el Ayuntamiento, se ha agradecido muy especialmente la colaboración como patrocinador de </w:t>
      </w:r>
      <w:proofErr w:type="spellStart"/>
      <w:r>
        <w:rPr>
          <w:rFonts w:ascii="Arial Narrow" w:hAnsi="Arial Narrow" w:cs="Arial"/>
          <w:color w:val="000000"/>
          <w:sz w:val="26"/>
          <w:szCs w:val="26"/>
        </w:rPr>
        <w:t>Alcampo</w:t>
      </w:r>
      <w:proofErr w:type="spellEnd"/>
      <w:r>
        <w:rPr>
          <w:rFonts w:ascii="Arial Narrow" w:hAnsi="Arial Narrow" w:cs="Arial"/>
          <w:color w:val="000000"/>
          <w:sz w:val="26"/>
          <w:szCs w:val="26"/>
        </w:rPr>
        <w:t xml:space="preserve">, y el apoyo que su director, Mario Alonso Martín, ha ofrecido en todo momento a todas las iniciativas relacionadas con el comercio justo. Igualmente, han reconocido el trabajo del jurado, formado por Pilar Ruiz, Cristina Rodríguez, </w:t>
      </w:r>
      <w:r>
        <w:rPr>
          <w:rFonts w:ascii="Arial Narrow" w:hAnsi="Arial Narrow" w:cs="Arial"/>
          <w:sz w:val="26"/>
          <w:szCs w:val="26"/>
        </w:rPr>
        <w:t xml:space="preserve">Javier Muñoz, de La </w:t>
      </w:r>
      <w:proofErr w:type="spellStart"/>
      <w:r>
        <w:rPr>
          <w:rFonts w:ascii="Arial Narrow" w:hAnsi="Arial Narrow" w:cs="Arial"/>
          <w:sz w:val="26"/>
          <w:szCs w:val="26"/>
        </w:rPr>
        <w:t>Carboná</w:t>
      </w:r>
      <w:proofErr w:type="spellEnd"/>
      <w:r>
        <w:rPr>
          <w:rFonts w:ascii="Arial Narrow" w:hAnsi="Arial Narrow" w:cs="Arial"/>
          <w:sz w:val="26"/>
          <w:szCs w:val="26"/>
        </w:rPr>
        <w:t xml:space="preserve">; </w:t>
      </w:r>
      <w:r>
        <w:rPr>
          <w:rFonts w:ascii="Arial Narrow" w:hAnsi="Arial Narrow" w:cs="Arial"/>
          <w:color w:val="000000" w:themeColor="text1"/>
          <w:sz w:val="26"/>
          <w:szCs w:val="26"/>
        </w:rPr>
        <w:t>Eugenio Camacho (crítico gastronómico)</w:t>
      </w:r>
      <w:r>
        <w:rPr>
          <w:rFonts w:ascii="Arial Narrow" w:hAnsi="Arial Narrow" w:cs="Arial"/>
          <w:color w:val="000000"/>
          <w:sz w:val="26"/>
          <w:szCs w:val="26"/>
        </w:rPr>
        <w:t xml:space="preserve">; </w:t>
      </w:r>
      <w:r>
        <w:rPr>
          <w:rFonts w:ascii="Arial Narrow" w:hAnsi="Arial Narrow" w:cs="Arial"/>
          <w:color w:val="000000" w:themeColor="text1"/>
          <w:sz w:val="26"/>
          <w:szCs w:val="26"/>
        </w:rPr>
        <w:t xml:space="preserve">Toni Guillén, de La Gallina Violeta; </w:t>
      </w:r>
      <w:r>
        <w:rPr>
          <w:rFonts w:ascii="Arial Narrow" w:hAnsi="Arial Narrow" w:cs="Arial"/>
          <w:sz w:val="26"/>
          <w:szCs w:val="26"/>
        </w:rPr>
        <w:t xml:space="preserve">Manuel Fernández de </w:t>
      </w:r>
      <w:proofErr w:type="spellStart"/>
      <w:r>
        <w:rPr>
          <w:rFonts w:ascii="Arial Narrow" w:hAnsi="Arial Narrow" w:cs="Arial"/>
          <w:sz w:val="26"/>
          <w:szCs w:val="26"/>
        </w:rPr>
        <w:t>Oxfam</w:t>
      </w:r>
      <w:proofErr w:type="spellEnd"/>
      <w:r>
        <w:rPr>
          <w:rFonts w:ascii="Arial Narrow" w:hAnsi="Arial Narrow" w:cs="Arial"/>
          <w:sz w:val="26"/>
          <w:szCs w:val="26"/>
        </w:rPr>
        <w:t xml:space="preserve"> </w:t>
      </w:r>
      <w:proofErr w:type="spellStart"/>
      <w:r>
        <w:rPr>
          <w:rFonts w:ascii="Arial Narrow" w:hAnsi="Arial Narrow" w:cs="Arial"/>
          <w:sz w:val="26"/>
          <w:szCs w:val="26"/>
        </w:rPr>
        <w:t>Intermon</w:t>
      </w:r>
      <w:proofErr w:type="spellEnd"/>
      <w:r>
        <w:rPr>
          <w:rFonts w:ascii="Arial Narrow" w:hAnsi="Arial Narrow" w:cs="Arial"/>
          <w:sz w:val="26"/>
          <w:szCs w:val="26"/>
        </w:rPr>
        <w:t xml:space="preserve">; Ismael Gómez Fuentes, de </w:t>
      </w:r>
      <w:proofErr w:type="spellStart"/>
      <w:r>
        <w:rPr>
          <w:rFonts w:ascii="Arial Narrow" w:hAnsi="Arial Narrow" w:cs="Arial"/>
          <w:sz w:val="26"/>
          <w:szCs w:val="26"/>
        </w:rPr>
        <w:t>Alcampo</w:t>
      </w:r>
      <w:proofErr w:type="spellEnd"/>
      <w:r>
        <w:rPr>
          <w:rFonts w:ascii="Arial Narrow" w:hAnsi="Arial Narrow" w:cs="Arial"/>
          <w:sz w:val="26"/>
          <w:szCs w:val="26"/>
        </w:rPr>
        <w:t xml:space="preserve">; y la fotógrafa Ágata </w:t>
      </w:r>
      <w:proofErr w:type="spellStart"/>
      <w:r>
        <w:rPr>
          <w:rFonts w:ascii="Arial Narrow" w:hAnsi="Arial Narrow" w:cs="Arial"/>
          <w:sz w:val="26"/>
          <w:szCs w:val="26"/>
        </w:rPr>
        <w:t>Sandecor</w:t>
      </w:r>
      <w:proofErr w:type="spellEnd"/>
      <w:r>
        <w:rPr>
          <w:rFonts w:ascii="Arial Narrow" w:hAnsi="Arial Narrow" w:cs="Arial"/>
          <w:sz w:val="26"/>
          <w:szCs w:val="26"/>
        </w:rPr>
        <w:t>.</w:t>
      </w:r>
    </w:p>
    <w:p w14:paraId="1DCDBA26" w14:textId="77777777" w:rsidR="00E63332" w:rsidRDefault="00E63332" w:rsidP="00E63332">
      <w:pPr>
        <w:jc w:val="both"/>
        <w:rPr>
          <w:rFonts w:ascii="Arial Narrow" w:hAnsi="Arial Narrow" w:cs="Arial"/>
          <w:color w:val="000000"/>
          <w:sz w:val="26"/>
          <w:szCs w:val="26"/>
        </w:rPr>
      </w:pPr>
    </w:p>
    <w:p w14:paraId="786B07B0" w14:textId="77777777" w:rsidR="00E63332" w:rsidRDefault="00E63332" w:rsidP="00E63332">
      <w:pPr>
        <w:jc w:val="both"/>
        <w:rPr>
          <w:rFonts w:ascii="Arial Narrow" w:hAnsi="Arial Narrow"/>
        </w:rPr>
      </w:pPr>
      <w:r>
        <w:rPr>
          <w:rFonts w:ascii="Arial Narrow" w:hAnsi="Arial Narrow"/>
          <w:color w:val="000000"/>
          <w:sz w:val="26"/>
          <w:szCs w:val="26"/>
        </w:rPr>
        <w:t xml:space="preserve">Cabe recordar que </w:t>
      </w:r>
      <w:r>
        <w:rPr>
          <w:rFonts w:ascii="Arial Narrow" w:eastAsia="Tahoma" w:hAnsi="Arial Narrow" w:cs="Arial"/>
          <w:color w:val="000000"/>
          <w:sz w:val="26"/>
          <w:szCs w:val="26"/>
        </w:rPr>
        <w:t xml:space="preserve">el Grupo Motor de Jerez Ciudad por el Comercio Justo está conformado por el Ayuntamiento de Jerez, a través de las áreas municipales de Participación Ciudadana, y Comercio, junto a la Coordinadora de ONGD de la Provincia de Cádiz, </w:t>
      </w:r>
      <w:proofErr w:type="spellStart"/>
      <w:r>
        <w:rPr>
          <w:rFonts w:ascii="Arial Narrow" w:eastAsia="Tahoma" w:hAnsi="Arial Narrow" w:cs="Arial"/>
          <w:color w:val="000000"/>
          <w:sz w:val="26"/>
          <w:szCs w:val="26"/>
        </w:rPr>
        <w:t>Oxfam</w:t>
      </w:r>
      <w:proofErr w:type="spellEnd"/>
      <w:r>
        <w:rPr>
          <w:rFonts w:ascii="Arial Narrow" w:eastAsia="Tahoma" w:hAnsi="Arial Narrow" w:cs="Arial"/>
          <w:color w:val="000000"/>
          <w:sz w:val="26"/>
          <w:szCs w:val="26"/>
        </w:rPr>
        <w:t xml:space="preserve"> </w:t>
      </w:r>
      <w:proofErr w:type="spellStart"/>
      <w:r>
        <w:rPr>
          <w:rFonts w:ascii="Arial Narrow" w:eastAsia="Tahoma" w:hAnsi="Arial Narrow" w:cs="Arial"/>
          <w:color w:val="000000"/>
          <w:sz w:val="26"/>
          <w:szCs w:val="26"/>
        </w:rPr>
        <w:t>Intermón</w:t>
      </w:r>
      <w:proofErr w:type="spellEnd"/>
      <w:r>
        <w:rPr>
          <w:rFonts w:ascii="Arial Narrow" w:eastAsia="Tahoma" w:hAnsi="Arial Narrow" w:cs="Arial"/>
          <w:color w:val="000000"/>
          <w:sz w:val="26"/>
          <w:szCs w:val="26"/>
        </w:rPr>
        <w:t xml:space="preserve">, PROYDE, Madre Coraje, Cáritas, Bululú, Inter y Fondo </w:t>
      </w:r>
      <w:proofErr w:type="spellStart"/>
      <w:r>
        <w:rPr>
          <w:rFonts w:ascii="Arial Narrow" w:eastAsia="Tahoma" w:hAnsi="Arial Narrow" w:cs="Arial"/>
          <w:color w:val="000000"/>
          <w:sz w:val="26"/>
          <w:szCs w:val="26"/>
        </w:rPr>
        <w:t>Ecosoje</w:t>
      </w:r>
      <w:proofErr w:type="spellEnd"/>
      <w:r>
        <w:rPr>
          <w:rFonts w:ascii="Arial Narrow" w:eastAsia="Tahoma" w:hAnsi="Arial Narrow" w:cs="Arial"/>
          <w:color w:val="000000"/>
          <w:sz w:val="26"/>
          <w:szCs w:val="26"/>
        </w:rPr>
        <w:t>.</w:t>
      </w:r>
    </w:p>
    <w:p w14:paraId="3D12DA82" w14:textId="77777777" w:rsidR="00E63332" w:rsidRDefault="00E63332" w:rsidP="00E63332">
      <w:pPr>
        <w:jc w:val="both"/>
        <w:rPr>
          <w:color w:val="000000"/>
          <w:sz w:val="26"/>
          <w:szCs w:val="26"/>
        </w:rPr>
      </w:pPr>
    </w:p>
    <w:p w14:paraId="1755728A" w14:textId="77777777" w:rsidR="00E63332" w:rsidRDefault="00E63332" w:rsidP="00E63332">
      <w:pPr>
        <w:jc w:val="both"/>
        <w:rPr>
          <w:rFonts w:ascii="Arial Narrow" w:hAnsi="Arial Narrow"/>
        </w:rPr>
      </w:pPr>
      <w:r>
        <w:rPr>
          <w:rFonts w:ascii="Arial Narrow" w:hAnsi="Arial Narrow"/>
          <w:color w:val="000000"/>
          <w:sz w:val="26"/>
          <w:szCs w:val="26"/>
        </w:rPr>
        <w:lastRenderedPageBreak/>
        <w:t xml:space="preserve">El II Concurso de Foto Recetas de Comercio Justo ha contado con dos categorías, Infantil y Adultos, e invitaba a toda la ciudadanía a reflexionar sobre el comercio justo, en este caso desde el punto de vista de la alimentación y la cocina. En ambas categorías, el premio a la mejor receta dulce, ha sido una freidora de aire, y a la mejor receta salada, una </w:t>
      </w:r>
      <w:proofErr w:type="spellStart"/>
      <w:r>
        <w:rPr>
          <w:rFonts w:ascii="Arial Narrow" w:hAnsi="Arial Narrow"/>
          <w:color w:val="000000"/>
          <w:sz w:val="26"/>
          <w:szCs w:val="26"/>
        </w:rPr>
        <w:t>cocotte</w:t>
      </w:r>
      <w:proofErr w:type="spellEnd"/>
      <w:r>
        <w:rPr>
          <w:rFonts w:ascii="Arial Narrow" w:hAnsi="Arial Narrow"/>
          <w:color w:val="000000"/>
          <w:sz w:val="26"/>
          <w:szCs w:val="26"/>
        </w:rPr>
        <w:t xml:space="preserve"> de hierro fundido. Las bases contemplan un premio especial a la entidad educativa más participativa, con un carro de la compra </w:t>
      </w:r>
      <w:proofErr w:type="spellStart"/>
      <w:r>
        <w:rPr>
          <w:rFonts w:ascii="Arial Narrow" w:hAnsi="Arial Narrow"/>
          <w:color w:val="000000"/>
          <w:sz w:val="26"/>
          <w:szCs w:val="26"/>
        </w:rPr>
        <w:t>Alcampo</w:t>
      </w:r>
      <w:proofErr w:type="spellEnd"/>
      <w:r>
        <w:rPr>
          <w:rFonts w:ascii="Arial Narrow" w:hAnsi="Arial Narrow"/>
          <w:color w:val="000000"/>
          <w:sz w:val="26"/>
          <w:szCs w:val="26"/>
        </w:rPr>
        <w:t xml:space="preserve">. </w:t>
      </w:r>
    </w:p>
    <w:p w14:paraId="4417CC48" w14:textId="77777777" w:rsidR="00E63332" w:rsidRDefault="00E63332" w:rsidP="00E63332">
      <w:pPr>
        <w:jc w:val="both"/>
        <w:rPr>
          <w:rFonts w:ascii="Arial Narrow" w:hAnsi="Arial Narrow"/>
        </w:rPr>
      </w:pPr>
    </w:p>
    <w:p w14:paraId="6004D02E" w14:textId="77777777" w:rsidR="00E63332" w:rsidRDefault="00E63332" w:rsidP="00E63332">
      <w:pPr>
        <w:jc w:val="both"/>
        <w:rPr>
          <w:rFonts w:ascii="Arial Narrow" w:hAnsi="Arial Narrow"/>
        </w:rPr>
      </w:pPr>
      <w:proofErr w:type="spellStart"/>
      <w:r>
        <w:rPr>
          <w:rFonts w:ascii="Arial Narrow" w:hAnsi="Arial Narrow"/>
          <w:color w:val="000000"/>
          <w:sz w:val="26"/>
          <w:szCs w:val="26"/>
        </w:rPr>
        <w:t>Alcampo</w:t>
      </w:r>
      <w:proofErr w:type="spellEnd"/>
      <w:r>
        <w:rPr>
          <w:rFonts w:ascii="Arial Narrow" w:hAnsi="Arial Narrow"/>
          <w:color w:val="000000"/>
          <w:sz w:val="26"/>
          <w:szCs w:val="26"/>
        </w:rPr>
        <w:t xml:space="preserve"> obsequió a todos los participantes en el acto de clausura con un lote de chocolate de comercio justo.</w:t>
      </w:r>
    </w:p>
    <w:p w14:paraId="33B34F60" w14:textId="77777777" w:rsidR="00E63332" w:rsidRDefault="00E63332" w:rsidP="00E63332">
      <w:pPr>
        <w:jc w:val="both"/>
        <w:rPr>
          <w:rFonts w:ascii="Arial Narrow" w:hAnsi="Arial Narrow"/>
        </w:rPr>
      </w:pPr>
    </w:p>
    <w:p w14:paraId="00F8E77A" w14:textId="77777777" w:rsidR="00E63332" w:rsidRDefault="00E63332" w:rsidP="00E63332">
      <w:pPr>
        <w:rPr>
          <w:b/>
          <w:bCs/>
        </w:rPr>
      </w:pPr>
      <w:r>
        <w:rPr>
          <w:b/>
          <w:bCs/>
        </w:rPr>
        <w:t>Premios</w:t>
      </w:r>
    </w:p>
    <w:p w14:paraId="67D4DF60" w14:textId="77777777" w:rsidR="00E63332" w:rsidRDefault="00E63332" w:rsidP="00E63332"/>
    <w:p w14:paraId="6C8A5E95" w14:textId="77777777" w:rsidR="00E63332" w:rsidRDefault="00E63332" w:rsidP="00E63332">
      <w:pPr>
        <w:jc w:val="both"/>
      </w:pPr>
      <w:r>
        <w:rPr>
          <w:rFonts w:ascii="Arial Narrow" w:hAnsi="Arial Narrow"/>
          <w:sz w:val="26"/>
          <w:szCs w:val="26"/>
        </w:rPr>
        <w:t>Centro educativo con mayor participación: Centro Educativo ganador con 32 recetas, es el CEIP Pablo Picasso. El premio ha sido un carro de la compra que donarán al Comedor El Salvador.</w:t>
      </w:r>
    </w:p>
    <w:p w14:paraId="135B7756" w14:textId="77777777" w:rsidR="00E63332" w:rsidRDefault="00E63332" w:rsidP="00E63332">
      <w:pPr>
        <w:jc w:val="both"/>
        <w:rPr>
          <w:rFonts w:ascii="Arial Narrow" w:hAnsi="Arial Narrow"/>
          <w:sz w:val="26"/>
          <w:szCs w:val="26"/>
        </w:rPr>
      </w:pPr>
    </w:p>
    <w:p w14:paraId="36FDE5CD" w14:textId="77777777" w:rsidR="00E63332" w:rsidRDefault="00E63332" w:rsidP="00E63332">
      <w:pPr>
        <w:jc w:val="both"/>
      </w:pPr>
      <w:r>
        <w:rPr>
          <w:rFonts w:ascii="Arial Narrow" w:hAnsi="Arial Narrow"/>
          <w:sz w:val="26"/>
          <w:szCs w:val="26"/>
        </w:rPr>
        <w:t xml:space="preserve">Categoría ‘menos de 16 años’ en la modalidad de receta dulce. La receta ganadora ha sido un </w:t>
      </w:r>
      <w:proofErr w:type="spellStart"/>
      <w:r>
        <w:rPr>
          <w:rFonts w:ascii="Arial Narrow" w:hAnsi="Arial Narrow"/>
          <w:sz w:val="26"/>
          <w:szCs w:val="26"/>
        </w:rPr>
        <w:t>Crumbl</w:t>
      </w:r>
      <w:proofErr w:type="spellEnd"/>
      <w:r>
        <w:rPr>
          <w:rFonts w:ascii="Arial Narrow" w:hAnsi="Arial Narrow"/>
          <w:sz w:val="26"/>
          <w:szCs w:val="26"/>
        </w:rPr>
        <w:t xml:space="preserve"> cookies, cuya autora es Alba </w:t>
      </w:r>
      <w:proofErr w:type="spellStart"/>
      <w:r>
        <w:rPr>
          <w:rFonts w:ascii="Arial Narrow" w:hAnsi="Arial Narrow"/>
          <w:sz w:val="26"/>
          <w:szCs w:val="26"/>
        </w:rPr>
        <w:t>Herrerapicazo</w:t>
      </w:r>
      <w:proofErr w:type="spellEnd"/>
      <w:r>
        <w:rPr>
          <w:rFonts w:ascii="Arial Narrow" w:hAnsi="Arial Narrow"/>
          <w:sz w:val="26"/>
          <w:szCs w:val="26"/>
        </w:rPr>
        <w:t xml:space="preserve"> Crespo y el premio ha sido una Freidora de aire.</w:t>
      </w:r>
    </w:p>
    <w:p w14:paraId="4565AEDB" w14:textId="77777777" w:rsidR="00E63332" w:rsidRDefault="00E63332" w:rsidP="00E63332">
      <w:pPr>
        <w:jc w:val="both"/>
        <w:rPr>
          <w:rFonts w:ascii="Arial Narrow" w:hAnsi="Arial Narrow"/>
          <w:sz w:val="26"/>
          <w:szCs w:val="26"/>
        </w:rPr>
      </w:pPr>
    </w:p>
    <w:p w14:paraId="68F1E90A" w14:textId="77777777" w:rsidR="00E63332" w:rsidRDefault="00E63332" w:rsidP="00E63332">
      <w:pPr>
        <w:jc w:val="both"/>
        <w:rPr>
          <w:rFonts w:ascii="Arial Narrow" w:hAnsi="Arial Narrow"/>
          <w:sz w:val="26"/>
          <w:szCs w:val="26"/>
        </w:rPr>
      </w:pPr>
      <w:r>
        <w:rPr>
          <w:rFonts w:ascii="Arial Narrow" w:hAnsi="Arial Narrow"/>
          <w:sz w:val="26"/>
          <w:szCs w:val="26"/>
        </w:rPr>
        <w:t>Categoría ‘más de 16 años’ en la modalidad receta de dulce. La receta ganadora ha sido un Tiramisú de limón, jengibre, PX y café. Autora: Beatriz Román Ávila (SAFA) y el premio ha sido una Freidora de aire.</w:t>
      </w:r>
    </w:p>
    <w:p w14:paraId="23860A8A" w14:textId="77777777" w:rsidR="00E63332" w:rsidRDefault="00E63332" w:rsidP="00E63332">
      <w:pPr>
        <w:jc w:val="both"/>
        <w:rPr>
          <w:rFonts w:ascii="Arial Narrow" w:hAnsi="Arial Narrow"/>
          <w:sz w:val="26"/>
          <w:szCs w:val="26"/>
        </w:rPr>
      </w:pPr>
    </w:p>
    <w:p w14:paraId="684F04CE" w14:textId="77777777" w:rsidR="00E63332" w:rsidRDefault="00E63332" w:rsidP="00E63332">
      <w:pPr>
        <w:jc w:val="both"/>
        <w:rPr>
          <w:rFonts w:ascii="Arial Narrow" w:hAnsi="Arial Narrow"/>
          <w:sz w:val="26"/>
          <w:szCs w:val="26"/>
        </w:rPr>
      </w:pPr>
      <w:r>
        <w:rPr>
          <w:rFonts w:ascii="Arial Narrow" w:hAnsi="Arial Narrow"/>
          <w:sz w:val="26"/>
          <w:szCs w:val="26"/>
        </w:rPr>
        <w:t xml:space="preserve">Categoría ‘más de 16 años’ en la modalidad receta salada, la receta ganadora ha sido Pollo con </w:t>
      </w:r>
      <w:proofErr w:type="spellStart"/>
      <w:r>
        <w:rPr>
          <w:rFonts w:ascii="Arial Narrow" w:hAnsi="Arial Narrow"/>
          <w:sz w:val="26"/>
          <w:szCs w:val="26"/>
        </w:rPr>
        <w:t>quinoa</w:t>
      </w:r>
      <w:proofErr w:type="spellEnd"/>
      <w:r>
        <w:rPr>
          <w:rFonts w:ascii="Arial Narrow" w:hAnsi="Arial Narrow"/>
          <w:sz w:val="26"/>
          <w:szCs w:val="26"/>
        </w:rPr>
        <w:t xml:space="preserve">, berenjena y boniato, la autora es Lucía Moreno </w:t>
      </w:r>
      <w:proofErr w:type="spellStart"/>
      <w:r>
        <w:rPr>
          <w:rFonts w:ascii="Arial Narrow" w:hAnsi="Arial Narrow"/>
          <w:sz w:val="26"/>
          <w:szCs w:val="26"/>
        </w:rPr>
        <w:t>Yélamo</w:t>
      </w:r>
      <w:proofErr w:type="spellEnd"/>
      <w:r>
        <w:rPr>
          <w:rFonts w:ascii="Arial Narrow" w:hAnsi="Arial Narrow"/>
          <w:sz w:val="26"/>
          <w:szCs w:val="26"/>
        </w:rPr>
        <w:t xml:space="preserve">. El premio ha sido una olla </w:t>
      </w:r>
      <w:proofErr w:type="spellStart"/>
      <w:r>
        <w:rPr>
          <w:rFonts w:ascii="Arial Narrow" w:hAnsi="Arial Narrow"/>
          <w:sz w:val="26"/>
          <w:szCs w:val="26"/>
        </w:rPr>
        <w:t>Cocotte</w:t>
      </w:r>
      <w:proofErr w:type="spellEnd"/>
      <w:r>
        <w:rPr>
          <w:rFonts w:ascii="Arial Narrow" w:hAnsi="Arial Narrow"/>
          <w:sz w:val="26"/>
          <w:szCs w:val="26"/>
        </w:rPr>
        <w:t>.</w:t>
      </w:r>
    </w:p>
    <w:p w14:paraId="3A784746" w14:textId="77777777" w:rsidR="00E63332" w:rsidRDefault="00E63332" w:rsidP="00E63332">
      <w:pPr>
        <w:jc w:val="both"/>
        <w:rPr>
          <w:rFonts w:ascii="Arial Narrow" w:hAnsi="Arial Narrow"/>
          <w:sz w:val="26"/>
          <w:szCs w:val="26"/>
        </w:rPr>
      </w:pPr>
    </w:p>
    <w:p w14:paraId="33532C9C" w14:textId="77777777" w:rsidR="00E63332" w:rsidRDefault="00E63332" w:rsidP="00E63332">
      <w:pPr>
        <w:jc w:val="both"/>
        <w:rPr>
          <w:rFonts w:ascii="Arial Narrow" w:hAnsi="Arial Narrow"/>
          <w:sz w:val="26"/>
          <w:szCs w:val="26"/>
        </w:rPr>
      </w:pPr>
      <w:r>
        <w:rPr>
          <w:rFonts w:ascii="Arial Narrow" w:hAnsi="Arial Narrow"/>
          <w:sz w:val="26"/>
          <w:szCs w:val="26"/>
        </w:rPr>
        <w:t xml:space="preserve">En la modalidad de receta salada, la receta ganadora ha sido Mini </w:t>
      </w:r>
      <w:proofErr w:type="spellStart"/>
      <w:r>
        <w:rPr>
          <w:rFonts w:ascii="Arial Narrow" w:hAnsi="Arial Narrow"/>
          <w:sz w:val="26"/>
          <w:szCs w:val="26"/>
        </w:rPr>
        <w:t>cheesecakes</w:t>
      </w:r>
      <w:proofErr w:type="spellEnd"/>
      <w:r>
        <w:rPr>
          <w:rFonts w:ascii="Arial Narrow" w:hAnsi="Arial Narrow"/>
          <w:sz w:val="26"/>
          <w:szCs w:val="26"/>
        </w:rPr>
        <w:t xml:space="preserve"> </w:t>
      </w:r>
      <w:proofErr w:type="spellStart"/>
      <w:r>
        <w:rPr>
          <w:rFonts w:ascii="Arial Narrow" w:hAnsi="Arial Narrow"/>
          <w:sz w:val="26"/>
          <w:szCs w:val="26"/>
        </w:rPr>
        <w:t>rolls</w:t>
      </w:r>
      <w:proofErr w:type="spellEnd"/>
      <w:r>
        <w:rPr>
          <w:rFonts w:ascii="Arial Narrow" w:hAnsi="Arial Narrow"/>
          <w:sz w:val="26"/>
          <w:szCs w:val="26"/>
        </w:rPr>
        <w:t xml:space="preserve"> de canela, la autora: Laura </w:t>
      </w:r>
      <w:proofErr w:type="spellStart"/>
      <w:r>
        <w:rPr>
          <w:rFonts w:ascii="Arial Narrow" w:hAnsi="Arial Narrow"/>
          <w:sz w:val="26"/>
          <w:szCs w:val="26"/>
        </w:rPr>
        <w:t>Sijun</w:t>
      </w:r>
      <w:proofErr w:type="spellEnd"/>
      <w:r>
        <w:rPr>
          <w:rFonts w:ascii="Arial Narrow" w:hAnsi="Arial Narrow"/>
          <w:sz w:val="26"/>
          <w:szCs w:val="26"/>
        </w:rPr>
        <w:t xml:space="preserve"> Arias Moreno, El premio ha sido una olla </w:t>
      </w:r>
      <w:proofErr w:type="spellStart"/>
      <w:r>
        <w:rPr>
          <w:rFonts w:ascii="Arial Narrow" w:hAnsi="Arial Narrow"/>
          <w:sz w:val="26"/>
          <w:szCs w:val="26"/>
        </w:rPr>
        <w:t>Cocotte</w:t>
      </w:r>
      <w:proofErr w:type="spellEnd"/>
      <w:r>
        <w:rPr>
          <w:rFonts w:ascii="Arial Narrow" w:hAnsi="Arial Narrow"/>
          <w:sz w:val="26"/>
          <w:szCs w:val="26"/>
        </w:rPr>
        <w:t>.</w:t>
      </w:r>
    </w:p>
    <w:p w14:paraId="18E330E5" w14:textId="77777777" w:rsidR="00E63332" w:rsidRDefault="00E63332" w:rsidP="00E63332">
      <w:pPr>
        <w:jc w:val="both"/>
        <w:rPr>
          <w:rFonts w:ascii="Arial Narrow" w:hAnsi="Arial Narrow"/>
          <w:sz w:val="26"/>
          <w:szCs w:val="26"/>
        </w:rPr>
      </w:pPr>
    </w:p>
    <w:p w14:paraId="5ED77AF6" w14:textId="77777777" w:rsidR="00E63332" w:rsidRDefault="00E63332" w:rsidP="00E63332">
      <w:pPr>
        <w:jc w:val="both"/>
        <w:rPr>
          <w:iCs/>
        </w:rPr>
      </w:pPr>
      <w:r>
        <w:rPr>
          <w:rFonts w:ascii="Arial Narrow" w:eastAsia="Tahoma" w:hAnsi="Arial Narrow" w:cs="Arial"/>
          <w:iCs/>
          <w:color w:val="000000"/>
          <w:sz w:val="26"/>
          <w:szCs w:val="26"/>
        </w:rPr>
        <w:t>(Se adjuntan fotografías)</w:t>
      </w:r>
    </w:p>
    <w:p w14:paraId="0B950AEF" w14:textId="77777777" w:rsidR="00E63332" w:rsidRDefault="00E63332" w:rsidP="00E63332">
      <w:pPr>
        <w:jc w:val="both"/>
        <w:rPr>
          <w:i/>
          <w:iCs/>
        </w:rPr>
      </w:pPr>
    </w:p>
    <w:p w14:paraId="7D027AC3" w14:textId="77777777" w:rsidR="006A44A0" w:rsidRPr="00E63332" w:rsidRDefault="006A44A0" w:rsidP="00E63332">
      <w:bookmarkStart w:id="0" w:name="_GoBack"/>
      <w:bookmarkEnd w:id="0"/>
    </w:p>
    <w:sectPr w:rsidR="006A44A0" w:rsidRPr="00E63332">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65151"/>
    <w:rsid w:val="002929AE"/>
    <w:rsid w:val="003304EA"/>
    <w:rsid w:val="004870C1"/>
    <w:rsid w:val="004A6CD3"/>
    <w:rsid w:val="004B5D6B"/>
    <w:rsid w:val="005B540A"/>
    <w:rsid w:val="00637EB7"/>
    <w:rsid w:val="006631BE"/>
    <w:rsid w:val="006A44A0"/>
    <w:rsid w:val="007025C7"/>
    <w:rsid w:val="0070790E"/>
    <w:rsid w:val="0081073A"/>
    <w:rsid w:val="00956F5A"/>
    <w:rsid w:val="00AF0F99"/>
    <w:rsid w:val="00BE0499"/>
    <w:rsid w:val="00CD022A"/>
    <w:rsid w:val="00D30C65"/>
    <w:rsid w:val="00D471BB"/>
    <w:rsid w:val="00E63332"/>
    <w:rsid w:val="00EB084D"/>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3663">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2024-11-30T10:19:00Z</dcterms:created>
  <dcterms:modified xsi:type="dcterms:W3CDTF">2024-11-30T10:19:00Z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