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0980" w:rsidRDefault="00834D9A" w:rsidP="009E0980">
      <w:pPr>
        <w:pStyle w:val="Textoindependiente"/>
        <w:widowControl w:val="0"/>
        <w:shd w:val="clear" w:color="auto" w:fill="FFFFFF"/>
        <w:tabs>
          <w:tab w:val="left" w:pos="729"/>
        </w:tabs>
        <w:spacing w:after="142" w:line="240" w:lineRule="auto"/>
        <w:rPr>
          <w:rFonts w:ascii="Arial Narrow" w:eastAsia="Arial" w:hAnsi="Arial Narrow" w:cs="Arial Narrow"/>
          <w:b/>
          <w:bCs/>
          <w:sz w:val="40"/>
          <w:szCs w:val="40"/>
          <w:lang w:eastAsia="es-ES_tradnl"/>
        </w:rPr>
      </w:pPr>
      <w:r w:rsidRPr="00834D9A">
        <w:rPr>
          <w:rFonts w:ascii="Arial Narrow" w:eastAsia="Arial" w:hAnsi="Arial Narrow" w:cs="Arial Narrow"/>
          <w:b/>
          <w:bCs/>
          <w:sz w:val="40"/>
          <w:szCs w:val="40"/>
          <w:lang w:eastAsia="es-ES_tradnl"/>
        </w:rPr>
        <w:t>Jerez</w:t>
      </w:r>
      <w:r w:rsidR="00C9296B">
        <w:rPr>
          <w:rFonts w:ascii="Arial Narrow" w:eastAsia="Arial" w:hAnsi="Arial Narrow" w:cs="Arial Narrow"/>
          <w:b/>
          <w:bCs/>
          <w:sz w:val="40"/>
          <w:szCs w:val="40"/>
          <w:lang w:eastAsia="es-ES_tradnl"/>
        </w:rPr>
        <w:t xml:space="preserve"> </w:t>
      </w:r>
      <w:r w:rsidR="006431FF">
        <w:rPr>
          <w:rFonts w:ascii="Arial Narrow" w:eastAsia="Arial" w:hAnsi="Arial Narrow" w:cs="Arial Narrow"/>
          <w:b/>
          <w:bCs/>
          <w:sz w:val="40"/>
          <w:szCs w:val="40"/>
          <w:lang w:eastAsia="es-ES_tradnl"/>
        </w:rPr>
        <w:t xml:space="preserve">comparte </w:t>
      </w:r>
      <w:r w:rsidR="00EB5396">
        <w:rPr>
          <w:rFonts w:ascii="Arial Narrow" w:eastAsia="Arial" w:hAnsi="Arial Narrow" w:cs="Arial Narrow"/>
          <w:b/>
          <w:bCs/>
          <w:sz w:val="40"/>
          <w:szCs w:val="40"/>
          <w:lang w:eastAsia="es-ES_tradnl"/>
        </w:rPr>
        <w:t xml:space="preserve">su proyecto de Transformación Digital </w:t>
      </w:r>
      <w:r w:rsidR="000F248F">
        <w:rPr>
          <w:rFonts w:ascii="Arial Narrow" w:eastAsia="Arial" w:hAnsi="Arial Narrow" w:cs="Arial Narrow"/>
          <w:b/>
          <w:bCs/>
          <w:sz w:val="40"/>
          <w:szCs w:val="40"/>
          <w:lang w:eastAsia="es-ES_tradnl"/>
        </w:rPr>
        <w:t>en el II Encuentro de</w:t>
      </w:r>
      <w:r w:rsidR="00EB5396">
        <w:rPr>
          <w:rFonts w:ascii="Arial Narrow" w:eastAsia="Arial" w:hAnsi="Arial Narrow" w:cs="Arial Narrow"/>
          <w:b/>
          <w:bCs/>
          <w:sz w:val="40"/>
          <w:szCs w:val="40"/>
          <w:lang w:eastAsia="es-ES_tradnl"/>
        </w:rPr>
        <w:t xml:space="preserve"> la Red de Ciudades Industriales</w:t>
      </w:r>
      <w:r w:rsidR="00BB448A">
        <w:rPr>
          <w:rFonts w:ascii="Arial Narrow" w:eastAsia="Arial" w:hAnsi="Arial Narrow" w:cs="Arial Narrow"/>
          <w:b/>
          <w:bCs/>
          <w:sz w:val="40"/>
          <w:szCs w:val="40"/>
          <w:lang w:eastAsia="es-ES_tradnl"/>
        </w:rPr>
        <w:t xml:space="preserve"> de Andalucía</w:t>
      </w:r>
    </w:p>
    <w:p w:rsidR="00EB5396" w:rsidRPr="00EB5396" w:rsidRDefault="00EB5396" w:rsidP="009E0980">
      <w:pPr>
        <w:pStyle w:val="Textoindependiente"/>
        <w:widowControl w:val="0"/>
        <w:shd w:val="clear" w:color="auto" w:fill="FFFFFF"/>
        <w:tabs>
          <w:tab w:val="left" w:pos="729"/>
        </w:tabs>
        <w:spacing w:after="142" w:line="240" w:lineRule="auto"/>
        <w:rPr>
          <w:rFonts w:ascii="Arial Narrow" w:hAnsi="Arial Narrow" w:cs="Arial Narrow"/>
          <w:bCs/>
          <w:sz w:val="32"/>
          <w:szCs w:val="32"/>
          <w:lang w:eastAsia="es-ES_tradnl"/>
        </w:rPr>
      </w:pPr>
      <w:r w:rsidRPr="00EB5396">
        <w:rPr>
          <w:rFonts w:ascii="Arial Narrow" w:eastAsia="Arial" w:hAnsi="Arial Narrow" w:cs="Arial Narrow"/>
          <w:bCs/>
          <w:sz w:val="32"/>
          <w:szCs w:val="32"/>
          <w:lang w:eastAsia="es-ES_tradnl"/>
        </w:rPr>
        <w:t>La alcaldesa</w:t>
      </w:r>
      <w:r w:rsidR="000F248F">
        <w:rPr>
          <w:rFonts w:ascii="Arial Narrow" w:eastAsia="Arial" w:hAnsi="Arial Narrow" w:cs="Arial Narrow"/>
          <w:bCs/>
          <w:sz w:val="32"/>
          <w:szCs w:val="32"/>
          <w:lang w:eastAsia="es-ES_tradnl"/>
        </w:rPr>
        <w:t xml:space="preserve"> de Jerez</w:t>
      </w:r>
      <w:bookmarkStart w:id="0" w:name="_GoBack"/>
      <w:bookmarkEnd w:id="0"/>
      <w:r w:rsidR="000F248F">
        <w:rPr>
          <w:rFonts w:ascii="Arial Narrow" w:eastAsia="Arial" w:hAnsi="Arial Narrow" w:cs="Arial Narrow"/>
          <w:bCs/>
          <w:sz w:val="32"/>
          <w:szCs w:val="32"/>
          <w:lang w:eastAsia="es-ES_tradnl"/>
        </w:rPr>
        <w:t xml:space="preserve"> y el consejero de Industria de la Junta, Jorge </w:t>
      </w:r>
      <w:proofErr w:type="spellStart"/>
      <w:r w:rsidR="000F248F">
        <w:rPr>
          <w:rFonts w:ascii="Arial Narrow" w:eastAsia="Arial" w:hAnsi="Arial Narrow" w:cs="Arial Narrow"/>
          <w:bCs/>
          <w:sz w:val="32"/>
          <w:szCs w:val="32"/>
          <w:lang w:eastAsia="es-ES_tradnl"/>
        </w:rPr>
        <w:t>Paradela</w:t>
      </w:r>
      <w:proofErr w:type="spellEnd"/>
      <w:r w:rsidR="000F248F">
        <w:rPr>
          <w:rFonts w:ascii="Arial Narrow" w:eastAsia="Arial" w:hAnsi="Arial Narrow" w:cs="Arial Narrow"/>
          <w:bCs/>
          <w:sz w:val="32"/>
          <w:szCs w:val="32"/>
          <w:lang w:eastAsia="es-ES_tradnl"/>
        </w:rPr>
        <w:t xml:space="preserve">, </w:t>
      </w:r>
      <w:r w:rsidRPr="00EB5396">
        <w:rPr>
          <w:rFonts w:ascii="Arial Narrow" w:eastAsia="Arial" w:hAnsi="Arial Narrow" w:cs="Arial Narrow"/>
          <w:bCs/>
          <w:sz w:val="32"/>
          <w:szCs w:val="32"/>
          <w:lang w:eastAsia="es-ES_tradnl"/>
        </w:rPr>
        <w:t xml:space="preserve"> asiste</w:t>
      </w:r>
      <w:r w:rsidR="000F248F">
        <w:rPr>
          <w:rFonts w:ascii="Arial Narrow" w:eastAsia="Arial" w:hAnsi="Arial Narrow" w:cs="Arial Narrow"/>
          <w:bCs/>
          <w:sz w:val="32"/>
          <w:szCs w:val="32"/>
          <w:lang w:eastAsia="es-ES_tradnl"/>
        </w:rPr>
        <w:t>n</w:t>
      </w:r>
      <w:r w:rsidRPr="00EB5396">
        <w:rPr>
          <w:rFonts w:ascii="Arial Narrow" w:eastAsia="Arial" w:hAnsi="Arial Narrow" w:cs="Arial Narrow"/>
          <w:bCs/>
          <w:sz w:val="32"/>
          <w:szCs w:val="32"/>
          <w:lang w:eastAsia="es-ES_tradnl"/>
        </w:rPr>
        <w:t xml:space="preserve"> </w:t>
      </w:r>
      <w:r w:rsidR="000F248F">
        <w:rPr>
          <w:rFonts w:ascii="Arial Narrow" w:eastAsia="Arial" w:hAnsi="Arial Narrow" w:cs="Arial Narrow"/>
          <w:bCs/>
          <w:sz w:val="32"/>
          <w:szCs w:val="32"/>
          <w:lang w:eastAsia="es-ES_tradnl"/>
        </w:rPr>
        <w:t>a este Encuentro</w:t>
      </w:r>
      <w:r w:rsidRPr="00EB5396">
        <w:rPr>
          <w:rFonts w:ascii="Arial Narrow" w:eastAsia="Arial" w:hAnsi="Arial Narrow" w:cs="Arial Narrow"/>
          <w:bCs/>
          <w:sz w:val="32"/>
          <w:szCs w:val="32"/>
          <w:lang w:eastAsia="es-ES_tradnl"/>
        </w:rPr>
        <w:t xml:space="preserve"> de alto nivel de est</w:t>
      </w:r>
      <w:r w:rsidR="00BB448A">
        <w:rPr>
          <w:rFonts w:ascii="Arial Narrow" w:eastAsia="Arial" w:hAnsi="Arial Narrow" w:cs="Arial Narrow"/>
          <w:bCs/>
          <w:sz w:val="32"/>
          <w:szCs w:val="32"/>
          <w:lang w:eastAsia="es-ES_tradnl"/>
        </w:rPr>
        <w:t xml:space="preserve">e órgano </w:t>
      </w:r>
      <w:r w:rsidRPr="00EB5396">
        <w:rPr>
          <w:rFonts w:ascii="Arial Narrow" w:eastAsia="Arial" w:hAnsi="Arial Narrow" w:cs="Arial Narrow"/>
          <w:bCs/>
          <w:sz w:val="32"/>
          <w:szCs w:val="32"/>
          <w:lang w:eastAsia="es-ES_tradnl"/>
        </w:rPr>
        <w:t>celebrado en Linares</w:t>
      </w:r>
    </w:p>
    <w:p w:rsidR="0055678A" w:rsidRDefault="0055678A" w:rsidP="00EB5396">
      <w:pPr>
        <w:tabs>
          <w:tab w:val="left" w:pos="3045"/>
        </w:tabs>
        <w:jc w:val="both"/>
        <w:rPr>
          <w:rFonts w:ascii="Arial Narrow" w:eastAsia="Arial" w:hAnsi="Arial Narrow" w:cs="Arial Narrow"/>
          <w:b/>
          <w:bCs/>
          <w:sz w:val="26"/>
          <w:szCs w:val="26"/>
          <w:lang w:eastAsia="es-ES_tradnl"/>
        </w:rPr>
      </w:pPr>
    </w:p>
    <w:p w:rsidR="00F33807" w:rsidRDefault="00130E32" w:rsidP="00EB5396">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27</w:t>
      </w:r>
      <w:r w:rsidR="00611EC5">
        <w:rPr>
          <w:rFonts w:ascii="Arial Narrow" w:eastAsia="Arial" w:hAnsi="Arial Narrow" w:cs="Arial Narrow"/>
          <w:b/>
          <w:bCs/>
          <w:sz w:val="26"/>
          <w:szCs w:val="26"/>
          <w:lang w:eastAsia="es-ES_tradnl"/>
        </w:rPr>
        <w:t xml:space="preserve"> </w:t>
      </w:r>
      <w:r w:rsidR="00550351">
        <w:rPr>
          <w:rFonts w:ascii="Arial Narrow" w:eastAsia="Arial" w:hAnsi="Arial Narrow" w:cs="Arial Narrow"/>
          <w:b/>
          <w:bCs/>
          <w:sz w:val="26"/>
          <w:szCs w:val="26"/>
          <w:lang w:eastAsia="es-ES_tradnl"/>
        </w:rPr>
        <w:t>de</w:t>
      </w:r>
      <w:r w:rsidR="008C084E">
        <w:rPr>
          <w:rFonts w:ascii="Arial Narrow" w:eastAsia="Arial" w:hAnsi="Arial Narrow" w:cs="Arial Narrow"/>
          <w:b/>
          <w:bCs/>
          <w:sz w:val="26"/>
          <w:szCs w:val="26"/>
          <w:lang w:eastAsia="es-ES_tradnl"/>
        </w:rPr>
        <w:t xml:space="preserve"> </w:t>
      </w:r>
      <w:r w:rsidR="00FB5B1A">
        <w:rPr>
          <w:rFonts w:ascii="Arial Narrow" w:eastAsia="Arial" w:hAnsi="Arial Narrow" w:cs="Arial Narrow"/>
          <w:b/>
          <w:bCs/>
          <w:sz w:val="26"/>
          <w:szCs w:val="26"/>
          <w:lang w:eastAsia="es-ES_tradnl"/>
        </w:rPr>
        <w:t xml:space="preserve">noviembre </w:t>
      </w:r>
      <w:r w:rsidR="00550351">
        <w:rPr>
          <w:rFonts w:ascii="Arial Narrow" w:eastAsia="Arial" w:hAnsi="Arial Narrow" w:cs="Arial Narrow"/>
          <w:b/>
          <w:bCs/>
          <w:sz w:val="26"/>
          <w:szCs w:val="26"/>
          <w:lang w:eastAsia="es-ES_tradnl"/>
        </w:rPr>
        <w:t>de 2024</w:t>
      </w:r>
      <w:r>
        <w:rPr>
          <w:rFonts w:ascii="Arial Narrow" w:eastAsia="Arial" w:hAnsi="Arial Narrow" w:cs="Arial Narrow"/>
          <w:b/>
          <w:bCs/>
          <w:sz w:val="26"/>
          <w:szCs w:val="26"/>
          <w:lang w:eastAsia="es-ES_tradnl"/>
        </w:rPr>
        <w:t xml:space="preserve">. </w:t>
      </w:r>
      <w:r>
        <w:rPr>
          <w:rFonts w:ascii="Arial Narrow" w:eastAsia="Arial" w:hAnsi="Arial Narrow" w:cs="Arial Narrow"/>
          <w:bCs/>
          <w:sz w:val="26"/>
          <w:szCs w:val="26"/>
          <w:lang w:eastAsia="es-ES_tradnl"/>
        </w:rPr>
        <w:t xml:space="preserve">La alcaldesa de Jerez, María José García Pelayo, ha asistido, acompañada de la delegada de Empleo, Trabajo Autónomo y Empresa, </w:t>
      </w:r>
      <w:proofErr w:type="spellStart"/>
      <w:r>
        <w:rPr>
          <w:rFonts w:ascii="Arial Narrow" w:eastAsia="Arial" w:hAnsi="Arial Narrow" w:cs="Arial Narrow"/>
          <w:bCs/>
          <w:sz w:val="26"/>
          <w:szCs w:val="26"/>
          <w:lang w:eastAsia="es-ES_tradnl"/>
        </w:rPr>
        <w:t>Nela</w:t>
      </w:r>
      <w:proofErr w:type="spellEnd"/>
      <w:r>
        <w:rPr>
          <w:rFonts w:ascii="Arial Narrow" w:eastAsia="Arial" w:hAnsi="Arial Narrow" w:cs="Arial Narrow"/>
          <w:bCs/>
          <w:sz w:val="26"/>
          <w:szCs w:val="26"/>
          <w:lang w:eastAsia="es-ES_tradnl"/>
        </w:rPr>
        <w:t xml:space="preserve"> García, al </w:t>
      </w:r>
      <w:r w:rsidRPr="00130E32">
        <w:rPr>
          <w:rFonts w:ascii="Arial Narrow" w:eastAsia="Arial" w:hAnsi="Arial Narrow" w:cs="Arial Narrow"/>
          <w:bCs/>
          <w:sz w:val="26"/>
          <w:szCs w:val="26"/>
          <w:lang w:eastAsia="es-ES_tradnl"/>
        </w:rPr>
        <w:t>II Encuentro de alto nivel de los municipios de la Red Ciudades Industriales</w:t>
      </w:r>
      <w:r>
        <w:rPr>
          <w:rFonts w:ascii="Arial Narrow" w:eastAsia="Arial" w:hAnsi="Arial Narrow" w:cs="Arial Narrow"/>
          <w:bCs/>
          <w:sz w:val="26"/>
          <w:szCs w:val="26"/>
          <w:lang w:eastAsia="es-ES_tradnl"/>
        </w:rPr>
        <w:t xml:space="preserve"> celebrado este miércoles en </w:t>
      </w:r>
      <w:r w:rsidRPr="00130E32">
        <w:rPr>
          <w:rFonts w:ascii="Arial Narrow" w:eastAsia="Arial" w:hAnsi="Arial Narrow" w:cs="Arial Narrow"/>
          <w:bCs/>
          <w:sz w:val="26"/>
          <w:szCs w:val="26"/>
          <w:lang w:eastAsia="es-ES_tradnl"/>
        </w:rPr>
        <w:t>El Pósito de Linares (Jaén)</w:t>
      </w:r>
      <w:r w:rsidR="00F33807">
        <w:rPr>
          <w:rFonts w:ascii="Arial Narrow" w:eastAsia="Arial" w:hAnsi="Arial Narrow" w:cs="Arial Narrow"/>
          <w:bCs/>
          <w:sz w:val="26"/>
          <w:szCs w:val="26"/>
          <w:lang w:eastAsia="es-ES_tradnl"/>
        </w:rPr>
        <w:t>, iniciativa de la que nuestra ciudad forma parte desde su adhesión en septiembre del año pasado.</w:t>
      </w:r>
      <w:r>
        <w:rPr>
          <w:rFonts w:ascii="Arial Narrow" w:eastAsia="Arial" w:hAnsi="Arial Narrow" w:cs="Arial Narrow"/>
          <w:bCs/>
          <w:sz w:val="26"/>
          <w:szCs w:val="26"/>
          <w:lang w:eastAsia="es-ES_tradnl"/>
        </w:rPr>
        <w:t xml:space="preserve"> </w:t>
      </w:r>
      <w:r w:rsidR="0055678A">
        <w:rPr>
          <w:rFonts w:ascii="Arial Narrow" w:eastAsia="Arial" w:hAnsi="Arial Narrow" w:cs="Arial Narrow"/>
          <w:bCs/>
          <w:sz w:val="26"/>
          <w:szCs w:val="26"/>
          <w:lang w:eastAsia="es-ES_tradnl"/>
        </w:rPr>
        <w:t>El acto ha contado con</w:t>
      </w:r>
      <w:r w:rsidR="00DB4CC8">
        <w:rPr>
          <w:rFonts w:ascii="Arial Narrow" w:eastAsia="Arial" w:hAnsi="Arial Narrow" w:cs="Arial Narrow"/>
          <w:bCs/>
          <w:sz w:val="26"/>
          <w:szCs w:val="26"/>
          <w:lang w:eastAsia="es-ES_tradnl"/>
        </w:rPr>
        <w:t xml:space="preserve"> la presencia </w:t>
      </w:r>
      <w:r w:rsidR="0055678A">
        <w:rPr>
          <w:rFonts w:ascii="Arial Narrow" w:eastAsia="Arial" w:hAnsi="Arial Narrow" w:cs="Arial Narrow"/>
          <w:bCs/>
          <w:sz w:val="26"/>
          <w:szCs w:val="26"/>
          <w:lang w:eastAsia="es-ES_tradnl"/>
        </w:rPr>
        <w:t xml:space="preserve"> </w:t>
      </w:r>
      <w:r w:rsidR="00DB4CC8">
        <w:rPr>
          <w:rFonts w:ascii="Arial Narrow" w:eastAsia="Arial" w:hAnsi="Arial Narrow" w:cs="Arial Narrow"/>
          <w:bCs/>
          <w:sz w:val="26"/>
          <w:szCs w:val="26"/>
          <w:lang w:eastAsia="es-ES_tradnl"/>
        </w:rPr>
        <w:t>d</w:t>
      </w:r>
      <w:r w:rsidR="0055678A">
        <w:rPr>
          <w:rFonts w:ascii="Arial Narrow" w:eastAsia="Arial" w:hAnsi="Arial Narrow" w:cs="Arial Narrow"/>
          <w:bCs/>
          <w:sz w:val="26"/>
          <w:szCs w:val="26"/>
          <w:lang w:eastAsia="es-ES_tradnl"/>
        </w:rPr>
        <w:t xml:space="preserve">el consejero de Industria, Jorge </w:t>
      </w:r>
      <w:proofErr w:type="spellStart"/>
      <w:r w:rsidR="0055678A">
        <w:rPr>
          <w:rFonts w:ascii="Arial Narrow" w:eastAsia="Arial" w:hAnsi="Arial Narrow" w:cs="Arial Narrow"/>
          <w:bCs/>
          <w:sz w:val="26"/>
          <w:szCs w:val="26"/>
          <w:lang w:eastAsia="es-ES_tradnl"/>
        </w:rPr>
        <w:t>Paradela</w:t>
      </w:r>
      <w:proofErr w:type="spellEnd"/>
      <w:r w:rsidR="0055678A">
        <w:rPr>
          <w:rFonts w:ascii="Arial Narrow" w:eastAsia="Arial" w:hAnsi="Arial Narrow" w:cs="Arial Narrow"/>
          <w:bCs/>
          <w:sz w:val="26"/>
          <w:szCs w:val="26"/>
          <w:lang w:eastAsia="es-ES_tradnl"/>
        </w:rPr>
        <w:t xml:space="preserve">. </w:t>
      </w:r>
    </w:p>
    <w:p w:rsidR="00F33807" w:rsidRDefault="00F33807" w:rsidP="00EB5396">
      <w:pPr>
        <w:tabs>
          <w:tab w:val="left" w:pos="3045"/>
        </w:tabs>
        <w:jc w:val="both"/>
        <w:rPr>
          <w:rFonts w:ascii="Arial Narrow" w:eastAsia="Arial" w:hAnsi="Arial Narrow" w:cs="Arial Narrow"/>
          <w:bCs/>
          <w:sz w:val="26"/>
          <w:szCs w:val="26"/>
          <w:lang w:eastAsia="es-ES_tradnl"/>
        </w:rPr>
      </w:pPr>
    </w:p>
    <w:p w:rsidR="00130E32" w:rsidRDefault="00130E32" w:rsidP="00EB5396">
      <w:pPr>
        <w:tabs>
          <w:tab w:val="left" w:pos="3045"/>
        </w:tabs>
        <w:jc w:val="both"/>
        <w:rPr>
          <w:rFonts w:ascii="Arial Narrow" w:eastAsia="Arial" w:hAnsi="Arial Narrow" w:cs="Arial Narrow"/>
          <w:bCs/>
          <w:sz w:val="26"/>
          <w:szCs w:val="26"/>
          <w:lang w:eastAsia="es-ES_tradnl"/>
        </w:rPr>
      </w:pPr>
      <w:r w:rsidRPr="00130E32">
        <w:rPr>
          <w:rFonts w:ascii="Arial Narrow" w:eastAsia="Arial" w:hAnsi="Arial Narrow" w:cs="Arial Narrow"/>
          <w:bCs/>
          <w:sz w:val="26"/>
          <w:szCs w:val="26"/>
          <w:lang w:eastAsia="es-ES_tradnl"/>
        </w:rPr>
        <w:t xml:space="preserve">El programa </w:t>
      </w:r>
      <w:r>
        <w:rPr>
          <w:rFonts w:ascii="Arial Narrow" w:eastAsia="Arial" w:hAnsi="Arial Narrow" w:cs="Arial Narrow"/>
          <w:bCs/>
          <w:sz w:val="26"/>
          <w:szCs w:val="26"/>
          <w:lang w:eastAsia="es-ES_tradnl"/>
        </w:rPr>
        <w:t>ha constado</w:t>
      </w:r>
      <w:r w:rsidRPr="00130E32">
        <w:rPr>
          <w:rFonts w:ascii="Arial Narrow" w:eastAsia="Arial" w:hAnsi="Arial Narrow" w:cs="Arial Narrow"/>
          <w:bCs/>
          <w:sz w:val="26"/>
          <w:szCs w:val="26"/>
          <w:lang w:eastAsia="es-ES_tradnl"/>
        </w:rPr>
        <w:t xml:space="preserve"> de una primera parte de carácter institucional y una segunda</w:t>
      </w:r>
      <w:r w:rsidR="006431FF">
        <w:rPr>
          <w:rFonts w:ascii="Arial Narrow" w:eastAsia="Arial" w:hAnsi="Arial Narrow" w:cs="Arial Narrow"/>
          <w:bCs/>
          <w:sz w:val="26"/>
          <w:szCs w:val="26"/>
          <w:lang w:eastAsia="es-ES_tradnl"/>
        </w:rPr>
        <w:t xml:space="preserve"> </w:t>
      </w:r>
      <w:r w:rsidRPr="00130E32">
        <w:rPr>
          <w:rFonts w:ascii="Arial Narrow" w:eastAsia="Arial" w:hAnsi="Arial Narrow" w:cs="Arial Narrow"/>
          <w:bCs/>
          <w:sz w:val="26"/>
          <w:szCs w:val="26"/>
          <w:lang w:eastAsia="es-ES_tradnl"/>
        </w:rPr>
        <w:t xml:space="preserve">dedicada al </w:t>
      </w:r>
      <w:r>
        <w:rPr>
          <w:rFonts w:ascii="Arial Narrow" w:eastAsia="Arial" w:hAnsi="Arial Narrow" w:cs="Arial Narrow"/>
          <w:bCs/>
          <w:sz w:val="26"/>
          <w:szCs w:val="26"/>
          <w:lang w:eastAsia="es-ES_tradnl"/>
        </w:rPr>
        <w:t>intercambio de buenas prácticas</w:t>
      </w:r>
      <w:r w:rsidR="00EB5396">
        <w:rPr>
          <w:rFonts w:ascii="Arial Narrow" w:eastAsia="Arial" w:hAnsi="Arial Narrow" w:cs="Arial Narrow"/>
          <w:bCs/>
          <w:sz w:val="26"/>
          <w:szCs w:val="26"/>
          <w:lang w:eastAsia="es-ES_tradnl"/>
        </w:rPr>
        <w:t xml:space="preserve"> en la que </w:t>
      </w:r>
      <w:r w:rsidRPr="00130E32">
        <w:rPr>
          <w:rFonts w:ascii="Arial Narrow" w:eastAsia="Arial" w:hAnsi="Arial Narrow" w:cs="Arial Narrow"/>
          <w:bCs/>
          <w:sz w:val="26"/>
          <w:szCs w:val="26"/>
          <w:lang w:eastAsia="es-ES_tradnl"/>
        </w:rPr>
        <w:t>se han seleccionado aquellas iniciativas de referencia acometidas por municipios de la Red Ciudades Industriales de Andalucía</w:t>
      </w:r>
      <w:r w:rsidR="00EB5396">
        <w:rPr>
          <w:rFonts w:ascii="Arial Narrow" w:eastAsia="Arial" w:hAnsi="Arial Narrow" w:cs="Arial Narrow"/>
          <w:bCs/>
          <w:sz w:val="26"/>
          <w:szCs w:val="26"/>
          <w:lang w:eastAsia="es-ES_tradnl"/>
        </w:rPr>
        <w:t xml:space="preserve"> como es el caso de Jerez cuya intervención ha formado parte del grupo de ‘</w:t>
      </w:r>
      <w:r w:rsidRPr="00130E32">
        <w:rPr>
          <w:rFonts w:ascii="Arial Narrow" w:eastAsia="Arial" w:hAnsi="Arial Narrow" w:cs="Arial Narrow"/>
          <w:bCs/>
          <w:sz w:val="26"/>
          <w:szCs w:val="26"/>
          <w:lang w:eastAsia="es-ES_tradnl"/>
        </w:rPr>
        <w:t>Iniciativas de acompañamiento a la captación de inversiones, innovación, emprendimiento y desarrollo de actividades industriales</w:t>
      </w:r>
      <w:r w:rsidR="00EB5396">
        <w:rPr>
          <w:rFonts w:ascii="Arial Narrow" w:eastAsia="Arial" w:hAnsi="Arial Narrow" w:cs="Arial Narrow"/>
          <w:bCs/>
          <w:sz w:val="26"/>
          <w:szCs w:val="26"/>
          <w:lang w:eastAsia="es-ES_tradnl"/>
        </w:rPr>
        <w:t>’</w:t>
      </w:r>
      <w:r w:rsidRPr="00130E32">
        <w:rPr>
          <w:rFonts w:ascii="Arial Narrow" w:eastAsia="Arial" w:hAnsi="Arial Narrow" w:cs="Arial Narrow"/>
          <w:bCs/>
          <w:sz w:val="26"/>
          <w:szCs w:val="26"/>
          <w:lang w:eastAsia="es-ES_tradnl"/>
        </w:rPr>
        <w:t>.</w:t>
      </w:r>
    </w:p>
    <w:p w:rsidR="00EB5396" w:rsidRDefault="00EB5396" w:rsidP="00EB5396">
      <w:pPr>
        <w:tabs>
          <w:tab w:val="left" w:pos="3045"/>
        </w:tabs>
        <w:jc w:val="both"/>
        <w:rPr>
          <w:rFonts w:ascii="Arial Narrow" w:eastAsia="Arial" w:hAnsi="Arial Narrow" w:cs="Arial Narrow"/>
          <w:bCs/>
          <w:sz w:val="26"/>
          <w:szCs w:val="26"/>
          <w:lang w:eastAsia="es-ES_tradnl"/>
        </w:rPr>
      </w:pPr>
    </w:p>
    <w:p w:rsidR="00EB5396" w:rsidRDefault="00EB5396" w:rsidP="00EB5396">
      <w:pPr>
        <w:tabs>
          <w:tab w:val="left" w:pos="3045"/>
        </w:tabs>
        <w:jc w:val="both"/>
        <w:rPr>
          <w:rFonts w:ascii="Arial Narrow" w:eastAsia="Arial" w:hAnsi="Arial Narrow" w:cs="Arial Narrow"/>
          <w:bCs/>
          <w:sz w:val="26"/>
          <w:szCs w:val="26"/>
          <w:lang w:eastAsia="es-ES_tradnl"/>
        </w:rPr>
      </w:pPr>
      <w:r w:rsidRPr="00EB5396">
        <w:rPr>
          <w:rFonts w:ascii="Arial Narrow" w:eastAsia="Arial" w:hAnsi="Arial Narrow" w:cs="Arial Narrow"/>
          <w:bCs/>
          <w:sz w:val="26"/>
          <w:szCs w:val="26"/>
          <w:lang w:eastAsia="es-ES_tradnl"/>
        </w:rPr>
        <w:t>"Jerez es una ciudad en plena transformación digital, social y económica, que está en el punto de mira de inversores</w:t>
      </w:r>
      <w:r w:rsidR="006431FF">
        <w:rPr>
          <w:rFonts w:ascii="Arial Narrow" w:eastAsia="Arial" w:hAnsi="Arial Narrow" w:cs="Arial Narrow"/>
          <w:bCs/>
          <w:sz w:val="26"/>
          <w:szCs w:val="26"/>
          <w:lang w:eastAsia="es-ES_tradnl"/>
        </w:rPr>
        <w:t xml:space="preserve"> y </w:t>
      </w:r>
      <w:r w:rsidRPr="00EB5396">
        <w:rPr>
          <w:rFonts w:ascii="Arial Narrow" w:eastAsia="Arial" w:hAnsi="Arial Narrow" w:cs="Arial Narrow"/>
          <w:bCs/>
          <w:sz w:val="26"/>
          <w:szCs w:val="26"/>
          <w:lang w:eastAsia="es-ES_tradnl"/>
        </w:rPr>
        <w:t>empresas</w:t>
      </w:r>
      <w:r w:rsidR="006431FF">
        <w:rPr>
          <w:rFonts w:ascii="Arial Narrow" w:eastAsia="Arial" w:hAnsi="Arial Narrow" w:cs="Arial Narrow"/>
          <w:bCs/>
          <w:sz w:val="26"/>
          <w:szCs w:val="26"/>
          <w:lang w:eastAsia="es-ES_tradnl"/>
        </w:rPr>
        <w:t>;</w:t>
      </w:r>
      <w:r w:rsidR="00EC42A4">
        <w:rPr>
          <w:rFonts w:ascii="Arial Narrow" w:eastAsia="Arial" w:hAnsi="Arial Narrow" w:cs="Arial Narrow"/>
          <w:bCs/>
          <w:sz w:val="26"/>
          <w:szCs w:val="26"/>
          <w:lang w:eastAsia="es-ES_tradnl"/>
        </w:rPr>
        <w:t xml:space="preserve"> para crecer</w:t>
      </w:r>
      <w:r w:rsidRPr="00EB5396">
        <w:rPr>
          <w:rFonts w:ascii="Arial Narrow" w:eastAsia="Arial" w:hAnsi="Arial Narrow" w:cs="Arial Narrow"/>
          <w:bCs/>
          <w:sz w:val="26"/>
          <w:szCs w:val="26"/>
          <w:lang w:eastAsia="es-ES_tradnl"/>
        </w:rPr>
        <w:t xml:space="preserve"> tiene que diversifica</w:t>
      </w:r>
      <w:r w:rsidR="00EC42A4">
        <w:rPr>
          <w:rFonts w:ascii="Arial Narrow" w:eastAsia="Arial" w:hAnsi="Arial Narrow" w:cs="Arial Narrow"/>
          <w:bCs/>
          <w:sz w:val="26"/>
          <w:szCs w:val="26"/>
          <w:lang w:eastAsia="es-ES_tradnl"/>
        </w:rPr>
        <w:t>r su</w:t>
      </w:r>
      <w:r w:rsidR="006431FF">
        <w:rPr>
          <w:rFonts w:ascii="Arial Narrow" w:eastAsia="Arial" w:hAnsi="Arial Narrow" w:cs="Arial Narrow"/>
          <w:bCs/>
          <w:sz w:val="26"/>
          <w:szCs w:val="26"/>
          <w:lang w:eastAsia="es-ES_tradnl"/>
        </w:rPr>
        <w:t xml:space="preserve"> economía y eso significa</w:t>
      </w:r>
      <w:r w:rsidRPr="00EB5396">
        <w:rPr>
          <w:rFonts w:ascii="Arial Narrow" w:eastAsia="Arial" w:hAnsi="Arial Narrow" w:cs="Arial Narrow"/>
          <w:bCs/>
          <w:sz w:val="26"/>
          <w:szCs w:val="26"/>
          <w:lang w:eastAsia="es-ES_tradnl"/>
        </w:rPr>
        <w:t xml:space="preserve"> hacerlo tecnológicamente. Es por ello que </w:t>
      </w:r>
      <w:r w:rsidR="00F33807">
        <w:rPr>
          <w:rFonts w:ascii="Arial Narrow" w:eastAsia="Arial" w:hAnsi="Arial Narrow" w:cs="Arial Narrow"/>
          <w:bCs/>
          <w:sz w:val="26"/>
          <w:szCs w:val="26"/>
          <w:lang w:eastAsia="es-ES_tradnl"/>
        </w:rPr>
        <w:t>nos marcamos</w:t>
      </w:r>
      <w:r w:rsidRPr="00EB5396">
        <w:rPr>
          <w:rFonts w:ascii="Arial Narrow" w:eastAsia="Arial" w:hAnsi="Arial Narrow" w:cs="Arial Narrow"/>
          <w:bCs/>
          <w:sz w:val="26"/>
          <w:szCs w:val="26"/>
          <w:lang w:eastAsia="es-ES_tradnl"/>
        </w:rPr>
        <w:t xml:space="preserve"> el objetivo de facilitar el desarrollo y la transformación digital de Jerez mediante la alineación y potenciación del talento, las infraestructuras y las inversiones de l</w:t>
      </w:r>
      <w:r>
        <w:rPr>
          <w:rFonts w:ascii="Arial Narrow" w:eastAsia="Arial" w:hAnsi="Arial Narrow" w:cs="Arial Narrow"/>
          <w:bCs/>
          <w:sz w:val="26"/>
          <w:szCs w:val="26"/>
          <w:lang w:eastAsia="es-ES_tradnl"/>
        </w:rPr>
        <w:t>os actores públicos y privados</w:t>
      </w:r>
      <w:r w:rsidR="00BB448A">
        <w:rPr>
          <w:rFonts w:ascii="Arial Narrow" w:eastAsia="Arial" w:hAnsi="Arial Narrow" w:cs="Arial Narrow"/>
          <w:bCs/>
          <w:sz w:val="26"/>
          <w:szCs w:val="26"/>
          <w:lang w:eastAsia="es-ES_tradnl"/>
        </w:rPr>
        <w:t>.</w:t>
      </w:r>
      <w:r w:rsidR="00BB448A" w:rsidRPr="00BB448A">
        <w:rPr>
          <w:rFonts w:ascii="Arial Narrow" w:eastAsia="Arial" w:hAnsi="Arial Narrow" w:cs="Arial Narrow"/>
          <w:bCs/>
          <w:sz w:val="26"/>
          <w:szCs w:val="26"/>
          <w:lang w:eastAsia="es-ES_tradnl"/>
        </w:rPr>
        <w:t xml:space="preserve"> </w:t>
      </w:r>
      <w:r w:rsidR="00BB448A">
        <w:rPr>
          <w:rFonts w:ascii="Arial Narrow" w:eastAsia="Arial" w:hAnsi="Arial Narrow" w:cs="Arial Narrow"/>
          <w:bCs/>
          <w:sz w:val="26"/>
          <w:szCs w:val="26"/>
          <w:lang w:eastAsia="es-ES_tradnl"/>
        </w:rPr>
        <w:t>E</w:t>
      </w:r>
      <w:r w:rsidR="00BB448A" w:rsidRPr="00EB5396">
        <w:rPr>
          <w:rFonts w:ascii="Arial Narrow" w:eastAsia="Arial" w:hAnsi="Arial Narrow" w:cs="Arial Narrow"/>
          <w:bCs/>
          <w:sz w:val="26"/>
          <w:szCs w:val="26"/>
          <w:lang w:eastAsia="es-ES_tradnl"/>
        </w:rPr>
        <w:t>s la primera vez que en Jerez se definen claramente este tipo de competencias promoviendo la transición hacia una economía digital en el entorno</w:t>
      </w:r>
      <w:r w:rsidR="00BB448A">
        <w:rPr>
          <w:rFonts w:ascii="Arial Narrow" w:eastAsia="Arial" w:hAnsi="Arial Narrow" w:cs="Arial Narrow"/>
          <w:bCs/>
          <w:sz w:val="26"/>
          <w:szCs w:val="26"/>
          <w:lang w:eastAsia="es-ES_tradnl"/>
        </w:rPr>
        <w:t xml:space="preserve"> </w:t>
      </w:r>
      <w:r>
        <w:rPr>
          <w:rFonts w:ascii="Arial Narrow" w:eastAsia="Arial" w:hAnsi="Arial Narrow" w:cs="Arial Narrow"/>
          <w:bCs/>
          <w:sz w:val="26"/>
          <w:szCs w:val="26"/>
          <w:lang w:eastAsia="es-ES_tradnl"/>
        </w:rPr>
        <w:t xml:space="preserve">", ha dicho la alcaldesa. </w:t>
      </w:r>
    </w:p>
    <w:p w:rsidR="00EC42A4" w:rsidRPr="00EB5396" w:rsidRDefault="00EC42A4" w:rsidP="00EB5396">
      <w:pPr>
        <w:tabs>
          <w:tab w:val="left" w:pos="3045"/>
        </w:tabs>
        <w:jc w:val="both"/>
        <w:rPr>
          <w:rFonts w:ascii="Arial Narrow" w:eastAsia="Arial" w:hAnsi="Arial Narrow" w:cs="Arial Narrow"/>
          <w:bCs/>
          <w:sz w:val="26"/>
          <w:szCs w:val="26"/>
          <w:lang w:eastAsia="es-ES_tradnl"/>
        </w:rPr>
      </w:pPr>
    </w:p>
    <w:p w:rsidR="00EC42A4" w:rsidRDefault="00EC42A4" w:rsidP="00EB5396">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En concreto, el Ayuntamiento de la ciudad ha participado con la ponencia ‘Nuevas tecnologías y Transformación Digital’ a cargo de Fran Gómez, director del Servicio que gestiona dicha área municipal, quien ha abordado </w:t>
      </w:r>
      <w:r w:rsidR="0041277C">
        <w:rPr>
          <w:rFonts w:ascii="Arial Narrow" w:eastAsia="Arial" w:hAnsi="Arial Narrow" w:cs="Arial Narrow"/>
          <w:bCs/>
          <w:sz w:val="26"/>
          <w:szCs w:val="26"/>
          <w:lang w:eastAsia="es-ES_tradnl"/>
        </w:rPr>
        <w:t xml:space="preserve">la experiencia de Jerez bajo </w:t>
      </w:r>
      <w:r w:rsidRPr="00EC42A4">
        <w:rPr>
          <w:rFonts w:ascii="Arial Narrow" w:eastAsia="Arial" w:hAnsi="Arial Narrow" w:cs="Arial Narrow"/>
          <w:bCs/>
          <w:sz w:val="26"/>
          <w:szCs w:val="26"/>
          <w:lang w:eastAsia="es-ES_tradnl"/>
        </w:rPr>
        <w:t>el proye</w:t>
      </w:r>
      <w:r>
        <w:rPr>
          <w:rFonts w:ascii="Arial Narrow" w:eastAsia="Arial" w:hAnsi="Arial Narrow" w:cs="Arial Narrow"/>
          <w:bCs/>
          <w:sz w:val="26"/>
          <w:szCs w:val="26"/>
          <w:lang w:eastAsia="es-ES_tradnl"/>
        </w:rPr>
        <w:t xml:space="preserve">cto municipal ‘Jerez </w:t>
      </w:r>
      <w:proofErr w:type="spellStart"/>
      <w:r>
        <w:rPr>
          <w:rFonts w:ascii="Arial Narrow" w:eastAsia="Arial" w:hAnsi="Arial Narrow" w:cs="Arial Narrow"/>
          <w:bCs/>
          <w:sz w:val="26"/>
          <w:szCs w:val="26"/>
          <w:lang w:eastAsia="es-ES_tradnl"/>
        </w:rPr>
        <w:t>Connected</w:t>
      </w:r>
      <w:proofErr w:type="spellEnd"/>
      <w:r>
        <w:rPr>
          <w:rFonts w:ascii="Arial Narrow" w:eastAsia="Arial" w:hAnsi="Arial Narrow" w:cs="Arial Narrow"/>
          <w:bCs/>
          <w:sz w:val="26"/>
          <w:szCs w:val="26"/>
          <w:lang w:eastAsia="es-ES_tradnl"/>
        </w:rPr>
        <w:t xml:space="preserve">’ que </w:t>
      </w:r>
      <w:r w:rsidRPr="00EC42A4">
        <w:rPr>
          <w:rFonts w:ascii="Arial Narrow" w:eastAsia="Arial" w:hAnsi="Arial Narrow" w:cs="Arial Narrow"/>
          <w:bCs/>
          <w:sz w:val="26"/>
          <w:szCs w:val="26"/>
          <w:lang w:eastAsia="es-ES_tradnl"/>
        </w:rPr>
        <w:t>promueve un doble objetivo</w:t>
      </w:r>
      <w:r>
        <w:rPr>
          <w:rFonts w:ascii="Arial Narrow" w:eastAsia="Arial" w:hAnsi="Arial Narrow" w:cs="Arial Narrow"/>
          <w:bCs/>
          <w:sz w:val="26"/>
          <w:szCs w:val="26"/>
          <w:lang w:eastAsia="es-ES_tradnl"/>
        </w:rPr>
        <w:t xml:space="preserve">: </w:t>
      </w:r>
      <w:r w:rsidRPr="00EC42A4">
        <w:rPr>
          <w:rFonts w:ascii="Arial Narrow" w:eastAsia="Arial" w:hAnsi="Arial Narrow" w:cs="Arial Narrow"/>
          <w:bCs/>
          <w:sz w:val="26"/>
          <w:szCs w:val="26"/>
          <w:lang w:eastAsia="es-ES_tradnl"/>
        </w:rPr>
        <w:t>lograr una ciudadanía digital</w:t>
      </w:r>
      <w:r>
        <w:rPr>
          <w:rFonts w:ascii="Arial Narrow" w:eastAsia="Arial" w:hAnsi="Arial Narrow" w:cs="Arial Narrow"/>
          <w:bCs/>
          <w:sz w:val="26"/>
          <w:szCs w:val="26"/>
          <w:lang w:eastAsia="es-ES_tradnl"/>
        </w:rPr>
        <w:t xml:space="preserve"> y una economía también digital.</w:t>
      </w:r>
    </w:p>
    <w:p w:rsidR="00EC42A4" w:rsidRDefault="00EC42A4" w:rsidP="00EB5396">
      <w:pPr>
        <w:tabs>
          <w:tab w:val="left" w:pos="3045"/>
        </w:tabs>
        <w:jc w:val="both"/>
        <w:rPr>
          <w:rFonts w:ascii="Arial Narrow" w:eastAsia="Arial" w:hAnsi="Arial Narrow" w:cs="Arial Narrow"/>
          <w:bCs/>
          <w:sz w:val="26"/>
          <w:szCs w:val="26"/>
          <w:lang w:eastAsia="es-ES_tradnl"/>
        </w:rPr>
      </w:pPr>
    </w:p>
    <w:p w:rsidR="00EC42A4" w:rsidRDefault="00DB4CC8" w:rsidP="00EC42A4">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Cabe recordar que el G</w:t>
      </w:r>
      <w:r w:rsidR="00BB448A">
        <w:rPr>
          <w:rFonts w:ascii="Arial Narrow" w:eastAsia="Arial" w:hAnsi="Arial Narrow" w:cs="Arial Narrow"/>
          <w:bCs/>
          <w:sz w:val="26"/>
          <w:szCs w:val="26"/>
          <w:lang w:eastAsia="es-ES_tradnl"/>
        </w:rPr>
        <w:t xml:space="preserve">obierno municipal ha dado ya pasos </w:t>
      </w:r>
      <w:r w:rsidR="00F33807">
        <w:rPr>
          <w:rFonts w:ascii="Arial Narrow" w:eastAsia="Arial" w:hAnsi="Arial Narrow" w:cs="Arial Narrow"/>
          <w:bCs/>
          <w:sz w:val="26"/>
          <w:szCs w:val="26"/>
          <w:lang w:eastAsia="es-ES_tradnl"/>
        </w:rPr>
        <w:t xml:space="preserve">sólidos </w:t>
      </w:r>
      <w:r w:rsidR="00BB448A">
        <w:rPr>
          <w:rFonts w:ascii="Arial Narrow" w:eastAsia="Arial" w:hAnsi="Arial Narrow" w:cs="Arial Narrow"/>
          <w:bCs/>
          <w:sz w:val="26"/>
          <w:szCs w:val="26"/>
          <w:lang w:eastAsia="es-ES_tradnl"/>
        </w:rPr>
        <w:t xml:space="preserve">en este sentido con </w:t>
      </w:r>
      <w:r w:rsidR="00EC42A4">
        <w:rPr>
          <w:rFonts w:ascii="Arial Narrow" w:eastAsia="Arial" w:hAnsi="Arial Narrow" w:cs="Arial Narrow"/>
          <w:bCs/>
          <w:sz w:val="26"/>
          <w:szCs w:val="26"/>
          <w:lang w:eastAsia="es-ES_tradnl"/>
        </w:rPr>
        <w:t xml:space="preserve">la creación del Clúster </w:t>
      </w:r>
      <w:proofErr w:type="spellStart"/>
      <w:r w:rsidR="00EC42A4" w:rsidRPr="00EC42A4">
        <w:rPr>
          <w:rFonts w:ascii="Arial Narrow" w:eastAsia="Arial" w:hAnsi="Arial Narrow" w:cs="Arial Narrow"/>
          <w:bCs/>
          <w:sz w:val="26"/>
          <w:szCs w:val="26"/>
          <w:lang w:eastAsia="es-ES_tradnl"/>
        </w:rPr>
        <w:t>Nexur</w:t>
      </w:r>
      <w:proofErr w:type="spellEnd"/>
      <w:r w:rsidR="00EC42A4" w:rsidRPr="00EC42A4">
        <w:rPr>
          <w:rFonts w:ascii="Arial Narrow" w:eastAsia="Arial" w:hAnsi="Arial Narrow" w:cs="Arial Narrow"/>
          <w:bCs/>
          <w:sz w:val="26"/>
          <w:szCs w:val="26"/>
          <w:lang w:eastAsia="es-ES_tradnl"/>
        </w:rPr>
        <w:t xml:space="preserve"> </w:t>
      </w:r>
      <w:r w:rsidR="00EC42A4">
        <w:rPr>
          <w:rFonts w:ascii="Arial Narrow" w:eastAsia="Arial" w:hAnsi="Arial Narrow" w:cs="Arial Narrow"/>
          <w:bCs/>
          <w:sz w:val="26"/>
          <w:szCs w:val="26"/>
          <w:lang w:eastAsia="es-ES_tradnl"/>
        </w:rPr>
        <w:t xml:space="preserve">que </w:t>
      </w:r>
      <w:r w:rsidR="00EC42A4" w:rsidRPr="00EC42A4">
        <w:rPr>
          <w:rFonts w:ascii="Arial Narrow" w:eastAsia="Arial" w:hAnsi="Arial Narrow" w:cs="Arial Narrow"/>
          <w:bCs/>
          <w:sz w:val="26"/>
          <w:szCs w:val="26"/>
          <w:lang w:eastAsia="es-ES_tradnl"/>
        </w:rPr>
        <w:t xml:space="preserve">tiene como objetivo la mejora de la competitividad del sector de las tecnologías de la información y las </w:t>
      </w:r>
      <w:r w:rsidR="00EC42A4" w:rsidRPr="00EC42A4">
        <w:rPr>
          <w:rFonts w:ascii="Arial Narrow" w:eastAsia="Arial" w:hAnsi="Arial Narrow" w:cs="Arial Narrow"/>
          <w:bCs/>
          <w:sz w:val="26"/>
          <w:szCs w:val="26"/>
          <w:lang w:eastAsia="es-ES_tradnl"/>
        </w:rPr>
        <w:lastRenderedPageBreak/>
        <w:t>comunicaciones en el entorno de Jerez, mediante la cooperación y la búsqueda de si</w:t>
      </w:r>
      <w:r w:rsidR="00F33807">
        <w:rPr>
          <w:rFonts w:ascii="Arial Narrow" w:eastAsia="Arial" w:hAnsi="Arial Narrow" w:cs="Arial Narrow"/>
          <w:bCs/>
          <w:sz w:val="26"/>
          <w:szCs w:val="26"/>
          <w:lang w:eastAsia="es-ES_tradnl"/>
        </w:rPr>
        <w:t xml:space="preserve">nergias e intereses compartidos. </w:t>
      </w:r>
      <w:r w:rsidR="00EC42A4">
        <w:rPr>
          <w:rFonts w:ascii="Arial Narrow" w:eastAsia="Arial" w:hAnsi="Arial Narrow" w:cs="Arial Narrow"/>
          <w:bCs/>
          <w:sz w:val="26"/>
          <w:szCs w:val="26"/>
          <w:lang w:eastAsia="es-ES_tradnl"/>
        </w:rPr>
        <w:t xml:space="preserve">Igualmente </w:t>
      </w:r>
      <w:r w:rsidR="00AB2F6F">
        <w:rPr>
          <w:rFonts w:ascii="Arial Narrow" w:eastAsia="Arial" w:hAnsi="Arial Narrow" w:cs="Arial Narrow"/>
          <w:bCs/>
          <w:sz w:val="26"/>
          <w:szCs w:val="26"/>
          <w:lang w:eastAsia="es-ES_tradnl"/>
        </w:rPr>
        <w:t xml:space="preserve">se ha firmado el protocolo para </w:t>
      </w:r>
      <w:r w:rsidR="00EC42A4">
        <w:rPr>
          <w:rFonts w:ascii="Arial Narrow" w:eastAsia="Arial" w:hAnsi="Arial Narrow" w:cs="Arial Narrow"/>
          <w:bCs/>
          <w:sz w:val="26"/>
          <w:szCs w:val="26"/>
          <w:lang w:eastAsia="es-ES_tradnl"/>
        </w:rPr>
        <w:t xml:space="preserve"> la creación</w:t>
      </w:r>
      <w:r w:rsidR="00AB2F6F">
        <w:rPr>
          <w:rFonts w:ascii="Arial Narrow" w:eastAsia="Arial" w:hAnsi="Arial Narrow" w:cs="Arial Narrow"/>
          <w:bCs/>
          <w:sz w:val="26"/>
          <w:szCs w:val="26"/>
          <w:lang w:eastAsia="es-ES_tradnl"/>
        </w:rPr>
        <w:t>,</w:t>
      </w:r>
      <w:r w:rsidR="00EC42A4">
        <w:rPr>
          <w:rFonts w:ascii="Arial Narrow" w:eastAsia="Arial" w:hAnsi="Arial Narrow" w:cs="Arial Narrow"/>
          <w:bCs/>
          <w:sz w:val="26"/>
          <w:szCs w:val="26"/>
          <w:lang w:eastAsia="es-ES_tradnl"/>
        </w:rPr>
        <w:t xml:space="preserve"> en e</w:t>
      </w:r>
      <w:r w:rsidR="00EC42A4" w:rsidRPr="00BB448A">
        <w:rPr>
          <w:rFonts w:ascii="Arial Narrow" w:eastAsia="Arial" w:hAnsi="Arial Narrow" w:cs="Arial Narrow"/>
          <w:bCs/>
          <w:sz w:val="26"/>
          <w:szCs w:val="26"/>
          <w:lang w:eastAsia="es-ES_tradnl"/>
        </w:rPr>
        <w:t>l Parque Tecnológico Agroalimentario de Jerez</w:t>
      </w:r>
      <w:r w:rsidR="00AB2F6F">
        <w:rPr>
          <w:rFonts w:ascii="Arial Narrow" w:eastAsia="Arial" w:hAnsi="Arial Narrow" w:cs="Arial Narrow"/>
          <w:bCs/>
          <w:sz w:val="26"/>
          <w:szCs w:val="26"/>
          <w:lang w:eastAsia="es-ES_tradnl"/>
        </w:rPr>
        <w:t>,</w:t>
      </w:r>
      <w:r w:rsidR="00EC42A4" w:rsidRPr="00BB448A">
        <w:rPr>
          <w:rFonts w:ascii="Arial Narrow" w:eastAsia="Arial" w:hAnsi="Arial Narrow" w:cs="Arial Narrow"/>
          <w:bCs/>
          <w:sz w:val="26"/>
          <w:szCs w:val="26"/>
          <w:lang w:eastAsia="es-ES_tradnl"/>
        </w:rPr>
        <w:t xml:space="preserve"> </w:t>
      </w:r>
      <w:r w:rsidR="00EC42A4">
        <w:rPr>
          <w:rFonts w:ascii="Arial Narrow" w:eastAsia="Arial" w:hAnsi="Arial Narrow" w:cs="Arial Narrow"/>
          <w:bCs/>
          <w:sz w:val="26"/>
          <w:szCs w:val="26"/>
          <w:lang w:eastAsia="es-ES_tradnl"/>
        </w:rPr>
        <w:t>de</w:t>
      </w:r>
      <w:r w:rsidR="00EC42A4" w:rsidRPr="00BB448A">
        <w:rPr>
          <w:rFonts w:ascii="Arial Narrow" w:eastAsia="Arial" w:hAnsi="Arial Narrow" w:cs="Arial Narrow"/>
          <w:bCs/>
          <w:sz w:val="26"/>
          <w:szCs w:val="26"/>
          <w:lang w:eastAsia="es-ES_tradnl"/>
        </w:rPr>
        <w:t xml:space="preserve"> un Centro de Emprendimiento Digital impulsado por la Junta a través de la Agencia Digital de Andalucía para desarrollar la formación tecnológica y atraer nuevos proyectos empresariales a la ciudad</w:t>
      </w:r>
      <w:r w:rsidR="00F33807">
        <w:rPr>
          <w:rFonts w:ascii="Arial Narrow" w:eastAsia="Arial" w:hAnsi="Arial Narrow" w:cs="Arial Narrow"/>
          <w:bCs/>
          <w:sz w:val="26"/>
          <w:szCs w:val="26"/>
          <w:lang w:eastAsia="es-ES_tradnl"/>
        </w:rPr>
        <w:t xml:space="preserve">. </w:t>
      </w:r>
    </w:p>
    <w:p w:rsidR="00F33807" w:rsidRDefault="00F33807" w:rsidP="00EC42A4">
      <w:pPr>
        <w:tabs>
          <w:tab w:val="left" w:pos="3045"/>
        </w:tabs>
        <w:jc w:val="both"/>
        <w:rPr>
          <w:rFonts w:ascii="Arial Narrow" w:eastAsia="Arial" w:hAnsi="Arial Narrow" w:cs="Arial Narrow"/>
          <w:bCs/>
          <w:sz w:val="26"/>
          <w:szCs w:val="26"/>
          <w:lang w:eastAsia="es-ES_tradnl"/>
        </w:rPr>
      </w:pPr>
    </w:p>
    <w:p w:rsidR="00130E32" w:rsidRPr="00130E32" w:rsidRDefault="00F33807" w:rsidP="00F33807">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A ello se une </w:t>
      </w:r>
      <w:r w:rsidR="00EC42A4" w:rsidRPr="00EC42A4">
        <w:rPr>
          <w:rFonts w:ascii="Arial Narrow" w:eastAsia="Arial" w:hAnsi="Arial Narrow" w:cs="Arial Narrow"/>
          <w:bCs/>
          <w:sz w:val="26"/>
          <w:szCs w:val="26"/>
          <w:lang w:eastAsia="es-ES_tradnl"/>
        </w:rPr>
        <w:t xml:space="preserve">el </w:t>
      </w:r>
      <w:proofErr w:type="spellStart"/>
      <w:r w:rsidR="00EC42A4" w:rsidRPr="00EC42A4">
        <w:rPr>
          <w:rFonts w:ascii="Arial Narrow" w:eastAsia="Arial" w:hAnsi="Arial Narrow" w:cs="Arial Narrow"/>
          <w:bCs/>
          <w:sz w:val="26"/>
          <w:szCs w:val="26"/>
          <w:lang w:eastAsia="es-ES_tradnl"/>
        </w:rPr>
        <w:t>Hub</w:t>
      </w:r>
      <w:proofErr w:type="spellEnd"/>
      <w:r w:rsidR="00EC42A4" w:rsidRPr="00EC42A4">
        <w:rPr>
          <w:rFonts w:ascii="Arial Narrow" w:eastAsia="Arial" w:hAnsi="Arial Narrow" w:cs="Arial Narrow"/>
          <w:bCs/>
          <w:sz w:val="26"/>
          <w:szCs w:val="26"/>
          <w:lang w:eastAsia="es-ES_tradnl"/>
        </w:rPr>
        <w:t xml:space="preserve"> Aeronáutico ‘Net Zero Jerez’, proyecto con el que la Junta de Andalucía y el Ayuntamiento de Jerez quieren impulsar un ecosistema industrial centrado en la aviación sostenible</w:t>
      </w:r>
      <w:r w:rsidR="00EC42A4">
        <w:rPr>
          <w:rFonts w:ascii="Arial Narrow" w:eastAsia="Arial" w:hAnsi="Arial Narrow" w:cs="Arial Narrow"/>
          <w:bCs/>
          <w:sz w:val="26"/>
          <w:szCs w:val="26"/>
          <w:lang w:eastAsia="es-ES_tradnl"/>
        </w:rPr>
        <w:t xml:space="preserve"> y o</w:t>
      </w:r>
      <w:r w:rsidR="00EC42A4" w:rsidRPr="00EC42A4">
        <w:rPr>
          <w:rFonts w:ascii="Arial Narrow" w:eastAsia="Arial" w:hAnsi="Arial Narrow" w:cs="Arial Narrow"/>
          <w:bCs/>
          <w:sz w:val="26"/>
          <w:szCs w:val="26"/>
          <w:lang w:eastAsia="es-ES_tradnl"/>
        </w:rPr>
        <w:t>peracio</w:t>
      </w:r>
      <w:r w:rsidR="00EC42A4">
        <w:rPr>
          <w:rFonts w:ascii="Arial Narrow" w:eastAsia="Arial" w:hAnsi="Arial Narrow" w:cs="Arial Narrow"/>
          <w:bCs/>
          <w:sz w:val="26"/>
          <w:szCs w:val="26"/>
          <w:lang w:eastAsia="es-ES_tradnl"/>
        </w:rPr>
        <w:t>nes en la industria aeronáutica con sede en nuestra ciudad.</w:t>
      </w:r>
      <w:r>
        <w:rPr>
          <w:rFonts w:ascii="Arial Narrow" w:eastAsia="Arial" w:hAnsi="Arial Narrow" w:cs="Arial Narrow"/>
          <w:bCs/>
          <w:sz w:val="26"/>
          <w:szCs w:val="26"/>
          <w:lang w:eastAsia="es-ES_tradnl"/>
        </w:rPr>
        <w:t xml:space="preserve"> Recientemente la aceleradora ‘Plug and Play’</w:t>
      </w:r>
      <w:r w:rsidRPr="00F33807">
        <w:rPr>
          <w:rFonts w:ascii="Arial Narrow" w:eastAsia="Arial" w:hAnsi="Arial Narrow" w:cs="Arial Narrow"/>
          <w:bCs/>
          <w:sz w:val="26"/>
          <w:szCs w:val="26"/>
          <w:lang w:eastAsia="es-ES_tradnl"/>
        </w:rPr>
        <w:t xml:space="preserve"> </w:t>
      </w:r>
      <w:r>
        <w:rPr>
          <w:rFonts w:ascii="Arial Narrow" w:eastAsia="Arial" w:hAnsi="Arial Narrow" w:cs="Arial Narrow"/>
          <w:bCs/>
          <w:sz w:val="26"/>
          <w:szCs w:val="26"/>
          <w:lang w:eastAsia="es-ES_tradnl"/>
        </w:rPr>
        <w:t>presentaba</w:t>
      </w:r>
      <w:r w:rsidRPr="00F33807">
        <w:rPr>
          <w:rFonts w:ascii="Arial Narrow" w:eastAsia="Arial" w:hAnsi="Arial Narrow" w:cs="Arial Narrow"/>
          <w:bCs/>
          <w:sz w:val="26"/>
          <w:szCs w:val="26"/>
          <w:lang w:eastAsia="es-ES_tradnl"/>
        </w:rPr>
        <w:t xml:space="preserve"> a las empresas que han mostrado interés en el </w:t>
      </w:r>
      <w:proofErr w:type="spellStart"/>
      <w:r w:rsidRPr="00F33807">
        <w:rPr>
          <w:rFonts w:ascii="Arial Narrow" w:eastAsia="Arial" w:hAnsi="Arial Narrow" w:cs="Arial Narrow"/>
          <w:bCs/>
          <w:sz w:val="26"/>
          <w:szCs w:val="26"/>
          <w:lang w:eastAsia="es-ES_tradnl"/>
        </w:rPr>
        <w:t>Hub</w:t>
      </w:r>
      <w:proofErr w:type="spellEnd"/>
      <w:r w:rsidRPr="00F33807">
        <w:rPr>
          <w:rFonts w:ascii="Arial Narrow" w:eastAsia="Arial" w:hAnsi="Arial Narrow" w:cs="Arial Narrow"/>
          <w:bCs/>
          <w:sz w:val="26"/>
          <w:szCs w:val="26"/>
          <w:lang w:eastAsia="es-ES_tradnl"/>
        </w:rPr>
        <w:t xml:space="preserve"> las características y fases de dicho proyecto que tiene como objetivo crear un programa de referencia y de impacto para transformar la industria aeroespacial de Jerez, la provincia y la comunidad autónoma conectando a empresas con las </w:t>
      </w:r>
      <w:proofErr w:type="spellStart"/>
      <w:r w:rsidRPr="00F33807">
        <w:rPr>
          <w:rFonts w:ascii="Arial Narrow" w:eastAsia="Arial" w:hAnsi="Arial Narrow" w:cs="Arial Narrow"/>
          <w:bCs/>
          <w:sz w:val="26"/>
          <w:szCs w:val="26"/>
          <w:lang w:eastAsia="es-ES_tradnl"/>
        </w:rPr>
        <w:t>startups</w:t>
      </w:r>
      <w:proofErr w:type="spellEnd"/>
      <w:r w:rsidRPr="00F33807">
        <w:rPr>
          <w:rFonts w:ascii="Arial Narrow" w:eastAsia="Arial" w:hAnsi="Arial Narrow" w:cs="Arial Narrow"/>
          <w:bCs/>
          <w:sz w:val="26"/>
          <w:szCs w:val="26"/>
          <w:lang w:eastAsia="es-ES_tradnl"/>
        </w:rPr>
        <w:t xml:space="preserve"> más innovadoras del mercado y buscando un impacto en la economía local a través de la atracción de inversión en tecnología, creación de nuevas empresas y de empleo de calidad.</w:t>
      </w:r>
    </w:p>
    <w:p w:rsidR="00130E32" w:rsidRDefault="00130E32" w:rsidP="00130E32">
      <w:pPr>
        <w:tabs>
          <w:tab w:val="left" w:pos="3045"/>
        </w:tabs>
        <w:jc w:val="both"/>
        <w:rPr>
          <w:rFonts w:ascii="Arial Narrow" w:eastAsia="Arial" w:hAnsi="Arial Narrow" w:cs="Arial Narrow"/>
          <w:bCs/>
          <w:sz w:val="26"/>
          <w:szCs w:val="26"/>
          <w:lang w:eastAsia="es-ES_tradnl"/>
        </w:rPr>
      </w:pPr>
    </w:p>
    <w:p w:rsidR="006431FF" w:rsidRPr="00130E32" w:rsidRDefault="006431FF" w:rsidP="00130E32">
      <w:pPr>
        <w:tabs>
          <w:tab w:val="left" w:pos="3045"/>
        </w:tabs>
        <w:jc w:val="both"/>
        <w:rPr>
          <w:rFonts w:ascii="Arial Narrow" w:eastAsia="Arial" w:hAnsi="Arial Narrow" w:cs="Arial Narrow"/>
          <w:bCs/>
          <w:sz w:val="26"/>
          <w:szCs w:val="26"/>
          <w:lang w:eastAsia="es-ES_tradnl"/>
        </w:rPr>
      </w:pPr>
      <w:r w:rsidRPr="006431FF">
        <w:rPr>
          <w:rFonts w:ascii="Arial Narrow" w:eastAsia="Arial" w:hAnsi="Arial Narrow" w:cs="Arial Narrow"/>
          <w:bCs/>
          <w:sz w:val="26"/>
          <w:szCs w:val="26"/>
          <w:lang w:eastAsia="es-ES_tradnl"/>
        </w:rPr>
        <w:t>La iniciativa 'Red de Ciudades Industriales' es una actuación pública conjunta de fomento de la industria en la que participan aquellas entidades locales que destacan por su compromiso de apoyo al desarrollo industrial en su municipio.   A través de la Red</w:t>
      </w:r>
      <w:r>
        <w:rPr>
          <w:rFonts w:ascii="Arial Narrow" w:eastAsia="Arial" w:hAnsi="Arial Narrow" w:cs="Arial Narrow"/>
          <w:bCs/>
          <w:sz w:val="26"/>
          <w:szCs w:val="26"/>
          <w:lang w:eastAsia="es-ES_tradnl"/>
        </w:rPr>
        <w:t xml:space="preserve"> se persigue </w:t>
      </w:r>
      <w:r w:rsidRPr="006431FF">
        <w:rPr>
          <w:rFonts w:ascii="Arial Narrow" w:eastAsia="Arial" w:hAnsi="Arial Narrow" w:cs="Arial Narrow"/>
          <w:bCs/>
          <w:sz w:val="26"/>
          <w:szCs w:val="26"/>
          <w:lang w:eastAsia="es-ES_tradnl"/>
        </w:rPr>
        <w:t>la mayor coordinación entre las administraciones locales y la Junta de Andalucía en relación con el impulso del sector industrial con la finalidad última de fomentar el crecimiento de los sistemas productivos locales en Andalucía.</w:t>
      </w:r>
    </w:p>
    <w:sectPr w:rsidR="006431FF" w:rsidRPr="00130E3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61" w:rsidRDefault="00E10661">
      <w:r>
        <w:separator/>
      </w:r>
    </w:p>
  </w:endnote>
  <w:endnote w:type="continuationSeparator" w:id="0">
    <w:p w:rsidR="00E10661" w:rsidRDefault="00E1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61" w:rsidRDefault="00E10661">
      <w:r>
        <w:separator/>
      </w:r>
    </w:p>
  </w:footnote>
  <w:footnote w:type="continuationSeparator" w:id="0">
    <w:p w:rsidR="00E10661" w:rsidRDefault="00E10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74" w:rsidRDefault="00BD645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840"/>
    <w:multiLevelType w:val="multilevel"/>
    <w:tmpl w:val="70F61A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C20AD4"/>
    <w:multiLevelType w:val="hybridMultilevel"/>
    <w:tmpl w:val="5CDA89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C9607C"/>
    <w:multiLevelType w:val="hybridMultilevel"/>
    <w:tmpl w:val="FDBE2FE4"/>
    <w:lvl w:ilvl="0" w:tplc="0C0A0001">
      <w:start w:val="1"/>
      <w:numFmt w:val="bullet"/>
      <w:lvlText w:val=""/>
      <w:lvlJc w:val="left"/>
      <w:pPr>
        <w:ind w:left="720" w:hanging="360"/>
      </w:pPr>
      <w:rPr>
        <w:rFonts w:ascii="Symbol" w:hAnsi="Symbol" w:hint="default"/>
      </w:rPr>
    </w:lvl>
    <w:lvl w:ilvl="1" w:tplc="961C2C06">
      <w:numFmt w:val="bullet"/>
      <w:lvlText w:val="•"/>
      <w:lvlJc w:val="left"/>
      <w:pPr>
        <w:ind w:left="1800" w:hanging="720"/>
      </w:pPr>
      <w:rPr>
        <w:rFonts w:ascii="Arial Narrow" w:eastAsia="Arial" w:hAnsi="Arial Narrow"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F601BB"/>
    <w:multiLevelType w:val="multilevel"/>
    <w:tmpl w:val="2A3237C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4"/>
    <w:rsid w:val="0001079B"/>
    <w:rsid w:val="0001675C"/>
    <w:rsid w:val="00026D74"/>
    <w:rsid w:val="00043BC7"/>
    <w:rsid w:val="0007673A"/>
    <w:rsid w:val="000A0AC7"/>
    <w:rsid w:val="000C3A48"/>
    <w:rsid w:val="000F248F"/>
    <w:rsid w:val="001174F3"/>
    <w:rsid w:val="00130E32"/>
    <w:rsid w:val="0016495A"/>
    <w:rsid w:val="001E35D5"/>
    <w:rsid w:val="001E3837"/>
    <w:rsid w:val="001E4724"/>
    <w:rsid w:val="001F28FF"/>
    <w:rsid w:val="00217E19"/>
    <w:rsid w:val="00247D2E"/>
    <w:rsid w:val="00262CED"/>
    <w:rsid w:val="00270309"/>
    <w:rsid w:val="002801A7"/>
    <w:rsid w:val="002E4682"/>
    <w:rsid w:val="002E5775"/>
    <w:rsid w:val="00315F69"/>
    <w:rsid w:val="00357D6F"/>
    <w:rsid w:val="00361E6B"/>
    <w:rsid w:val="00377604"/>
    <w:rsid w:val="00390193"/>
    <w:rsid w:val="00390302"/>
    <w:rsid w:val="003B366A"/>
    <w:rsid w:val="003F20FA"/>
    <w:rsid w:val="00402B92"/>
    <w:rsid w:val="0041277C"/>
    <w:rsid w:val="00423833"/>
    <w:rsid w:val="00424E82"/>
    <w:rsid w:val="004B713A"/>
    <w:rsid w:val="004D1159"/>
    <w:rsid w:val="004D798D"/>
    <w:rsid w:val="004E1DAF"/>
    <w:rsid w:val="004E3A85"/>
    <w:rsid w:val="004E405F"/>
    <w:rsid w:val="004F02DF"/>
    <w:rsid w:val="004F1B63"/>
    <w:rsid w:val="004F5181"/>
    <w:rsid w:val="0050677D"/>
    <w:rsid w:val="00514F1A"/>
    <w:rsid w:val="00516022"/>
    <w:rsid w:val="00542215"/>
    <w:rsid w:val="00550351"/>
    <w:rsid w:val="0055678A"/>
    <w:rsid w:val="00561AC6"/>
    <w:rsid w:val="00562BD5"/>
    <w:rsid w:val="00566C61"/>
    <w:rsid w:val="0058067E"/>
    <w:rsid w:val="005822CC"/>
    <w:rsid w:val="00582E08"/>
    <w:rsid w:val="005A1DD2"/>
    <w:rsid w:val="005C4CCB"/>
    <w:rsid w:val="005E5E7B"/>
    <w:rsid w:val="00611EC5"/>
    <w:rsid w:val="0062412A"/>
    <w:rsid w:val="006431FF"/>
    <w:rsid w:val="00670E36"/>
    <w:rsid w:val="00674E18"/>
    <w:rsid w:val="00682AF6"/>
    <w:rsid w:val="006B3195"/>
    <w:rsid w:val="007166CB"/>
    <w:rsid w:val="00721944"/>
    <w:rsid w:val="00757AD0"/>
    <w:rsid w:val="0077156A"/>
    <w:rsid w:val="007A696C"/>
    <w:rsid w:val="007C17EF"/>
    <w:rsid w:val="007E675F"/>
    <w:rsid w:val="007F333C"/>
    <w:rsid w:val="0080637B"/>
    <w:rsid w:val="008102C3"/>
    <w:rsid w:val="008165CF"/>
    <w:rsid w:val="00834D9A"/>
    <w:rsid w:val="008717BE"/>
    <w:rsid w:val="00890670"/>
    <w:rsid w:val="008A13DD"/>
    <w:rsid w:val="008B1FF8"/>
    <w:rsid w:val="008C084E"/>
    <w:rsid w:val="008C1059"/>
    <w:rsid w:val="008E0871"/>
    <w:rsid w:val="008E1630"/>
    <w:rsid w:val="009229CB"/>
    <w:rsid w:val="00924B7F"/>
    <w:rsid w:val="009326A4"/>
    <w:rsid w:val="0094600E"/>
    <w:rsid w:val="00976D1A"/>
    <w:rsid w:val="009E0980"/>
    <w:rsid w:val="009E2DB5"/>
    <w:rsid w:val="009E60B5"/>
    <w:rsid w:val="009F52BA"/>
    <w:rsid w:val="009F7E70"/>
    <w:rsid w:val="00A22C76"/>
    <w:rsid w:val="00A44D02"/>
    <w:rsid w:val="00A55D20"/>
    <w:rsid w:val="00A576C0"/>
    <w:rsid w:val="00A66784"/>
    <w:rsid w:val="00AA5FFE"/>
    <w:rsid w:val="00AA7F93"/>
    <w:rsid w:val="00AB2F6F"/>
    <w:rsid w:val="00B027C5"/>
    <w:rsid w:val="00B050B1"/>
    <w:rsid w:val="00B130DD"/>
    <w:rsid w:val="00B22144"/>
    <w:rsid w:val="00B342EF"/>
    <w:rsid w:val="00B457CF"/>
    <w:rsid w:val="00BA6A20"/>
    <w:rsid w:val="00BA75DD"/>
    <w:rsid w:val="00BB448A"/>
    <w:rsid w:val="00BC02EE"/>
    <w:rsid w:val="00BC37B7"/>
    <w:rsid w:val="00BC4C55"/>
    <w:rsid w:val="00BD6456"/>
    <w:rsid w:val="00BF0B25"/>
    <w:rsid w:val="00BF0E89"/>
    <w:rsid w:val="00C50AB9"/>
    <w:rsid w:val="00C53B8C"/>
    <w:rsid w:val="00C54FE1"/>
    <w:rsid w:val="00C55082"/>
    <w:rsid w:val="00C9296B"/>
    <w:rsid w:val="00C94FCB"/>
    <w:rsid w:val="00CE0ED2"/>
    <w:rsid w:val="00D25B21"/>
    <w:rsid w:val="00D27F57"/>
    <w:rsid w:val="00D357E1"/>
    <w:rsid w:val="00D406E1"/>
    <w:rsid w:val="00D45FF5"/>
    <w:rsid w:val="00DA7F07"/>
    <w:rsid w:val="00DB4CC8"/>
    <w:rsid w:val="00DC08D6"/>
    <w:rsid w:val="00DD455F"/>
    <w:rsid w:val="00E10661"/>
    <w:rsid w:val="00E136A6"/>
    <w:rsid w:val="00E22C24"/>
    <w:rsid w:val="00E754FD"/>
    <w:rsid w:val="00E928FB"/>
    <w:rsid w:val="00E95ACD"/>
    <w:rsid w:val="00EB5396"/>
    <w:rsid w:val="00EC19A0"/>
    <w:rsid w:val="00EC3866"/>
    <w:rsid w:val="00EC42A4"/>
    <w:rsid w:val="00EC608D"/>
    <w:rsid w:val="00EE5E77"/>
    <w:rsid w:val="00F0068B"/>
    <w:rsid w:val="00F12B07"/>
    <w:rsid w:val="00F20148"/>
    <w:rsid w:val="00F33807"/>
    <w:rsid w:val="00F53369"/>
    <w:rsid w:val="00F557C4"/>
    <w:rsid w:val="00F70F88"/>
    <w:rsid w:val="00F905A5"/>
    <w:rsid w:val="00FB5B1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D77BA-867C-4045-ABBE-E3757AE2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rsid w:val="007F333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rsid w:val="00550351"/>
    <w:rPr>
      <w:rFonts w:ascii="Tahoma" w:hAnsi="Tahoma" w:cs="Tahoma"/>
      <w:kern w:val="2"/>
      <w:sz w:val="24"/>
      <w:lang w:eastAsia="zh-CN"/>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2024-11-27T10:15:00Z</cp:lastPrinted>
  <dcterms:created xsi:type="dcterms:W3CDTF">2024-11-27T09:32:00Z</dcterms:created>
  <dcterms:modified xsi:type="dcterms:W3CDTF">2024-11-27T14:27:00Z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