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37" w:rsidRDefault="00607448">
      <w:pPr>
        <w:suppressAutoHyphens/>
      </w:pPr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Fijados los servicios mínimos en los autobuses urbanos y rurales de Jerez por la huelga nacional de transporte prevista para este jueves y viernes </w:t>
      </w:r>
    </w:p>
    <w:p w:rsidR="00745137" w:rsidRDefault="00745137">
      <w:pPr>
        <w:suppressAutoHyphens/>
        <w:rPr>
          <w:rFonts w:ascii="Arial Narrow" w:eastAsia="Tahoma" w:hAnsi="Arial Narrow"/>
          <w:b/>
          <w:color w:val="000000"/>
          <w:sz w:val="40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b/>
          <w:color w:val="000000"/>
          <w:sz w:val="26"/>
          <w:szCs w:val="26"/>
        </w:rPr>
        <w:t>26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El Ayuntamiento de Jerez, a través del Servicio de Movilidad y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Comujesa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(empresa municipal que gestiona y explota el servicio), informa que se han  fijado los servicios mínimos en los autobuses urbanos y rurales ante la previsión de huelga nacional del</w:t>
      </w:r>
      <w:r>
        <w:rPr>
          <w:rFonts w:ascii="Arial Narrow" w:hAnsi="Arial Narrow"/>
          <w:color w:val="000000"/>
          <w:sz w:val="26"/>
          <w:szCs w:val="26"/>
        </w:rPr>
        <w:t xml:space="preserve"> sector del transporte prevista este jueves, día 28 de noviembre, y viernes, día 29 de noviembre, así como los días 5 y 9 de diciembre, y con una duración indefinida a partir del 23 de diciembre. 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>Tanto en el servicio de autobús urbano como en el rural se</w:t>
      </w:r>
      <w:r>
        <w:rPr>
          <w:rFonts w:ascii="Arial Narrow" w:hAnsi="Arial Narrow"/>
          <w:color w:val="000000"/>
          <w:sz w:val="26"/>
          <w:szCs w:val="26"/>
        </w:rPr>
        <w:t xml:space="preserve"> han establecido, a partir de la Resolución de la Dirección General de Trabajo, Seguridad y Salud Laboral de la Junta de Andalucía, servicios mínimos del 50% de la totalidad de las rutas ordinarias, viéndose reducido el servicio en algunas de sus líneas, s</w:t>
      </w:r>
      <w:r>
        <w:rPr>
          <w:rFonts w:ascii="Arial Narrow" w:hAnsi="Arial Narrow"/>
          <w:color w:val="000000"/>
          <w:sz w:val="26"/>
          <w:szCs w:val="26"/>
        </w:rPr>
        <w:t>i bien nueve líneas (1, 2, 5, 7, 11, 12, 13, 14 y 17) no se verán afectadas (se adjunta imagen con el detalle de la afección de la huelga nacional al servicio).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>De esta manera, los servicios mínimos en el Servicio Municipal de Autobuses Urbanos quedan com</w:t>
      </w:r>
      <w:r>
        <w:rPr>
          <w:rFonts w:ascii="Arial Narrow" w:hAnsi="Arial Narrow"/>
          <w:color w:val="000000"/>
          <w:sz w:val="26"/>
          <w:szCs w:val="26"/>
        </w:rPr>
        <w:t>o siguen: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1</w:t>
      </w:r>
      <w:r>
        <w:rPr>
          <w:rFonts w:ascii="Arial Narrow" w:hAnsi="Arial Narrow"/>
          <w:color w:val="000000"/>
          <w:sz w:val="26"/>
          <w:szCs w:val="26"/>
        </w:rPr>
        <w:t>. Parada de inicio: El Portal a las 7 horas. Parada finalización: avenida Moreno Mendoza a las 21:53 horas. Frecuencia aproximada de paso: 40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2</w:t>
      </w:r>
      <w:r>
        <w:rPr>
          <w:rFonts w:ascii="Arial Narrow" w:hAnsi="Arial Narrow"/>
          <w:color w:val="000000"/>
          <w:sz w:val="26"/>
          <w:szCs w:val="26"/>
        </w:rPr>
        <w:t>. Parada de inicio: Teodoro Molina a las 7.15 horas. Parada de finalización</w:t>
      </w:r>
      <w:r>
        <w:rPr>
          <w:rFonts w:ascii="Arial Narrow" w:hAnsi="Arial Narrow"/>
          <w:color w:val="000000"/>
          <w:sz w:val="26"/>
          <w:szCs w:val="26"/>
        </w:rPr>
        <w:t>: Barriada El Pilar a las 21.37 horas. Frecuencia de paso: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3</w:t>
      </w:r>
      <w:r>
        <w:rPr>
          <w:rFonts w:ascii="Arial Narrow" w:hAnsi="Arial Narrow"/>
          <w:color w:val="000000"/>
          <w:sz w:val="26"/>
          <w:szCs w:val="26"/>
        </w:rPr>
        <w:t>. Parada de inicio: Las Torres a las 7 horas. Parada de finalización: Las Torres, a las 22.10 horas. Frecuencia aproximada de paso: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4</w:t>
      </w:r>
      <w:r>
        <w:rPr>
          <w:rFonts w:ascii="Arial Narrow" w:hAnsi="Arial Narrow"/>
          <w:color w:val="000000"/>
          <w:sz w:val="26"/>
          <w:szCs w:val="26"/>
        </w:rPr>
        <w:t>. Parada de inicio: M</w:t>
      </w:r>
      <w:r>
        <w:rPr>
          <w:rFonts w:ascii="Arial Narrow" w:hAnsi="Arial Narrow"/>
          <w:color w:val="000000"/>
          <w:sz w:val="26"/>
          <w:szCs w:val="26"/>
        </w:rPr>
        <w:t>aternidad a las 7 horas. Parada de finalización: Esteve a las 22.58 horas. Frecuencia aproximada de paso: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5</w:t>
      </w:r>
      <w:r>
        <w:rPr>
          <w:rFonts w:ascii="Arial Narrow" w:hAnsi="Arial Narrow"/>
          <w:color w:val="000000"/>
          <w:sz w:val="26"/>
          <w:szCs w:val="26"/>
        </w:rPr>
        <w:t xml:space="preserve">. Parada de inicio: Ferretería a las 7.05 horas. Parada de finalización: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Guadalcacín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a las 21.14 horas. Frecuencia aproximada de</w:t>
      </w:r>
      <w:r>
        <w:rPr>
          <w:rFonts w:ascii="Arial Narrow" w:hAnsi="Arial Narrow"/>
          <w:color w:val="000000"/>
          <w:sz w:val="26"/>
          <w:szCs w:val="26"/>
        </w:rPr>
        <w:t xml:space="preserve"> paso: 90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6</w:t>
      </w:r>
      <w:r>
        <w:rPr>
          <w:rFonts w:ascii="Arial Narrow" w:hAnsi="Arial Narrow"/>
          <w:color w:val="000000"/>
          <w:sz w:val="26"/>
          <w:szCs w:val="26"/>
        </w:rPr>
        <w:t>. Parada de inicio: Almería. Parada de finalización: Esteve a las 21.40 horas. Frecuencia aproximada de paso: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lastRenderedPageBreak/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7</w:t>
      </w:r>
      <w:r>
        <w:rPr>
          <w:rFonts w:ascii="Arial Narrow" w:hAnsi="Arial Narrow"/>
          <w:color w:val="000000"/>
          <w:sz w:val="26"/>
          <w:szCs w:val="26"/>
        </w:rPr>
        <w:t xml:space="preserve">. Parada de inicio: Arboleda a las 7 horas. Parada de finalización: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Estella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a las 21.15 horas. </w:t>
      </w:r>
      <w:r>
        <w:rPr>
          <w:rFonts w:ascii="Arial Narrow" w:hAnsi="Arial Narrow"/>
          <w:color w:val="000000"/>
          <w:sz w:val="26"/>
          <w:szCs w:val="26"/>
        </w:rPr>
        <w:t>Frecuencia de paso aproximada: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8</w:t>
      </w:r>
      <w:r>
        <w:rPr>
          <w:rFonts w:ascii="Arial Narrow" w:hAnsi="Arial Narrow"/>
          <w:color w:val="000000"/>
          <w:sz w:val="26"/>
          <w:szCs w:val="26"/>
        </w:rPr>
        <w:t>. Parada de inicio: Angustias a las 7 horas. Parada de finalización: Hipercor a las 21.32 horas. Frecuencia aproximada de paso: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9</w:t>
      </w:r>
      <w:r>
        <w:rPr>
          <w:rFonts w:ascii="Arial Narrow" w:hAnsi="Arial Narrow"/>
          <w:color w:val="000000"/>
          <w:sz w:val="26"/>
          <w:szCs w:val="26"/>
        </w:rPr>
        <w:t>. Parada de inicio: Nueva Cartuja a las 6.45 horas. P</w:t>
      </w:r>
      <w:r>
        <w:rPr>
          <w:rFonts w:ascii="Arial Narrow" w:hAnsi="Arial Narrow"/>
          <w:color w:val="000000"/>
          <w:sz w:val="26"/>
          <w:szCs w:val="26"/>
        </w:rPr>
        <w:t>arada de finalización: Alcázar a las 22 horas. Frecuencia aproximada de paso: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10</w:t>
      </w:r>
      <w:r>
        <w:rPr>
          <w:rFonts w:ascii="Arial Narrow" w:hAnsi="Arial Narrow"/>
          <w:color w:val="000000"/>
          <w:sz w:val="26"/>
          <w:szCs w:val="26"/>
        </w:rPr>
        <w:t>. Parada de inicio: Canaleja a las 6.50 horas. Parada de finalización: Canaleja a las 21.05 horas. Frecuencia aproximada de paso: 60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11</w:t>
      </w:r>
      <w:r>
        <w:rPr>
          <w:rFonts w:ascii="Arial Narrow" w:hAnsi="Arial Narrow"/>
          <w:color w:val="000000"/>
          <w:sz w:val="26"/>
          <w:szCs w:val="26"/>
        </w:rPr>
        <w:t xml:space="preserve">. </w:t>
      </w:r>
      <w:r>
        <w:rPr>
          <w:rFonts w:ascii="Arial Narrow" w:hAnsi="Arial Narrow"/>
          <w:color w:val="000000"/>
          <w:sz w:val="26"/>
          <w:szCs w:val="26"/>
        </w:rPr>
        <w:t xml:space="preserve">Parada de inicio: Rotonda 6 a las 6.50 horas. Parada de finalización: Piscinas Jerez Arena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Village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a las 21.35 horas. Frecuencia aproximada de paso: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12</w:t>
      </w:r>
      <w:r>
        <w:rPr>
          <w:rFonts w:ascii="Arial Narrow" w:hAnsi="Arial Narrow"/>
          <w:color w:val="000000"/>
          <w:sz w:val="26"/>
          <w:szCs w:val="26"/>
        </w:rPr>
        <w:t>. Parada de inicio: Fernández Cruzado a las 7.05 horas. Parada de finalización: Angu</w:t>
      </w:r>
      <w:r>
        <w:rPr>
          <w:rFonts w:ascii="Arial Narrow" w:hAnsi="Arial Narrow"/>
          <w:color w:val="000000"/>
          <w:sz w:val="26"/>
          <w:szCs w:val="26"/>
        </w:rPr>
        <w:t>stias Canal Sur a las 21.48 horas. Frecuencia aproximada de paso: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13</w:t>
      </w:r>
      <w:r>
        <w:rPr>
          <w:rFonts w:ascii="Arial Narrow" w:hAnsi="Arial Narrow"/>
          <w:color w:val="000000"/>
          <w:sz w:val="26"/>
          <w:szCs w:val="26"/>
        </w:rPr>
        <w:t xml:space="preserve">. Parada de inicio: </w:t>
      </w: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>Constitución a las 7 horas. Parada de finalización: Moreno Mendoza a las 21.22 horas. Frecuencia aproximada de paso: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14</w:t>
      </w:r>
      <w:r>
        <w:rPr>
          <w:rFonts w:ascii="Arial Narrow" w:hAnsi="Arial Narrow"/>
          <w:color w:val="000000"/>
          <w:sz w:val="26"/>
          <w:szCs w:val="26"/>
        </w:rPr>
        <w:t>. Para</w:t>
      </w:r>
      <w:r>
        <w:rPr>
          <w:rFonts w:ascii="Arial Narrow" w:hAnsi="Arial Narrow"/>
          <w:color w:val="000000"/>
          <w:sz w:val="26"/>
          <w:szCs w:val="26"/>
        </w:rPr>
        <w:t>da de inicio: Rotonda 6 a las 7 horas. Parada de finalización: Rotonda 6 a las 21.52 horas. Frecuencia aproximada de paso: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15</w:t>
      </w:r>
      <w:r>
        <w:rPr>
          <w:rFonts w:ascii="Arial Narrow" w:hAnsi="Arial Narrow"/>
          <w:color w:val="000000"/>
          <w:sz w:val="26"/>
          <w:szCs w:val="26"/>
        </w:rPr>
        <w:t>. Parada de inicio: Nueva Jarilla a las 6.45 horas. Parada de finalización: Angustias a las 21.55 horas. Frecu</w:t>
      </w:r>
      <w:r>
        <w:rPr>
          <w:rFonts w:ascii="Arial Narrow" w:hAnsi="Arial Narrow"/>
          <w:color w:val="000000"/>
          <w:sz w:val="26"/>
          <w:szCs w:val="26"/>
        </w:rPr>
        <w:t>encia aproximada de paso: 120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16</w:t>
      </w:r>
      <w:r>
        <w:rPr>
          <w:rFonts w:ascii="Arial Narrow" w:hAnsi="Arial Narrow"/>
          <w:color w:val="000000"/>
          <w:sz w:val="26"/>
          <w:szCs w:val="26"/>
        </w:rPr>
        <w:t>. Parada de inicio: Rotonda Casinos a las 8.25 horas. Parada de finalización: Ronda Casinos a las 21.48 horas. Frecuencia de paso aproximada: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>-</w:t>
      </w:r>
      <w:r>
        <w:rPr>
          <w:rFonts w:ascii="Arial Narrow" w:hAnsi="Arial Narrow"/>
          <w:b/>
          <w:bCs/>
          <w:color w:val="000000"/>
          <w:sz w:val="26"/>
          <w:szCs w:val="26"/>
        </w:rPr>
        <w:t xml:space="preserve"> Línea 17</w:t>
      </w:r>
      <w:r>
        <w:rPr>
          <w:rFonts w:ascii="Arial Narrow" w:hAnsi="Arial Narrow"/>
          <w:color w:val="000000"/>
          <w:sz w:val="26"/>
          <w:szCs w:val="26"/>
        </w:rPr>
        <w:t>. Parada de inicio: Ronda Casinos a las 7</w:t>
      </w:r>
      <w:r>
        <w:rPr>
          <w:rFonts w:ascii="Arial Narrow" w:hAnsi="Arial Narrow"/>
          <w:color w:val="000000"/>
          <w:sz w:val="26"/>
          <w:szCs w:val="26"/>
        </w:rPr>
        <w:t xml:space="preserve">.27 horas. Parada de finalización: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Montealto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a las 21.45 horas. Frecuencia de paso aproximada: 50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>
        <w:rPr>
          <w:rFonts w:ascii="Arial Narrow" w:hAnsi="Arial Narrow"/>
          <w:b/>
          <w:bCs/>
          <w:color w:val="000000"/>
          <w:sz w:val="26"/>
          <w:szCs w:val="26"/>
        </w:rPr>
        <w:t>Línea 18</w:t>
      </w:r>
      <w:r>
        <w:rPr>
          <w:rFonts w:ascii="Arial Narrow" w:hAnsi="Arial Narrow"/>
          <w:color w:val="000000"/>
          <w:sz w:val="26"/>
          <w:szCs w:val="26"/>
        </w:rPr>
        <w:t xml:space="preserve">. Parada de inicio: San Juan de Dios a las 7.10 horas. Parada de finalización: Área Sur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Primark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a las 21.13 horas. Frecuencia aproximada d</w:t>
      </w:r>
      <w:r>
        <w:rPr>
          <w:rFonts w:ascii="Arial Narrow" w:hAnsi="Arial Narrow"/>
          <w:color w:val="000000"/>
          <w:sz w:val="26"/>
          <w:szCs w:val="26"/>
        </w:rPr>
        <w:t>e paso: 60 minutos.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lastRenderedPageBreak/>
        <w:t xml:space="preserve">En cuanto a los servicios mínimos en el transporte rural en Jerez, éstos quedan de la siguiente manera: 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63"/>
      </w:tblGrid>
      <w:tr w:rsidR="00745137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37" w:rsidRDefault="00607448">
            <w:pPr>
              <w:widowControl w:val="0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P-1</w:t>
            </w: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SALIDAS DESDE TORRECERA:07:00 / 09:00 / 11:00 / 13:00 / 15:00 / 16:00 / 20:00</w:t>
            </w: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SALIDAS DESDE JEREZ:  08:45 / 10:00 / 12:00 /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13:30 / 14:00 / 19:00</w:t>
            </w:r>
          </w:p>
          <w:p w:rsidR="00745137" w:rsidRDefault="00745137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P-2</w:t>
            </w: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 xml:space="preserve">SALIDAS DESDE LAS MESAS: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07:20 / 08:20</w:t>
            </w: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SALIDAS DESDE JEREZ: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08:00 / 15:00</w:t>
            </w:r>
          </w:p>
          <w:p w:rsidR="00745137" w:rsidRDefault="00745137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P-3</w:t>
            </w: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 xml:space="preserve">SALIDAS DESDE LAS TABLAS: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09:15 / 13:15</w:t>
            </w: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SALIDA DESDE JEREZ: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09:00 / 13:00</w:t>
            </w:r>
          </w:p>
          <w:p w:rsidR="00745137" w:rsidRDefault="00745137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P-4</w:t>
            </w: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SALIDAS DESDE GIBALBÍN: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07:00</w:t>
            </w: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SALIDAS DESDE JEREZ: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15:00</w:t>
            </w:r>
          </w:p>
          <w:p w:rsidR="00745137" w:rsidRDefault="00745137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P-6/7</w:t>
            </w: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SERVICIO NORMAL: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ENTRE 7:00 Y 09:00 – ENTRE 12:50 Y 15:00</w:t>
            </w:r>
          </w:p>
          <w:p w:rsidR="00745137" w:rsidRDefault="00607448">
            <w:pPr>
              <w:widowControl w:val="0"/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ÚNICA SALIDA TARDE DESDE JEREZ: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ab/>
              <w:t>19:30</w:t>
            </w:r>
          </w:p>
        </w:tc>
      </w:tr>
    </w:tbl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jc w:val="both"/>
      </w:pPr>
      <w:r>
        <w:rPr>
          <w:rFonts w:ascii="Arial Narrow" w:hAnsi="Arial Narrow"/>
          <w:color w:val="000000"/>
          <w:sz w:val="26"/>
          <w:szCs w:val="26"/>
        </w:rPr>
        <w:t>El Gobierno de Jerez reitera su apoyo y respaldo las reivindicaciones de los trabajadores y trabajadoras del sector, que han convocado m</w:t>
      </w:r>
      <w:r>
        <w:rPr>
          <w:rFonts w:ascii="Arial Narrow" w:hAnsi="Arial Narrow"/>
          <w:color w:val="000000"/>
          <w:sz w:val="26"/>
          <w:szCs w:val="26"/>
        </w:rPr>
        <w:t xml:space="preserve">ovilizaciones, entre otras cuestiones, para reclamar al Gobierno Central la jubilación anticipada de los transportistas mediante la fórmula de aplicación de coeficientes reductores por la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penosidad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y peligrosidad de la profesión. </w:t>
      </w:r>
    </w:p>
    <w:p w:rsidR="00745137" w:rsidRDefault="00745137">
      <w:pPr>
        <w:suppressAutoHyphens/>
        <w:jc w:val="both"/>
        <w:rPr>
          <w:rFonts w:ascii="Arial Narrow" w:hAnsi="Arial Narrow"/>
          <w:color w:val="000000"/>
          <w:sz w:val="26"/>
          <w:szCs w:val="26"/>
        </w:rPr>
      </w:pPr>
    </w:p>
    <w:p w:rsidR="00745137" w:rsidRDefault="00607448">
      <w:pPr>
        <w:suppressAutoHyphens/>
        <w:rPr>
          <w:i/>
          <w:iCs/>
        </w:rPr>
      </w:pPr>
      <w:r>
        <w:rPr>
          <w:rFonts w:ascii="Arial Narrow" w:hAnsi="Arial Narrow"/>
          <w:i/>
          <w:iCs/>
          <w:color w:val="000000"/>
          <w:sz w:val="26"/>
          <w:szCs w:val="26"/>
        </w:rPr>
        <w:t>(Se adjunta documento co</w:t>
      </w:r>
      <w:r>
        <w:rPr>
          <w:rFonts w:ascii="Arial Narrow" w:hAnsi="Arial Narrow"/>
          <w:i/>
          <w:iCs/>
          <w:color w:val="000000"/>
          <w:sz w:val="26"/>
          <w:szCs w:val="26"/>
        </w:rPr>
        <w:t>n horarios de Servicios Mínimos de Autobuses Urbanos)</w:t>
      </w:r>
    </w:p>
    <w:sectPr w:rsidR="00745137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7448">
      <w:r>
        <w:separator/>
      </w:r>
    </w:p>
  </w:endnote>
  <w:endnote w:type="continuationSeparator" w:id="0">
    <w:p w:rsidR="00000000" w:rsidRDefault="0060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37" w:rsidRDefault="00607448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7448">
      <w:r>
        <w:separator/>
      </w:r>
    </w:p>
  </w:footnote>
  <w:footnote w:type="continuationSeparator" w:id="0">
    <w:p w:rsidR="00000000" w:rsidRDefault="0060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37" w:rsidRDefault="0060744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C4700"/>
    <w:multiLevelType w:val="multilevel"/>
    <w:tmpl w:val="F90E14A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3B0811"/>
    <w:multiLevelType w:val="multilevel"/>
    <w:tmpl w:val="676AD1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37"/>
    <w:rsid w:val="00607448"/>
    <w:rsid w:val="0074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0A324-43DC-4B14-A176-C5AED899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</w:pPr>
    <w:rPr>
      <w:rFonts w:ascii="Tahoma" w:hAnsi="Tahoma" w:cs="Tahoma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qFormat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Fuentedeprrafopredeter"/>
    <w:uiPriority w:val="9"/>
    <w:qFormat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Fuentedeprrafopredeter"/>
    <w:uiPriority w:val="9"/>
    <w:qFormat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Fuentedeprrafopredeter"/>
    <w:uiPriority w:val="9"/>
    <w:qFormat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Fuentedeprrafopredeter"/>
    <w:uiPriority w:val="9"/>
    <w:qFormat/>
    <w:rPr>
      <w:rFonts w:ascii="Arial" w:eastAsia="Arial" w:hAnsi="Arial" w:cs="Arial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uentedeprrafopredeter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Fuentedeprrafopredeter"/>
    <w:uiPriority w:val="99"/>
    <w:qFormat/>
  </w:style>
  <w:style w:type="character" w:customStyle="1" w:styleId="FooterChar">
    <w:name w:val="Footer Char"/>
    <w:basedOn w:val="Fuentedeprrafopredeter"/>
    <w:uiPriority w:val="99"/>
    <w:qFormat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Pr>
      <w:vertAlign w:val="superscript"/>
    </w:rPr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Sinespaciado">
    <w:name w:val="No Spacing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paragraph" w:styleId="Ttulodendice">
    <w:name w:val="index heading"/>
    <w:basedOn w:val="Ttulo"/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qFormat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0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0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0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0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F"/>
      <w:color w:val="00000A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/>
      <w:color w:val="000000"/>
      <w:sz w:val="24"/>
      <w:szCs w:val="24"/>
      <w:lang w:eastAsia="zh-CN"/>
    </w:rPr>
  </w:style>
  <w:style w:type="paragraph" w:customStyle="1" w:styleId="mce">
    <w:name w:val="mce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sing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sing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hAnsi="Liberation Serif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0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0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0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lang w:eastAsia="es-ES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lang w:eastAsia="es-E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783</Words>
  <Characters>4307</Characters>
  <Application>Microsoft Office Word</Application>
  <DocSecurity>0</DocSecurity>
  <Lines>35</Lines>
  <Paragraphs>10</Paragraphs>
  <ScaleCrop>false</ScaleCrop>
  <Company>HP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36</cp:revision>
  <cp:lastPrinted>2024-11-26T11:27:00Z</cp:lastPrinted>
  <dcterms:created xsi:type="dcterms:W3CDTF">2024-06-10T06:07:00Z</dcterms:created>
  <dcterms:modified xsi:type="dcterms:W3CDTF">2024-11-26T13:26:00Z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