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FFDE10" w14:textId="77777777" w:rsidR="00451E7D" w:rsidRDefault="00451E7D" w:rsidP="00451E7D">
      <w:pPr>
        <w:jc w:val="both"/>
        <w:rPr>
          <w:rFonts w:ascii="Arial Narrow" w:eastAsia="Tahoma" w:hAnsi="Arial Narrow" w:cs="Arial Narrow"/>
          <w:sz w:val="32"/>
          <w:szCs w:val="32"/>
          <w:u w:val="single"/>
        </w:rPr>
      </w:pPr>
    </w:p>
    <w:p w14:paraId="5BD5605C" w14:textId="39FE354D" w:rsidR="00451E7D" w:rsidRDefault="00EE04AC" w:rsidP="00451E7D">
      <w:pP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</w:pPr>
      <w: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>Los nuevos agentes-tutores de la Policía Local se han presentado a la Mesa de Absentismo Escolar del curso 2024-2025</w:t>
      </w:r>
    </w:p>
    <w:p w14:paraId="684F9F0B" w14:textId="77777777" w:rsidR="00EE04AC" w:rsidRDefault="00EE04AC" w:rsidP="00451E7D">
      <w:pP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</w:pPr>
    </w:p>
    <w:p w14:paraId="51955232" w14:textId="4C92120C" w:rsidR="00EE04AC" w:rsidRPr="00EE04AC" w:rsidRDefault="00EE04AC" w:rsidP="00451E7D">
      <w:pPr>
        <w:rPr>
          <w:rFonts w:ascii="Arial Narrow" w:hAnsi="Arial Narrow" w:cs="Arial Narrow"/>
          <w:sz w:val="36"/>
          <w:szCs w:val="36"/>
        </w:rPr>
      </w:pPr>
      <w:r w:rsidRPr="00EE04AC">
        <w:rPr>
          <w:rStyle w:val="nfasis1"/>
          <w:rFonts w:ascii="Arial Narrow" w:hAnsi="Arial Narrow" w:cs="Arial Narrow"/>
          <w:bCs/>
          <w:i w:val="0"/>
          <w:sz w:val="36"/>
          <w:szCs w:val="36"/>
        </w:rPr>
        <w:t>José Ángel Aparicio destaca la importante labor que realiza este órgano que se reúne mensualmente</w:t>
      </w:r>
    </w:p>
    <w:p w14:paraId="23DE8775" w14:textId="77777777" w:rsidR="00451E7D" w:rsidRDefault="00451E7D" w:rsidP="00451E7D">
      <w:pPr>
        <w:rPr>
          <w:rFonts w:ascii="Arial Narrow" w:hAnsi="Arial Narrow" w:cs="Arial Narrow"/>
          <w:sz w:val="40"/>
          <w:szCs w:val="40"/>
        </w:rPr>
      </w:pPr>
    </w:p>
    <w:p w14:paraId="5ACBEF7C" w14:textId="2C041F09" w:rsidR="00E83E4B" w:rsidRDefault="00B9229D" w:rsidP="00F16FEE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01</w:t>
      </w:r>
      <w:r w:rsidR="00451E7D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noviembre</w:t>
      </w:r>
      <w:bookmarkStart w:id="0" w:name="_GoBack"/>
      <w:bookmarkEnd w:id="0"/>
      <w:r w:rsidR="00451E7D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de 2024. </w:t>
      </w:r>
      <w:r w:rsidR="00F16FEE">
        <w:rPr>
          <w:rFonts w:ascii="Arial Narrow" w:hAnsi="Arial Narrow" w:cs="Arial Narrow"/>
          <w:color w:val="000000"/>
          <w:sz w:val="26"/>
          <w:szCs w:val="26"/>
        </w:rPr>
        <w:t xml:space="preserve">El delegado de Desarrollo </w:t>
      </w:r>
      <w:r w:rsidR="004E1C27">
        <w:rPr>
          <w:rFonts w:ascii="Arial Narrow" w:hAnsi="Arial Narrow" w:cs="Arial Narrow"/>
          <w:color w:val="000000"/>
          <w:sz w:val="26"/>
          <w:szCs w:val="26"/>
        </w:rPr>
        <w:t xml:space="preserve">Educativo, Formación Profesional, Universidades y Deportes, José Ángel Aparicio, ha presidido la primera reunión de la Mesa de Absentismo Escolar del curso 2024-2025 en la que, entre otros asuntos, se han presentado los nuevos agentes-tutores de la Policía Local. </w:t>
      </w:r>
    </w:p>
    <w:p w14:paraId="73B1074A" w14:textId="77777777" w:rsidR="00E4533E" w:rsidRDefault="00E4533E" w:rsidP="00F16FEE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2AF08D7E" w14:textId="2F0EF05E" w:rsidR="00E4533E" w:rsidRPr="00E4533E" w:rsidRDefault="00E4533E" w:rsidP="00E4533E">
      <w:pPr>
        <w:jc w:val="both"/>
        <w:rPr>
          <w:rFonts w:ascii="Times New Roman" w:hAnsi="Times New Roman" w:cs="Times New Roman"/>
          <w:kern w:val="0"/>
          <w:lang w:eastAsia="es-ES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El delegado de Educación ha recordado que "el Programa Agente Tutor, </w:t>
      </w:r>
      <w:r>
        <w:rPr>
          <w:rFonts w:ascii="Times New Roman" w:hAnsi="Times New Roman" w:cs="Times New Roman"/>
          <w:kern w:val="0"/>
          <w:lang w:eastAsia="es-ES"/>
        </w:rPr>
        <w:t xml:space="preserve"> </w:t>
      </w:r>
      <w:r w:rsidRPr="00E4533E">
        <w:rPr>
          <w:rFonts w:ascii="Arial Narrow" w:hAnsi="Arial Narrow" w:cstheme="minorHAnsi"/>
          <w:sz w:val="26"/>
          <w:szCs w:val="26"/>
        </w:rPr>
        <w:t xml:space="preserve">en el marco del  </w:t>
      </w:r>
      <w:r w:rsidR="00EE04AC">
        <w:rPr>
          <w:rFonts w:ascii="Arial Narrow" w:hAnsi="Arial Narrow" w:cstheme="minorHAnsi"/>
          <w:sz w:val="26"/>
          <w:szCs w:val="26"/>
        </w:rPr>
        <w:t>Convenio de c</w:t>
      </w:r>
      <w:r w:rsidRPr="00E4533E">
        <w:rPr>
          <w:rFonts w:ascii="Arial Narrow" w:hAnsi="Arial Narrow" w:cstheme="minorHAnsi"/>
          <w:sz w:val="26"/>
          <w:szCs w:val="26"/>
        </w:rPr>
        <w:t xml:space="preserve">olaboración entre la Delegación del Gobierno para el Plan Nacional sobre Drogas y la Federación Española de Municipios y Provincias, FEMP, nos </w:t>
      </w:r>
      <w:r>
        <w:rPr>
          <w:rFonts w:ascii="Arial Narrow" w:hAnsi="Arial Narrow" w:cstheme="minorHAnsi"/>
          <w:sz w:val="26"/>
          <w:szCs w:val="26"/>
        </w:rPr>
        <w:t>permite</w:t>
      </w:r>
      <w:r w:rsidRPr="00E4533E">
        <w:rPr>
          <w:rFonts w:ascii="Arial Narrow" w:hAnsi="Arial Narrow" w:cstheme="minorHAnsi"/>
          <w:sz w:val="26"/>
          <w:szCs w:val="26"/>
        </w:rPr>
        <w:t xml:space="preserve"> contar con un recurso más para apoyar a la comunidad educativa, que trabajará en estrecha coordinación con el resto de profesionales de la red de recursos municipales</w:t>
      </w:r>
      <w:r>
        <w:rPr>
          <w:rFonts w:ascii="Arial Narrow" w:hAnsi="Arial Narrow" w:cstheme="minorHAnsi"/>
          <w:sz w:val="26"/>
          <w:szCs w:val="26"/>
        </w:rPr>
        <w:t>"</w:t>
      </w:r>
      <w:r w:rsidRPr="00E4533E">
        <w:rPr>
          <w:rFonts w:ascii="Arial Narrow" w:hAnsi="Arial Narrow" w:cstheme="minorHAnsi"/>
          <w:sz w:val="26"/>
          <w:szCs w:val="26"/>
        </w:rPr>
        <w:t xml:space="preserve">. </w:t>
      </w:r>
    </w:p>
    <w:p w14:paraId="6970DB36" w14:textId="77777777" w:rsidR="00E4533E" w:rsidRPr="00E4533E" w:rsidRDefault="00E4533E" w:rsidP="00E4533E">
      <w:pPr>
        <w:jc w:val="both"/>
        <w:rPr>
          <w:rFonts w:ascii="Arial Narrow" w:hAnsi="Arial Narrow" w:cstheme="minorHAnsi"/>
          <w:sz w:val="26"/>
          <w:szCs w:val="26"/>
        </w:rPr>
      </w:pPr>
    </w:p>
    <w:p w14:paraId="2EDD1D12" w14:textId="0F5EED3F" w:rsidR="00E4533E" w:rsidRDefault="00E4533E" w:rsidP="00E4533E">
      <w:pPr>
        <w:jc w:val="both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"</w:t>
      </w:r>
      <w:r w:rsidRPr="00E4533E">
        <w:rPr>
          <w:rFonts w:ascii="Arial Narrow" w:hAnsi="Arial Narrow" w:cstheme="minorHAnsi"/>
          <w:sz w:val="26"/>
          <w:szCs w:val="26"/>
        </w:rPr>
        <w:t xml:space="preserve">Este Programa </w:t>
      </w:r>
      <w:r>
        <w:rPr>
          <w:rFonts w:ascii="Arial Narrow" w:hAnsi="Arial Narrow" w:cstheme="minorHAnsi"/>
          <w:sz w:val="26"/>
          <w:szCs w:val="26"/>
        </w:rPr>
        <w:t>viene a reforzar la</w:t>
      </w:r>
      <w:r w:rsidRPr="00E4533E">
        <w:rPr>
          <w:rFonts w:ascii="Arial Narrow" w:hAnsi="Arial Narrow" w:cstheme="minorHAnsi"/>
          <w:sz w:val="26"/>
          <w:szCs w:val="26"/>
        </w:rPr>
        <w:t xml:space="preserve"> labor que realiza la Comisión Municipal de Absentismo. En definitiva, es seguir sumando todos los recursos para conseguir que los centros escolares sean ambientes seguros en los que los niños y niñas puedan desarrollarse y crecer en valores</w:t>
      </w:r>
      <w:r>
        <w:rPr>
          <w:rFonts w:ascii="Arial Narrow" w:hAnsi="Arial Narrow" w:cstheme="minorHAnsi"/>
          <w:sz w:val="26"/>
          <w:szCs w:val="26"/>
        </w:rPr>
        <w:t>"</w:t>
      </w:r>
      <w:r w:rsidRPr="00E4533E">
        <w:rPr>
          <w:rFonts w:ascii="Arial Narrow" w:hAnsi="Arial Narrow" w:cstheme="minorHAnsi"/>
          <w:sz w:val="26"/>
          <w:szCs w:val="26"/>
        </w:rPr>
        <w:t>.</w:t>
      </w:r>
    </w:p>
    <w:p w14:paraId="47C043E2" w14:textId="77777777" w:rsidR="00E4533E" w:rsidRDefault="00E4533E" w:rsidP="00E4533E">
      <w:pPr>
        <w:jc w:val="both"/>
        <w:rPr>
          <w:rFonts w:ascii="Arial Narrow" w:hAnsi="Arial Narrow" w:cstheme="minorHAnsi"/>
          <w:sz w:val="26"/>
          <w:szCs w:val="26"/>
        </w:rPr>
      </w:pPr>
    </w:p>
    <w:p w14:paraId="35F8FF35" w14:textId="07A8FEEA" w:rsidR="00E4533E" w:rsidRDefault="00E4533E" w:rsidP="00E4533E">
      <w:pPr>
        <w:jc w:val="both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Los nuevos agentes –tutores de la Policía Local acudirán próximamente a unas jornadas específicas donde conocerán nuevas experiencias y proyectos que se realizan en otros municipios. </w:t>
      </w:r>
    </w:p>
    <w:p w14:paraId="0CDBB171" w14:textId="77777777" w:rsidR="00D15B51" w:rsidRDefault="00D15B51" w:rsidP="00E4533E">
      <w:pPr>
        <w:jc w:val="both"/>
        <w:rPr>
          <w:rFonts w:ascii="Arial Narrow" w:hAnsi="Arial Narrow" w:cstheme="minorHAnsi"/>
          <w:sz w:val="26"/>
          <w:szCs w:val="26"/>
        </w:rPr>
      </w:pPr>
    </w:p>
    <w:p w14:paraId="6332FB83" w14:textId="4030A99C" w:rsidR="00D15B51" w:rsidRPr="00E4533E" w:rsidRDefault="00D15B51" w:rsidP="00E4533E">
      <w:pPr>
        <w:jc w:val="both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Durante la reunión, se ha hecho un seguimiento y análisis por parte de cada organismo implicado en el equipo, de los diferentes protocolos de absentismo escolar. Se ha iniciado el curso con aproximadamente 300 protocolos en marcha. </w:t>
      </w:r>
    </w:p>
    <w:p w14:paraId="18CA2E43" w14:textId="77777777" w:rsidR="00931A05" w:rsidRDefault="00931A05" w:rsidP="00E83E4B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AD487AB" w14:textId="5CC1E631" w:rsidR="00E83E4B" w:rsidRDefault="00E83E4B" w:rsidP="00E83E4B">
      <w:pPr>
        <w:jc w:val="both"/>
        <w:rPr>
          <w:rFonts w:ascii="Arial Narrow" w:hAnsi="Arial Narrow"/>
          <w:sz w:val="26"/>
          <w:szCs w:val="26"/>
        </w:rPr>
      </w:pPr>
      <w:r w:rsidRPr="00D15B51">
        <w:rPr>
          <w:rFonts w:ascii="Arial Narrow" w:hAnsi="Arial Narrow"/>
          <w:sz w:val="26"/>
          <w:szCs w:val="26"/>
        </w:rPr>
        <w:t xml:space="preserve">Se ha </w:t>
      </w:r>
      <w:r w:rsidR="00D15B51">
        <w:rPr>
          <w:rFonts w:ascii="Arial Narrow" w:hAnsi="Arial Narrow"/>
          <w:sz w:val="26"/>
          <w:szCs w:val="26"/>
        </w:rPr>
        <w:t>abordado también la posibilidad</w:t>
      </w:r>
      <w:r w:rsidRPr="00D15B51">
        <w:rPr>
          <w:rFonts w:ascii="Arial Narrow" w:hAnsi="Arial Narrow"/>
          <w:sz w:val="26"/>
          <w:szCs w:val="26"/>
        </w:rPr>
        <w:t xml:space="preserve"> de realizar una campaña en redes sociales, dirigida al alumnado y las familias, </w:t>
      </w:r>
      <w:r w:rsidR="00EE04AC">
        <w:rPr>
          <w:rFonts w:ascii="Arial Narrow" w:hAnsi="Arial Narrow"/>
          <w:sz w:val="26"/>
          <w:szCs w:val="26"/>
        </w:rPr>
        <w:t xml:space="preserve">para sensibilizar y concienciar </w:t>
      </w:r>
      <w:r w:rsidRPr="00D15B51">
        <w:rPr>
          <w:rFonts w:ascii="Arial Narrow" w:hAnsi="Arial Narrow"/>
          <w:sz w:val="26"/>
          <w:szCs w:val="26"/>
        </w:rPr>
        <w:t xml:space="preserve">de la importancia de asistir a la escuela, lo importante que es para </w:t>
      </w:r>
      <w:r w:rsidR="00D15B51">
        <w:rPr>
          <w:rFonts w:ascii="Arial Narrow" w:hAnsi="Arial Narrow"/>
          <w:sz w:val="26"/>
          <w:szCs w:val="26"/>
        </w:rPr>
        <w:t>el</w:t>
      </w:r>
      <w:r w:rsidRPr="00D15B51">
        <w:rPr>
          <w:rFonts w:ascii="Arial Narrow" w:hAnsi="Arial Narrow"/>
          <w:sz w:val="26"/>
          <w:szCs w:val="26"/>
        </w:rPr>
        <w:t xml:space="preserve"> desarrollo personal y social.</w:t>
      </w:r>
    </w:p>
    <w:p w14:paraId="0F6BF744" w14:textId="77777777" w:rsidR="00D15B51" w:rsidRDefault="00D15B51" w:rsidP="00E83E4B">
      <w:pPr>
        <w:jc w:val="both"/>
        <w:rPr>
          <w:rFonts w:ascii="Arial Narrow" w:hAnsi="Arial Narrow"/>
          <w:sz w:val="26"/>
          <w:szCs w:val="26"/>
        </w:rPr>
      </w:pPr>
    </w:p>
    <w:p w14:paraId="3BF9A3FA" w14:textId="242ECFA1" w:rsidR="00D15B51" w:rsidRPr="00D15B51" w:rsidRDefault="00D15B51" w:rsidP="00E83E4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José Ángel Aparicio ha señalado que "estamos muy satisfechos con el trabajo que se realiza desde la Mesa de Absentismo Escolar, un órgano que se reúne </w:t>
      </w:r>
      <w:r>
        <w:rPr>
          <w:rFonts w:ascii="Arial Narrow" w:hAnsi="Arial Narrow"/>
          <w:sz w:val="26"/>
          <w:szCs w:val="26"/>
        </w:rPr>
        <w:lastRenderedPageBreak/>
        <w:t>mensualmente y en el que cada part</w:t>
      </w:r>
      <w:r w:rsidR="00EE04AC">
        <w:rPr>
          <w:rFonts w:ascii="Arial Narrow" w:hAnsi="Arial Narrow"/>
          <w:sz w:val="26"/>
          <w:szCs w:val="26"/>
        </w:rPr>
        <w:t>icipante</w:t>
      </w:r>
      <w:r>
        <w:rPr>
          <w:rFonts w:ascii="Arial Narrow" w:hAnsi="Arial Narrow"/>
          <w:sz w:val="26"/>
          <w:szCs w:val="26"/>
        </w:rPr>
        <w:t xml:space="preserve"> aporta una provechosa experiencia. </w:t>
      </w:r>
      <w:r w:rsidR="00EE04AC">
        <w:rPr>
          <w:rFonts w:ascii="Arial Narrow" w:hAnsi="Arial Narrow"/>
          <w:sz w:val="26"/>
          <w:szCs w:val="26"/>
        </w:rPr>
        <w:t>Este curso además contamos con la valiosa aportación de los agentes-tutores que vienen a sumar en un problema que compete a toda la sociedad".</w:t>
      </w:r>
    </w:p>
    <w:p w14:paraId="26659286" w14:textId="77777777" w:rsidR="00E83E4B" w:rsidRPr="00D15B51" w:rsidRDefault="00E83E4B" w:rsidP="00E83E4B">
      <w:pPr>
        <w:jc w:val="both"/>
        <w:rPr>
          <w:rFonts w:ascii="Arial Narrow" w:hAnsi="Arial Narrow"/>
          <w:sz w:val="26"/>
          <w:szCs w:val="26"/>
        </w:rPr>
      </w:pPr>
    </w:p>
    <w:p w14:paraId="21B2EBA2" w14:textId="615E1B67" w:rsidR="00E83E4B" w:rsidRDefault="00E83E4B" w:rsidP="00E83E4B">
      <w:pPr>
        <w:jc w:val="both"/>
        <w:rPr>
          <w:rFonts w:ascii="Arial Narrow" w:hAnsi="Arial Narrow"/>
          <w:sz w:val="26"/>
          <w:szCs w:val="26"/>
        </w:rPr>
      </w:pPr>
      <w:r w:rsidRPr="00D15B51">
        <w:rPr>
          <w:rFonts w:ascii="Arial Narrow" w:hAnsi="Arial Narrow"/>
          <w:sz w:val="26"/>
          <w:szCs w:val="26"/>
        </w:rPr>
        <w:t>El equipo está formado  por:</w:t>
      </w:r>
      <w:r w:rsidR="00EE04AC">
        <w:rPr>
          <w:rFonts w:ascii="Arial Narrow" w:hAnsi="Arial Narrow"/>
          <w:sz w:val="26"/>
          <w:szCs w:val="26"/>
        </w:rPr>
        <w:t xml:space="preserve"> representantes de la  Inspección E</w:t>
      </w:r>
      <w:r w:rsidRPr="00D15B51">
        <w:rPr>
          <w:rFonts w:ascii="Arial Narrow" w:hAnsi="Arial Narrow"/>
          <w:sz w:val="26"/>
          <w:szCs w:val="26"/>
        </w:rPr>
        <w:t>ducativa, de los centros de primaria, de los centros de secundaria, de los departamentos de orientación, de</w:t>
      </w:r>
      <w:r w:rsidR="00EE04AC">
        <w:rPr>
          <w:rFonts w:ascii="Arial Narrow" w:hAnsi="Arial Narrow"/>
          <w:sz w:val="26"/>
          <w:szCs w:val="26"/>
        </w:rPr>
        <w:t>l Equipo de Orientación 1 y 2, Policía Local, Policía A</w:t>
      </w:r>
      <w:r w:rsidRPr="00D15B51">
        <w:rPr>
          <w:rFonts w:ascii="Arial Narrow" w:hAnsi="Arial Narrow"/>
          <w:sz w:val="26"/>
          <w:szCs w:val="26"/>
        </w:rPr>
        <w:t>utonómica, representante de los Servicios Sociales Municipales, CEAI</w:t>
      </w:r>
      <w:r w:rsidR="00EE04AC">
        <w:rPr>
          <w:rFonts w:ascii="Arial Narrow" w:hAnsi="Arial Narrow"/>
          <w:sz w:val="26"/>
          <w:szCs w:val="26"/>
        </w:rPr>
        <w:t>N y un representante de la Delegación municipal de E</w:t>
      </w:r>
      <w:r w:rsidRPr="00D15B51">
        <w:rPr>
          <w:rFonts w:ascii="Arial Narrow" w:hAnsi="Arial Narrow"/>
          <w:sz w:val="26"/>
          <w:szCs w:val="26"/>
        </w:rPr>
        <w:t>ducación.</w:t>
      </w:r>
    </w:p>
    <w:p w14:paraId="6C8B2ACC" w14:textId="77777777" w:rsidR="00EE04AC" w:rsidRDefault="00EE04AC" w:rsidP="00E83E4B">
      <w:pPr>
        <w:jc w:val="both"/>
        <w:rPr>
          <w:rFonts w:ascii="Arial Narrow" w:hAnsi="Arial Narrow"/>
          <w:sz w:val="26"/>
          <w:szCs w:val="26"/>
        </w:rPr>
      </w:pPr>
    </w:p>
    <w:p w14:paraId="31F5BF7C" w14:textId="4BD8854B" w:rsidR="00EE04AC" w:rsidRDefault="00EE04AC" w:rsidP="00E83E4B">
      <w:pPr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</w:p>
    <w:p w14:paraId="68066E3B" w14:textId="77777777" w:rsidR="00E83E4B" w:rsidRDefault="00E83E4B" w:rsidP="00E83E4B">
      <w:pPr>
        <w:jc w:val="both"/>
      </w:pPr>
    </w:p>
    <w:p w14:paraId="7D027AC3" w14:textId="25E7AD99" w:rsidR="006A44A0" w:rsidRPr="00451E7D" w:rsidRDefault="006A44A0" w:rsidP="00E83E4B">
      <w:pPr>
        <w:pStyle w:val="Textoindependiente"/>
        <w:spacing w:before="280" w:after="280" w:line="240" w:lineRule="auto"/>
        <w:jc w:val="both"/>
      </w:pPr>
    </w:p>
    <w:sectPr w:rsidR="006A44A0" w:rsidRPr="00451E7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9B8F" w14:textId="77777777" w:rsidR="008814D2" w:rsidRDefault="008814D2">
      <w:r>
        <w:separator/>
      </w:r>
    </w:p>
  </w:endnote>
  <w:endnote w:type="continuationSeparator" w:id="0">
    <w:p w14:paraId="573738BF" w14:textId="77777777" w:rsidR="008814D2" w:rsidRDefault="008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5ADB7" w14:textId="77777777" w:rsidR="008814D2" w:rsidRDefault="008814D2">
      <w:r>
        <w:separator/>
      </w:r>
    </w:p>
  </w:footnote>
  <w:footnote w:type="continuationSeparator" w:id="0">
    <w:p w14:paraId="2C2367D5" w14:textId="77777777" w:rsidR="008814D2" w:rsidRDefault="0088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662AB"/>
    <w:rsid w:val="000B2397"/>
    <w:rsid w:val="00184CE3"/>
    <w:rsid w:val="00200590"/>
    <w:rsid w:val="002929AE"/>
    <w:rsid w:val="002A1731"/>
    <w:rsid w:val="00315388"/>
    <w:rsid w:val="00413A98"/>
    <w:rsid w:val="00451E7D"/>
    <w:rsid w:val="004870C1"/>
    <w:rsid w:val="004A6CD3"/>
    <w:rsid w:val="004E1C27"/>
    <w:rsid w:val="006631BE"/>
    <w:rsid w:val="006A44A0"/>
    <w:rsid w:val="007025C7"/>
    <w:rsid w:val="0070790E"/>
    <w:rsid w:val="0081073A"/>
    <w:rsid w:val="008814D2"/>
    <w:rsid w:val="00931A05"/>
    <w:rsid w:val="00956F5A"/>
    <w:rsid w:val="00AF0F99"/>
    <w:rsid w:val="00B9229D"/>
    <w:rsid w:val="00BE0499"/>
    <w:rsid w:val="00CC2E3B"/>
    <w:rsid w:val="00CD022A"/>
    <w:rsid w:val="00D15B51"/>
    <w:rsid w:val="00D471BB"/>
    <w:rsid w:val="00D609A7"/>
    <w:rsid w:val="00E4533E"/>
    <w:rsid w:val="00E83E4B"/>
    <w:rsid w:val="00EE04AC"/>
    <w:rsid w:val="00F16FEE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Prrafodelista3">
    <w:name w:val="Párrafo de lista3"/>
    <w:basedOn w:val="Normal"/>
    <w:rsid w:val="00451E7D"/>
    <w:pPr>
      <w:ind w:left="720"/>
    </w:pPr>
    <w:rPr>
      <w:rFonts w:ascii="Calibri" w:eastAsia="Calibri" w:hAnsi="Calibri" w:cs="Calibri"/>
    </w:rPr>
  </w:style>
  <w:style w:type="character" w:customStyle="1" w:styleId="Fuentedeprrafopredeter18">
    <w:name w:val="Fuente de párrafo predeter.18"/>
    <w:rsid w:val="00451E7D"/>
  </w:style>
  <w:style w:type="character" w:customStyle="1" w:styleId="nfasis1">
    <w:name w:val="Énfasis1"/>
    <w:rsid w:val="0045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10</cp:revision>
  <cp:lastPrinted>2023-10-11T07:08:00Z</cp:lastPrinted>
  <dcterms:created xsi:type="dcterms:W3CDTF">2024-10-30T08:08:00Z</dcterms:created>
  <dcterms:modified xsi:type="dcterms:W3CDTF">2024-10-31T12:09:00Z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