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tabs>
          <w:tab w:val="clear" w:pos="720"/>
          <w:tab w:val="left" w:pos="3045" w:leader="none"/>
        </w:tabs>
        <w:spacing w:lineRule="auto" w:line="240"/>
        <w:rPr/>
      </w:pPr>
      <w:r>
        <w:rPr>
          <w:rStyle w:val="Strong"/>
          <w:rFonts w:eastAsia="Arial" w:cs="Arial Narrow" w:ascii="Arial Narrow" w:hAnsi="Arial Narrow"/>
          <w:sz w:val="40"/>
          <w:szCs w:val="40"/>
          <w:lang w:eastAsia="es-ES_tradnl"/>
        </w:rPr>
        <w:t xml:space="preserve">El Alcázar acoge el XV Encuentros de Casas Regionales de Castilla y León en Andalucía que reúne a más de 300 participantes </w:t>
      </w:r>
    </w:p>
    <w:p>
      <w:pPr>
        <w:pStyle w:val="Cuerpodetexto"/>
        <w:tabs>
          <w:tab w:val="clear" w:pos="720"/>
          <w:tab w:val="left" w:pos="3045" w:leader="none"/>
        </w:tabs>
        <w:spacing w:lineRule="auto" w:line="240"/>
        <w:rPr>
          <w:rStyle w:val="Strong"/>
          <w:rFonts w:ascii="Arial Narrow" w:hAnsi="Arial Narrow" w:eastAsia="Arial" w:cs="Arial Narrow"/>
          <w:b w:val="false"/>
          <w:b w:val="false"/>
          <w:bCs w:val="false"/>
          <w:sz w:val="36"/>
          <w:szCs w:val="36"/>
          <w:lang w:eastAsia="es-ES_tradnl"/>
        </w:rPr>
      </w:pPr>
      <w:r>
        <w:rPr>
          <w:rStyle w:val="Strong"/>
          <w:rFonts w:eastAsia="Arial" w:cs="Arial Narrow" w:ascii="Arial Narrow" w:hAnsi="Arial Narrow"/>
          <w:b w:val="false"/>
          <w:bCs w:val="false"/>
          <w:sz w:val="36"/>
          <w:szCs w:val="36"/>
          <w:lang w:eastAsia="es-ES_tradnl"/>
        </w:rPr>
        <w:t xml:space="preserve">La alcaldesa, María José García-Pelayo, les ha dado la bienvenida y les ha </w:t>
      </w:r>
      <w:r>
        <w:rPr>
          <w:rStyle w:val="Strong"/>
          <w:rFonts w:eastAsia="Arial" w:cs="Arial Narrow" w:ascii="Arial Narrow" w:hAnsi="Arial Narrow"/>
          <w:b w:val="false"/>
          <w:bCs w:val="false"/>
          <w:sz w:val="36"/>
          <w:szCs w:val="36"/>
          <w:lang w:eastAsia="es-ES_tradnl"/>
        </w:rPr>
        <w:t>animado a disfrutar</w:t>
      </w:r>
      <w:r>
        <w:rPr>
          <w:rStyle w:val="Strong"/>
          <w:rFonts w:eastAsia="Arial" w:cs="Arial Narrow" w:ascii="Arial Narrow" w:hAnsi="Arial Narrow"/>
          <w:b w:val="false"/>
          <w:bCs w:val="false"/>
          <w:sz w:val="36"/>
          <w:szCs w:val="36"/>
          <w:lang w:eastAsia="es-ES_tradnl"/>
        </w:rPr>
        <w:t xml:space="preserve"> al máximo de Jerez </w:t>
      </w:r>
    </w:p>
    <w:p>
      <w:pPr>
        <w:pStyle w:val="Cuerpodetexto"/>
        <w:tabs>
          <w:tab w:val="clear" w:pos="720"/>
          <w:tab w:val="left" w:pos="3045" w:leader="none"/>
        </w:tabs>
        <w:spacing w:lineRule="auto" w:line="240"/>
        <w:jc w:val="both"/>
        <w:rPr/>
      </w:pPr>
      <w:r>
        <w:rPr>
          <w:rStyle w:val="Strong"/>
          <w:rFonts w:eastAsia="Arial" w:cs="Arial Narrow" w:ascii="Arial Narrow" w:hAnsi="Arial Narrow"/>
          <w:b w:val="false"/>
          <w:bCs w:val="false"/>
          <w:sz w:val="36"/>
          <w:szCs w:val="36"/>
          <w:lang w:eastAsia="es-ES_tradnl"/>
        </w:rPr>
        <w:t xml:space="preserve"> 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eastAsia="Arial" w:cs="Arial Narrow"/>
          <w:sz w:val="26"/>
          <w:szCs w:val="26"/>
          <w:lang w:eastAsia="es-ES_tradnl"/>
        </w:rPr>
      </w:pPr>
      <w:r>
        <w:rPr>
          <w:rFonts w:ascii="Arial Narrow" w:hAnsi="Arial Narrow"/>
          <w:b/>
          <w:sz w:val="26"/>
        </w:rPr>
        <w:t>26 de octubre de 2024</w:t>
      </w:r>
      <w:r>
        <w:rPr>
          <w:rFonts w:ascii="Arial Narrow;sans-serif" w:hAnsi="Arial Narrow;sans-serif"/>
          <w:b/>
          <w:sz w:val="26"/>
        </w:rPr>
        <w:t>.</w:t>
      </w:r>
      <w:r>
        <w:rPr>
          <w:rFonts w:ascii="Arial Narrow" w:hAnsi="Arial Narrow"/>
          <w:b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La alcaldesa de Jerez, María José García-Pelayo, </w:t>
      </w:r>
      <w:r>
        <w:rPr>
          <w:rFonts w:eastAsia="Arial" w:cs="Arial Narrow" w:ascii="Arial Narrow" w:hAnsi="Arial Narrow"/>
          <w:sz w:val="26"/>
          <w:szCs w:val="26"/>
          <w:lang w:eastAsia="es-ES_tradnl"/>
        </w:rPr>
        <w:t xml:space="preserve"> ha dado la bienvenida a Jerez, en el Patio de Armas del Conjunto Monumental El Alcázar a los integrantes de los XV Encuentros de Casas Regionales de Castilla y León de Andalucía, que se celebran en Jerez y que ha reunido a más de 300 personas procedentes de toda la comunidad autónoma.</w:t>
      </w:r>
    </w:p>
    <w:p>
      <w:pPr>
        <w:pStyle w:val="Cuerpodetexto"/>
        <w:spacing w:lineRule="auto" w:line="240" w:before="0" w:after="0"/>
        <w:jc w:val="both"/>
        <w:rPr/>
      </w:pPr>
      <w:r>
        <w:rPr/>
      </w:r>
    </w:p>
    <w:p>
      <w:pPr>
        <w:pStyle w:val="Cuerpodetexto"/>
        <w:spacing w:lineRule="auto" w:line="240" w:before="0" w:after="0"/>
        <w:jc w:val="both"/>
        <w:rPr/>
      </w:pPr>
      <w:bookmarkStart w:id="0" w:name="_GoBack"/>
      <w:bookmarkEnd w:id="0"/>
      <w:r>
        <w:rPr>
          <w:rFonts w:ascii="Arial Narrow" w:hAnsi="Arial Narrow"/>
          <w:sz w:val="26"/>
          <w:szCs w:val="26"/>
        </w:rPr>
        <w:t>El encuentro  ha sido  organizado por las casas regionales  de Castilla y León de Jerez y El  Puerto de Santa María, a cuyos miembros la alcaldesa ha  agradecido la elección de nuestra ciudad como sede. También ha deseado a los integrantes de todas las casas presentes que disfruten  de una jornada preparada con mucha ilusión, que sirve para estrechar lazos entre ambas comunidades y fortalecer  la unión.</w:t>
      </w:r>
    </w:p>
    <w:p>
      <w:pPr>
        <w:pStyle w:val="Cuerpodetexto"/>
        <w:spacing w:lineRule="auto" w:line="240" w:before="0" w:after="0"/>
        <w:jc w:val="both"/>
        <w:rPr/>
      </w:pPr>
      <w:r>
        <w:rPr/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Después de la recepción, los asistentes al encuentro han realizado una visita a El Alcázar y posteriormente, han paseado por las calles del centro de Jerez acompañados del grupo regional La Trébede llegado de Valladolid. Esta ha sido una oportunidad para que jerezanos y jerezanas, así como visitantes que se encontraban por la zona, hayan podido conocer la música y las danzas tradicionales de  Castilla y León.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El encuentro ha finalizado con un almuerzo.</w:t>
      </w:r>
    </w:p>
    <w:p>
      <w:pPr>
        <w:pStyle w:val="Cuerpodetexto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Cuerpodetexto"/>
        <w:spacing w:lineRule="auto" w:line="240"/>
        <w:jc w:val="both"/>
        <w:rPr>
          <w:rFonts w:ascii="Arial Narrow" w:hAnsi="Arial Narrow"/>
          <w:sz w:val="26"/>
          <w:szCs w:val="26"/>
        </w:rPr>
      </w:pPr>
      <w:r>
        <w:rPr>
          <w:rFonts w:eastAsia="Arial" w:cs="Arial Narrow" w:ascii="Arial Narrow" w:hAnsi="Arial Narrow"/>
          <w:bCs/>
          <w:sz w:val="26"/>
          <w:szCs w:val="26"/>
          <w:lang w:eastAsia="es-ES_tradnl"/>
        </w:rPr>
        <w:t>(</w:t>
      </w:r>
      <w:r>
        <w:rPr>
          <w:rFonts w:eastAsia="Arial" w:cs="Arial Narrow" w:ascii="Arial Narrow" w:hAnsi="Arial Narrow"/>
          <w:bCs/>
          <w:i/>
          <w:iCs/>
          <w:sz w:val="26"/>
          <w:szCs w:val="26"/>
          <w:lang w:eastAsia="es-ES_tradnl"/>
        </w:rPr>
        <w:t>Se adjuntan fotografías)</w:t>
      </w:r>
    </w:p>
    <w:p>
      <w:pPr>
        <w:pStyle w:val="Cuerpodetexto"/>
        <w:spacing w:lineRule="auto" w:line="24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tabs>
          <w:tab w:val="clear" w:pos="720"/>
          <w:tab w:val="left" w:pos="3045" w:leader="none"/>
        </w:tabs>
        <w:rPr>
          <w:rFonts w:ascii="Arial Narrow" w:hAnsi="Arial Narrow" w:eastAsia="Arial" w:cs="Arial Narrow"/>
          <w:bCs/>
          <w:sz w:val="26"/>
          <w:szCs w:val="26"/>
          <w:lang w:eastAsia="es-ES_tradn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  <w:font w:name="Arial Narrow">
    <w:altName w:val="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3304ea"/>
    <w:rPr>
      <w:rFonts w:ascii="Tahoma" w:hAnsi="Tahoma" w:cs="Tahoma"/>
      <w:kern w:val="2"/>
      <w:sz w:val="24"/>
      <w:lang w:eastAsia="zh-CN"/>
    </w:rPr>
  </w:style>
  <w:style w:type="character" w:styleId="Hipervnculo1" w:customStyle="1">
    <w:name w:val="Hipervínculo1"/>
    <w:qFormat/>
    <w:rsid w:val="00186eb3"/>
    <w:rPr>
      <w:color w:val="0563C1"/>
      <w:u w:val="single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LibreOffice/7.3.6.2$Windows_X86_64 LibreOffice_project/c28ca90fd6e1a19e189fc16c05f8f8924961e12e</Application>
  <AppVersion>15.0000</AppVersion>
  <Pages>1</Pages>
  <Words>250</Words>
  <Characters>1227</Characters>
  <CharactersWithSpaces>1483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2024-10-11T11:55:00Z</dcterms:created>
  <dc:creator>ADELIFL</dc:creator>
  <dc:description/>
  <dc:language>es-ES</dc:language>
  <cp:lastModifiedBy/>
  <cp:lastPrinted>2023-10-11T07:08:00Z</cp:lastPrinted>
  <dcterms:modified xsi:type="dcterms:W3CDTF">2024-10-26T14:23:09Z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