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20F4" w:rsidRDefault="005112AF">
      <w:pPr>
        <w:rPr>
          <w:color w:val="000000"/>
        </w:rPr>
      </w:pPr>
      <w:r>
        <w:rPr>
          <w:rFonts w:ascii="Arial Narrow" w:eastAsia="Tahoma" w:hAnsi="Arial Narrow"/>
          <w:b/>
          <w:color w:val="000000"/>
          <w:sz w:val="40"/>
          <w:szCs w:val="26"/>
        </w:rPr>
        <w:t>La alcaldesa destaca la proyección de Jerez como ciudad de las oportunidades apostando por la estabilidad, la participación y la hoja de ruta marcada en el Plan de Acción Local</w:t>
      </w:r>
    </w:p>
    <w:p w:rsidR="009F20F4" w:rsidRDefault="009F20F4">
      <w:pPr>
        <w:rPr>
          <w:color w:val="000000"/>
        </w:rPr>
      </w:pPr>
    </w:p>
    <w:p w:rsidR="009F20F4" w:rsidRDefault="005112AF">
      <w:pPr>
        <w:rPr>
          <w:sz w:val="36"/>
          <w:szCs w:val="36"/>
        </w:rPr>
      </w:pPr>
      <w:r>
        <w:rPr>
          <w:rFonts w:ascii="Arial Narrow" w:eastAsia="Tahoma" w:hAnsi="Arial Narrow"/>
          <w:color w:val="000000"/>
          <w:sz w:val="36"/>
          <w:szCs w:val="36"/>
        </w:rPr>
        <w:t>García-Pelayo: “queremos crecer como Capital Europea de la Cultura sobre las raíces que identifican la Marca España</w:t>
      </w:r>
      <w:r w:rsidR="00E32E4A">
        <w:rPr>
          <w:rFonts w:ascii="Arial Narrow" w:eastAsia="Tahoma" w:hAnsi="Arial Narrow"/>
          <w:color w:val="000000"/>
          <w:sz w:val="36"/>
          <w:szCs w:val="36"/>
        </w:rPr>
        <w:t>, un proyecto solvente del que ya merece la pena el camino que estamos realizando</w:t>
      </w:r>
      <w:r>
        <w:rPr>
          <w:rFonts w:ascii="Arial Narrow" w:eastAsia="Tahoma" w:hAnsi="Arial Narrow"/>
          <w:color w:val="000000"/>
          <w:sz w:val="36"/>
          <w:szCs w:val="36"/>
        </w:rPr>
        <w:t>”</w:t>
      </w:r>
    </w:p>
    <w:p w:rsidR="009F20F4" w:rsidRDefault="009F20F4">
      <w:pPr>
        <w:rPr>
          <w:sz w:val="36"/>
          <w:szCs w:val="36"/>
        </w:rPr>
      </w:pPr>
    </w:p>
    <w:p w:rsidR="009F20F4" w:rsidRDefault="005112AF">
      <w:pPr>
        <w:rPr>
          <w:rFonts w:ascii="Arial Narrow" w:eastAsia="Tahoma" w:hAnsi="Arial Narrow"/>
          <w:color w:val="000000"/>
          <w:sz w:val="36"/>
          <w:szCs w:val="36"/>
        </w:rPr>
      </w:pPr>
      <w:r>
        <w:rPr>
          <w:rFonts w:ascii="Arial Narrow" w:eastAsia="Tahoma" w:hAnsi="Arial Narrow"/>
          <w:color w:val="000000"/>
          <w:sz w:val="36"/>
          <w:szCs w:val="36"/>
        </w:rPr>
        <w:t xml:space="preserve">La regidora reclama al Gobierno Central el apoyo que la propia </w:t>
      </w:r>
      <w:proofErr w:type="spellStart"/>
      <w:r>
        <w:rPr>
          <w:rFonts w:ascii="Arial Narrow" w:eastAsia="Tahoma" w:hAnsi="Arial Narrow"/>
          <w:color w:val="000000"/>
          <w:sz w:val="36"/>
          <w:szCs w:val="36"/>
        </w:rPr>
        <w:t>AIR</w:t>
      </w:r>
      <w:r w:rsidR="00E32E4A">
        <w:rPr>
          <w:rFonts w:ascii="Arial Narrow" w:eastAsia="Tahoma" w:hAnsi="Arial Narrow"/>
          <w:color w:val="000000"/>
          <w:sz w:val="36"/>
          <w:szCs w:val="36"/>
        </w:rPr>
        <w:t>e</w:t>
      </w:r>
      <w:r>
        <w:rPr>
          <w:rFonts w:ascii="Arial Narrow" w:eastAsia="Tahoma" w:hAnsi="Arial Narrow"/>
          <w:color w:val="000000"/>
          <w:sz w:val="36"/>
          <w:szCs w:val="36"/>
        </w:rPr>
        <w:t>F</w:t>
      </w:r>
      <w:proofErr w:type="spellEnd"/>
      <w:r>
        <w:rPr>
          <w:rFonts w:ascii="Arial Narrow" w:eastAsia="Tahoma" w:hAnsi="Arial Narrow"/>
          <w:color w:val="000000"/>
          <w:sz w:val="36"/>
          <w:szCs w:val="36"/>
        </w:rPr>
        <w:t xml:space="preserve"> ha reconocido que necesita la ciudad por su deuda histórica</w:t>
      </w:r>
    </w:p>
    <w:p w:rsidR="00827451" w:rsidRDefault="00827451">
      <w:pPr>
        <w:rPr>
          <w:rFonts w:ascii="Arial Narrow" w:eastAsia="Tahoma" w:hAnsi="Arial Narrow"/>
          <w:color w:val="000000"/>
          <w:sz w:val="36"/>
          <w:szCs w:val="36"/>
        </w:rPr>
      </w:pPr>
    </w:p>
    <w:p w:rsidR="00827451" w:rsidRDefault="00827451">
      <w:pPr>
        <w:rPr>
          <w:sz w:val="36"/>
          <w:szCs w:val="36"/>
        </w:rPr>
      </w:pPr>
      <w:r>
        <w:rPr>
          <w:rFonts w:ascii="Arial Narrow" w:eastAsia="Tahoma" w:hAnsi="Arial Narrow"/>
          <w:color w:val="000000"/>
          <w:sz w:val="36"/>
          <w:szCs w:val="36"/>
        </w:rPr>
        <w:t xml:space="preserve">La alcaldesa destaca que el Circuito de España, el de Jerez no recibe ni un euro del Gobierno de España a diferencia del de </w:t>
      </w:r>
      <w:proofErr w:type="spellStart"/>
      <w:r>
        <w:rPr>
          <w:rFonts w:ascii="Arial Narrow" w:eastAsia="Tahoma" w:hAnsi="Arial Narrow"/>
          <w:color w:val="000000"/>
          <w:sz w:val="36"/>
          <w:szCs w:val="36"/>
        </w:rPr>
        <w:t>Montmeló</w:t>
      </w:r>
      <w:proofErr w:type="spellEnd"/>
      <w:r>
        <w:rPr>
          <w:rFonts w:ascii="Arial Narrow" w:eastAsia="Tahoma" w:hAnsi="Arial Narrow"/>
          <w:color w:val="000000"/>
          <w:sz w:val="36"/>
          <w:szCs w:val="36"/>
        </w:rPr>
        <w:t xml:space="preserve">, lo que hace evidente la discriminación frente a Cataluña </w:t>
      </w:r>
    </w:p>
    <w:p w:rsidR="009F20F4" w:rsidRDefault="009F20F4">
      <w:pPr>
        <w:jc w:val="both"/>
        <w:rPr>
          <w:rFonts w:ascii="Arial Narrow" w:eastAsia="Tahoma" w:hAnsi="Arial Narrow"/>
          <w:b/>
          <w:color w:val="000000"/>
          <w:sz w:val="12"/>
          <w:szCs w:val="26"/>
        </w:rPr>
      </w:pPr>
    </w:p>
    <w:p w:rsidR="009F20F4" w:rsidRDefault="009F20F4">
      <w:pPr>
        <w:jc w:val="both"/>
        <w:rPr>
          <w:rFonts w:ascii="Arial Narrow" w:eastAsia="Tahoma" w:hAnsi="Arial Narrow"/>
          <w:color w:val="000000"/>
          <w:sz w:val="26"/>
          <w:szCs w:val="26"/>
        </w:rPr>
      </w:pPr>
    </w:p>
    <w:p w:rsidR="005112AF" w:rsidRDefault="005112AF">
      <w:pPr>
        <w:jc w:val="both"/>
        <w:rPr>
          <w:rFonts w:ascii="Arial Narrow" w:hAnsi="Arial Narrow"/>
          <w:color w:val="000000"/>
          <w:sz w:val="26"/>
          <w:szCs w:val="26"/>
        </w:rPr>
      </w:pPr>
      <w:r>
        <w:rPr>
          <w:rFonts w:ascii="Arial Narrow" w:hAnsi="Arial Narrow"/>
          <w:b/>
          <w:color w:val="000000"/>
          <w:sz w:val="26"/>
          <w:szCs w:val="26"/>
        </w:rPr>
        <w:t>11 de octubre de 2024.</w:t>
      </w:r>
      <w:r>
        <w:rPr>
          <w:rFonts w:ascii="Arial Narrow" w:hAnsi="Arial Narrow"/>
          <w:color w:val="000000"/>
          <w:sz w:val="26"/>
          <w:szCs w:val="26"/>
        </w:rPr>
        <w:t xml:space="preserve"> La alcaldesa de Jerez, María José García-Pelayo, ha protagonizado este viernes el Desayuno Informativo de Europa </w:t>
      </w:r>
      <w:proofErr w:type="spellStart"/>
      <w:r>
        <w:rPr>
          <w:rFonts w:ascii="Arial Narrow" w:hAnsi="Arial Narrow"/>
          <w:color w:val="000000"/>
          <w:sz w:val="26"/>
          <w:szCs w:val="26"/>
        </w:rPr>
        <w:t>Press</w:t>
      </w:r>
      <w:proofErr w:type="spellEnd"/>
      <w:r>
        <w:rPr>
          <w:rFonts w:ascii="Arial Narrow" w:hAnsi="Arial Narrow"/>
          <w:color w:val="000000"/>
          <w:sz w:val="26"/>
          <w:szCs w:val="26"/>
        </w:rPr>
        <w:t xml:space="preserve">, una convocatoria celebrada en el Teatro </w:t>
      </w:r>
      <w:proofErr w:type="spellStart"/>
      <w:r>
        <w:rPr>
          <w:rFonts w:ascii="Arial Narrow" w:hAnsi="Arial Narrow"/>
          <w:color w:val="000000"/>
          <w:sz w:val="26"/>
          <w:szCs w:val="26"/>
        </w:rPr>
        <w:t>Cajasol</w:t>
      </w:r>
      <w:proofErr w:type="spellEnd"/>
      <w:r>
        <w:rPr>
          <w:rFonts w:ascii="Arial Narrow" w:hAnsi="Arial Narrow"/>
          <w:color w:val="000000"/>
          <w:sz w:val="26"/>
          <w:szCs w:val="26"/>
        </w:rPr>
        <w:t xml:space="preserve"> Jerez con una masiva asistencia de  representantes del tejido institucional, empresarial y social de la provincia. </w:t>
      </w:r>
    </w:p>
    <w:p w:rsidR="005112AF" w:rsidRDefault="005112AF">
      <w:pPr>
        <w:jc w:val="both"/>
        <w:rPr>
          <w:rFonts w:ascii="Arial Narrow" w:hAnsi="Arial Narrow"/>
          <w:color w:val="000000"/>
          <w:sz w:val="26"/>
          <w:szCs w:val="26"/>
        </w:rPr>
      </w:pPr>
    </w:p>
    <w:p w:rsidR="009F20F4" w:rsidRDefault="005112AF">
      <w:pPr>
        <w:jc w:val="both"/>
        <w:rPr>
          <w:rFonts w:ascii="Arial Narrow" w:hAnsi="Arial Narrow"/>
          <w:sz w:val="26"/>
          <w:szCs w:val="26"/>
        </w:rPr>
      </w:pPr>
      <w:r>
        <w:rPr>
          <w:rFonts w:ascii="Arial Narrow" w:hAnsi="Arial Narrow"/>
          <w:color w:val="000000"/>
          <w:sz w:val="26"/>
          <w:szCs w:val="26"/>
        </w:rPr>
        <w:t xml:space="preserve">La regidora ha agradecido muy especialmente su invitación al presidente de </w:t>
      </w:r>
      <w:proofErr w:type="spellStart"/>
      <w:r>
        <w:rPr>
          <w:rFonts w:ascii="Arial Narrow" w:hAnsi="Arial Narrow"/>
          <w:color w:val="000000"/>
          <w:sz w:val="26"/>
          <w:szCs w:val="26"/>
        </w:rPr>
        <w:t>Cajasol</w:t>
      </w:r>
      <w:proofErr w:type="spellEnd"/>
      <w:r>
        <w:rPr>
          <w:rFonts w:ascii="Arial Narrow" w:hAnsi="Arial Narrow"/>
          <w:color w:val="000000"/>
          <w:sz w:val="26"/>
          <w:szCs w:val="26"/>
        </w:rPr>
        <w:t>, Antonio Pulido, y la emotiva presentación realizada por parte del consejero de Presidencia, Antonio Sanz. En esta jornada, García-Pelayo ha  recordado las alianzas y oportunidades que afronta Jerez desde la responsabilidad con la ciudadanía y los servicios que se merece, reivindicando el respaldo necesario por parte del Gobierno central, para afrontar la situación económica extraordinaria de la ciudad por la deuda histórica que mantiene, tal c</w:t>
      </w:r>
      <w:r w:rsidR="00827451">
        <w:rPr>
          <w:rFonts w:ascii="Arial Narrow" w:hAnsi="Arial Narrow"/>
          <w:color w:val="000000"/>
          <w:sz w:val="26"/>
          <w:szCs w:val="26"/>
        </w:rPr>
        <w:t xml:space="preserve">omo ha reconocido la propia </w:t>
      </w:r>
      <w:proofErr w:type="spellStart"/>
      <w:r w:rsidR="00827451">
        <w:rPr>
          <w:rFonts w:ascii="Arial Narrow" w:hAnsi="Arial Narrow"/>
          <w:color w:val="000000"/>
          <w:sz w:val="26"/>
          <w:szCs w:val="26"/>
        </w:rPr>
        <w:t>AIRe</w:t>
      </w:r>
      <w:r>
        <w:rPr>
          <w:rFonts w:ascii="Arial Narrow" w:hAnsi="Arial Narrow"/>
          <w:color w:val="000000"/>
          <w:sz w:val="26"/>
          <w:szCs w:val="26"/>
        </w:rPr>
        <w:t>F</w:t>
      </w:r>
      <w:proofErr w:type="spellEnd"/>
      <w:r>
        <w:rPr>
          <w:rFonts w:ascii="Arial Narrow" w:hAnsi="Arial Narrow"/>
          <w:color w:val="000000"/>
          <w:sz w:val="26"/>
          <w:szCs w:val="26"/>
        </w:rPr>
        <w:t>.</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color w:val="000000"/>
          <w:sz w:val="26"/>
          <w:szCs w:val="26"/>
        </w:rPr>
        <w:t>La alcaldesa ha comenzado reconociendo que “</w:t>
      </w:r>
      <w:r>
        <w:rPr>
          <w:rFonts w:ascii="Arial Narrow" w:hAnsi="Arial Narrow"/>
          <w:sz w:val="26"/>
          <w:szCs w:val="26"/>
        </w:rPr>
        <w:t xml:space="preserve">Jerez es la ciudad que me tiene enamorada”, señalando que “nunca me he apartado de Jerez, y nunca lo haré. Nosotros nos sentimos capital, por la grandeza de la ciudad, pero también por las raíces y por la potencialidad que tiene. Nuestras raíces, el vino, el caballo y </w:t>
      </w:r>
      <w:r>
        <w:rPr>
          <w:rFonts w:ascii="Arial Narrow" w:hAnsi="Arial Narrow"/>
          <w:sz w:val="26"/>
          <w:szCs w:val="26"/>
        </w:rPr>
        <w:lastRenderedPageBreak/>
        <w:t xml:space="preserve">el flamenco,  tienen un gran peso en la marca España, y queremos crecer sobre estas raíces que nos hemos comprometido a cuidar”.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La alcaldesa ha señalado que “queremos ser una ciudad diversa, inclusiva, integradora y cultural. Y si conseguimos la candidatura Jerez 2031 Capital Europea de la Cultura, tendremos esa consideración de capital también a nivel europeo”.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La regidora ha recordado que “también somos la ciudad con una mayor deuda, 1</w:t>
      </w:r>
      <w:r w:rsidR="00827451">
        <w:rPr>
          <w:rFonts w:ascii="Arial Narrow" w:hAnsi="Arial Narrow"/>
          <w:sz w:val="26"/>
          <w:szCs w:val="26"/>
        </w:rPr>
        <w:t>.</w:t>
      </w:r>
      <w:r>
        <w:rPr>
          <w:rFonts w:ascii="Arial Narrow" w:hAnsi="Arial Narrow"/>
          <w:sz w:val="26"/>
          <w:szCs w:val="26"/>
        </w:rPr>
        <w:t xml:space="preserve">260 millones de euros debe Jerez. Si decidiéramos pagar toda la deuda de Hacienda, tendríamos que destinarle nuestro presupuesto entre cinco y seis años, cerrar el Ayuntamiento y dejar de prestar servicios. Eso sería una </w:t>
      </w:r>
      <w:r w:rsidR="00FB605F">
        <w:rPr>
          <w:rFonts w:ascii="Arial Narrow" w:hAnsi="Arial Narrow"/>
          <w:sz w:val="26"/>
          <w:szCs w:val="26"/>
        </w:rPr>
        <w:t>irresponsabilidad</w:t>
      </w:r>
      <w:r>
        <w:rPr>
          <w:rFonts w:ascii="Arial Narrow" w:hAnsi="Arial Narrow"/>
          <w:sz w:val="26"/>
          <w:szCs w:val="26"/>
        </w:rPr>
        <w:t>”.</w:t>
      </w:r>
      <w:bookmarkStart w:id="0" w:name="_GoBack"/>
      <w:bookmarkEnd w:id="0"/>
    </w:p>
    <w:p w:rsidR="00916879" w:rsidRDefault="00916879">
      <w:pPr>
        <w:jc w:val="both"/>
        <w:rPr>
          <w:rFonts w:ascii="Arial Narrow" w:hAnsi="Arial Narrow"/>
          <w:sz w:val="26"/>
          <w:szCs w:val="26"/>
        </w:rPr>
      </w:pPr>
    </w:p>
    <w:p w:rsidR="00916879" w:rsidRPr="00916879" w:rsidRDefault="00916879">
      <w:pPr>
        <w:jc w:val="both"/>
        <w:rPr>
          <w:rFonts w:ascii="Arial Narrow" w:hAnsi="Arial Narrow"/>
          <w:b/>
          <w:sz w:val="26"/>
          <w:szCs w:val="26"/>
        </w:rPr>
      </w:pPr>
      <w:r w:rsidRPr="00916879">
        <w:rPr>
          <w:rFonts w:ascii="Arial Narrow" w:hAnsi="Arial Narrow"/>
          <w:b/>
          <w:sz w:val="26"/>
          <w:szCs w:val="26"/>
        </w:rPr>
        <w:t>Llamamiento al Gobierno Central</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En este sentido, la alcaldesa ha hecho un llamamien</w:t>
      </w:r>
      <w:r w:rsidR="00827451">
        <w:rPr>
          <w:rFonts w:ascii="Arial Narrow" w:hAnsi="Arial Narrow"/>
          <w:sz w:val="26"/>
          <w:szCs w:val="26"/>
        </w:rPr>
        <w:t xml:space="preserve">to al Gobierno central: “la </w:t>
      </w:r>
      <w:proofErr w:type="spellStart"/>
      <w:r w:rsidR="00827451">
        <w:rPr>
          <w:rFonts w:ascii="Arial Narrow" w:hAnsi="Arial Narrow"/>
          <w:sz w:val="26"/>
          <w:szCs w:val="26"/>
        </w:rPr>
        <w:t>AIRe</w:t>
      </w:r>
      <w:r>
        <w:rPr>
          <w:rFonts w:ascii="Arial Narrow" w:hAnsi="Arial Narrow"/>
          <w:sz w:val="26"/>
          <w:szCs w:val="26"/>
        </w:rPr>
        <w:t>F</w:t>
      </w:r>
      <w:proofErr w:type="spellEnd"/>
      <w:r>
        <w:rPr>
          <w:rFonts w:ascii="Arial Narrow" w:hAnsi="Arial Narrow"/>
          <w:sz w:val="26"/>
          <w:szCs w:val="26"/>
        </w:rPr>
        <w:t xml:space="preserve"> ha reconocido que el Ayuntamiento de Jerez está en una situación crítica, de no retorno, que no podemos resolver sin una ayuda extraordinaria. Hacienda nos dice que subamos precios públicos impuestos, nos presiona y nos ahoga. La dinámica es perversa, porque en esa dinámica, nos encontramos con un Gobierno que se lo da todo a Cataluña. No vamos a permitir que se rían de Jerez, y necesitamos medidas extraordinarias”.</w:t>
      </w:r>
    </w:p>
    <w:p w:rsidR="00827451" w:rsidRDefault="00827451">
      <w:pPr>
        <w:jc w:val="both"/>
        <w:rPr>
          <w:rFonts w:ascii="Arial Narrow" w:hAnsi="Arial Narrow"/>
          <w:sz w:val="26"/>
          <w:szCs w:val="26"/>
        </w:rPr>
      </w:pPr>
    </w:p>
    <w:p w:rsidR="00827451" w:rsidRDefault="00827451">
      <w:pPr>
        <w:jc w:val="both"/>
        <w:rPr>
          <w:rFonts w:ascii="Arial Narrow" w:hAnsi="Arial Narrow"/>
          <w:sz w:val="26"/>
          <w:szCs w:val="26"/>
        </w:rPr>
      </w:pPr>
      <w:r>
        <w:rPr>
          <w:rFonts w:ascii="Arial Narrow" w:hAnsi="Arial Narrow"/>
          <w:sz w:val="26"/>
          <w:szCs w:val="26"/>
        </w:rPr>
        <w:t xml:space="preserve">La alcaldesa ha puesto como ejemplo que el gran Circuito de España, el de Jerez, no recibe ni un euro del Gobierno de España. "El de </w:t>
      </w:r>
      <w:proofErr w:type="spellStart"/>
      <w:r>
        <w:rPr>
          <w:rFonts w:ascii="Arial Narrow" w:hAnsi="Arial Narrow"/>
          <w:sz w:val="26"/>
          <w:szCs w:val="26"/>
        </w:rPr>
        <w:t>Montmeló</w:t>
      </w:r>
      <w:proofErr w:type="spellEnd"/>
      <w:r>
        <w:rPr>
          <w:rFonts w:ascii="Arial Narrow" w:hAnsi="Arial Narrow"/>
          <w:sz w:val="26"/>
          <w:szCs w:val="26"/>
        </w:rPr>
        <w:t xml:space="preserve"> sí, la discriminación frente a Cataluña no es sólo por financiación singular sino también de tapadillo".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María José García-Pelayo ha comprometido todo su esfuerzo, como alcaldesa y como presidente de la FEMP, en seguir solicitando una reunión con los ministros de Política Territorial y Hacienda, destacando que “ese es nuestro escenario doble, en medio de dos situaciones complejas, y nosotros nos hemos puesto del lado de los que piensan que Jerez merece una oportunidad, y nos ponemos en el lado del positivismo, porque los datos así nos lo permiten”.</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García-Pelayo ha recordado que la ciudad cuenta con datos esperanzadores, como que cuenta con 1</w:t>
      </w:r>
      <w:r w:rsidR="00FB605F">
        <w:rPr>
          <w:rFonts w:ascii="Arial Narrow" w:hAnsi="Arial Narrow"/>
          <w:sz w:val="26"/>
          <w:szCs w:val="26"/>
        </w:rPr>
        <w:t>.</w:t>
      </w:r>
      <w:r>
        <w:rPr>
          <w:rFonts w:ascii="Arial Narrow" w:hAnsi="Arial Narrow"/>
          <w:sz w:val="26"/>
          <w:szCs w:val="26"/>
        </w:rPr>
        <w:t xml:space="preserve">000 empleos más que hace un año, y que en la actualidad hay 11.000 autónomos en la ciudad. El Gobierno de Jerez está trabajando para que la ciudad cuente con Presupuesto después de tres años de prórrogas, recordando que “para eso también necesitamos el informe favorable del Ministerio de Hacienda, esperamos que deje de ahogarnos y nos lo dé”.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lastRenderedPageBreak/>
        <w:t xml:space="preserve">La alcaldesa ha valorado que la ciudad se encuentra en un punto que permite apostar por “hacer de Jerez un paraíso y esto lo vamos a hacer con estabilidad, proyecto y participación”.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Con respecto a la estabilidad, ha señalado que “la estabilidad y la mayoría en el Ayuntamiento nos permite paz social, que no significa imposición”. En este sentido, García-Pelayo ha enlazado con la participación, “que significa escuchar a todos, a la oposición, y a la ciudadanía, y estamos revitalizando todos los órganos de participación y creando mesas nuevas, generando oportunidades de que el ciudadano pueda hablar, sin olvidar el nuevo impulso que hemos dado al Consejo Social de la Ciudad”.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En este sentido, ha destacado todas las nuevas oportunidades de colaboración que el Ayuntamiento está encontrando con la Diputación de Cádiz y con la Junta de Andalucía, apostando igualmente por la colaboración público-privada.</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En cuanto al proyecto de ciudad, ha recordado que “es el que votaron los ciudadanos en 2023, el Plan Jerez. Y lo convertimos en Plan de Acción Local, que nos va a permitir conseguir fondos europeos”. </w:t>
      </w:r>
    </w:p>
    <w:p w:rsidR="00916879" w:rsidRDefault="00916879">
      <w:pPr>
        <w:jc w:val="both"/>
        <w:rPr>
          <w:rFonts w:ascii="Arial Narrow" w:hAnsi="Arial Narrow"/>
          <w:sz w:val="26"/>
          <w:szCs w:val="26"/>
        </w:rPr>
      </w:pPr>
    </w:p>
    <w:p w:rsidR="00916879" w:rsidRPr="00916879" w:rsidRDefault="00916879">
      <w:pPr>
        <w:jc w:val="both"/>
        <w:rPr>
          <w:rFonts w:ascii="Arial Narrow" w:hAnsi="Arial Narrow"/>
          <w:b/>
          <w:sz w:val="26"/>
          <w:szCs w:val="26"/>
        </w:rPr>
      </w:pPr>
      <w:r w:rsidRPr="00916879">
        <w:rPr>
          <w:rFonts w:ascii="Arial Narrow" w:hAnsi="Arial Narrow"/>
          <w:b/>
          <w:sz w:val="26"/>
          <w:szCs w:val="26"/>
        </w:rPr>
        <w:t>El Plan de Acción Local como impulso de la ciudad</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La alcaldesa ha compartido en esta mañana las diferentes líneas de un Plan de Acción Local nutrido de proyectos que en su gran mayoría ya están en marcha, destinados a impulsar todas las posibilidades de Jerez como ciudad tecnológica, ciudad productiva, ciudad turística, defensa de la zona rural, ciudad turística, ciudad cultural, Jerez verde y el compromiso en materia social.</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La regidora ha recordado que Jerez está impulsando avances fundamentales en el ámbito de la innovación y la digitalización, y en este sentido ha mencionado el Clúster Tecnológico </w:t>
      </w:r>
      <w:proofErr w:type="spellStart"/>
      <w:r>
        <w:rPr>
          <w:rFonts w:ascii="Arial Narrow" w:hAnsi="Arial Narrow"/>
          <w:sz w:val="26"/>
          <w:szCs w:val="26"/>
        </w:rPr>
        <w:t>Nexur</w:t>
      </w:r>
      <w:proofErr w:type="spellEnd"/>
      <w:r>
        <w:rPr>
          <w:rFonts w:ascii="Arial Narrow" w:hAnsi="Arial Narrow"/>
          <w:sz w:val="26"/>
          <w:szCs w:val="26"/>
        </w:rPr>
        <w:t xml:space="preserve">, o la APP Jerez Smart, adelantando que el Ayuntamiento impulsará en pocos meses un centro de formación tecnológica y que esa apuesta llegará también al PTA.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Como ciudad productiva, la regidora ha hecho hincapié en que “queremos abrir nuevos nichos industriales con nuevas plataformas educativas vinculadas”. Entre las novedades, ha anunciado la próxima firma de un convenio con la UCA para la celebración de Cursos de Verano en el centro de la ciudad, destacan igualmente el compromiso de la Junta de Andalucía con la reapertura del centro formativo de San Juan De dios, que se convertirá en un centro de referencia a nivel aeroespacial.</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En el ámbito del turismo, la alcaldesa ha recordado que se va a apostar por las plazas hoteleras, y que Jerez contará con cuatro nuevos hoteles. García-Pelayo ha señalado que “vamos a aprobar una ordenanza sobre vivienda turística y </w:t>
      </w:r>
      <w:r>
        <w:rPr>
          <w:rFonts w:ascii="Arial Narrow" w:hAnsi="Arial Narrow"/>
          <w:sz w:val="26"/>
          <w:szCs w:val="26"/>
        </w:rPr>
        <w:lastRenderedPageBreak/>
        <w:t xml:space="preserve">estudiar dónde puede haber y en </w:t>
      </w:r>
      <w:proofErr w:type="spellStart"/>
      <w:r>
        <w:rPr>
          <w:rFonts w:ascii="Arial Narrow" w:hAnsi="Arial Narrow"/>
          <w:sz w:val="26"/>
          <w:szCs w:val="26"/>
        </w:rPr>
        <w:t>que</w:t>
      </w:r>
      <w:proofErr w:type="spellEnd"/>
      <w:r>
        <w:rPr>
          <w:rFonts w:ascii="Arial Narrow" w:hAnsi="Arial Narrow"/>
          <w:sz w:val="26"/>
          <w:szCs w:val="26"/>
        </w:rPr>
        <w:t xml:space="preserve"> cuantía en nuestro plan general de ordenación. Queremos crecer turísticamente, pero de forma ordenada”.</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También ha hecho alusión a ese orden en el ámbito de la protección de la zona rural,  señalando que “tenemos que buscar el equilibrio entre las energías alternativas y el cuidado de nuestros campos, para que nos permitan seguir produciendo alimentos. Hemos elegido no mirar hacia otro lado, por eso hemos iniciado el Plan Especial con el que Jerez va a cuidar donde se instalan esas placas y aerogeneradores y hemos acordado una moratoria de dos años mientras culminamos ese plan”.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La cultura es otro de los ejes de este Plan de Acción Local, desde la apuesta por la candidatura Jerez 2031 Capital Europea de la Cultura “que nos ha dado la mejor excusa para invertir en nuestra Feria del Libro, que ha crecido exponencialmente; pero también apostar por nuestro centro histórico, y por proyectar nuevos certámenes y actividades en torno a la música, a las letras… todo ello con nuestro flamenco siempre muy presente, con nuestro compromiso con el Museo del Flamenco de Andalucía</w:t>
      </w:r>
      <w:r w:rsidR="00FB605F">
        <w:rPr>
          <w:rFonts w:ascii="Arial Narrow" w:hAnsi="Arial Narrow"/>
          <w:sz w:val="26"/>
          <w:szCs w:val="26"/>
        </w:rPr>
        <w:t>. Esta Candidatura es un proyecto solvente, pero el camino por sí sólo ya está mereciendo la pena</w:t>
      </w:r>
      <w:r>
        <w:rPr>
          <w:rFonts w:ascii="Arial Narrow" w:hAnsi="Arial Narrow"/>
          <w:sz w:val="26"/>
          <w:szCs w:val="26"/>
        </w:rPr>
        <w:t>”.</w:t>
      </w:r>
    </w:p>
    <w:p w:rsidR="00FB605F" w:rsidRDefault="00FB605F">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El Gobierno municipal, ha destacado la alcaldesa, reivindica un Jerez más verde, y la alcaldesa ha dado algunas pinceladas a este respecto destacando la revitalización del Consejo Local de Medio Ambiente, la renovación de la flota de autobuses o el impulso al Centro de Conservación de la Biodiversidad de Jerez.</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 xml:space="preserve">En materia social, el compromiso municipal es crear una ciudad más igualitaria e inclusiva, desde la apuesta por el Servicio de Ayuda a Domicilio; la dotación de dos centros de salud nuevos, nuevos comedores, aparcamientos públicos en los centros de salud, la atención a los mayores y la dotación de nuevas herramientas informáticas a los servicios sociales. </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La alcaldesa ha culminado su intervención destacando que “en Jerez hay dos opciones, optar por la crítica y el Jerez fallido, o por el orgullo por Jerez y España. Si lo hacemos bien podemos ser una ciudad paraíso y lo haremos bien y con buenas formas y, por supuesto, todos juntos”.</w:t>
      </w:r>
    </w:p>
    <w:p w:rsidR="009F20F4" w:rsidRDefault="009F20F4">
      <w:pPr>
        <w:jc w:val="both"/>
        <w:rPr>
          <w:rFonts w:ascii="Arial Narrow" w:hAnsi="Arial Narrow"/>
          <w:sz w:val="26"/>
          <w:szCs w:val="26"/>
        </w:rPr>
      </w:pPr>
    </w:p>
    <w:p w:rsidR="009F20F4" w:rsidRDefault="005112AF">
      <w:pPr>
        <w:jc w:val="both"/>
        <w:rPr>
          <w:rFonts w:ascii="Arial Narrow" w:hAnsi="Arial Narrow"/>
          <w:sz w:val="26"/>
          <w:szCs w:val="26"/>
        </w:rPr>
      </w:pPr>
      <w:r>
        <w:rPr>
          <w:rFonts w:ascii="Arial Narrow" w:hAnsi="Arial Narrow"/>
          <w:sz w:val="26"/>
          <w:szCs w:val="26"/>
        </w:rPr>
        <w:t>(Se adjuntan fotografías)</w:t>
      </w:r>
    </w:p>
    <w:sectPr w:rsidR="009F20F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326" w:rsidRDefault="005112AF">
      <w:r>
        <w:separator/>
      </w:r>
    </w:p>
  </w:endnote>
  <w:endnote w:type="continuationSeparator" w:id="0">
    <w:p w:rsidR="00F95326" w:rsidRDefault="005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F4" w:rsidRDefault="005112AF">
    <w:pPr>
      <w:pStyle w:val="Piedepgina"/>
    </w:pPr>
    <w:r>
      <w:rPr>
        <w:noProof/>
        <w:lang w:eastAsia="es-ES"/>
      </w:rPr>
      <w:drawing>
        <wp:anchor distT="0" distB="0" distL="114935" distR="114935" simplePos="0" relativeHeight="9"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326" w:rsidRDefault="005112AF">
      <w:r>
        <w:separator/>
      </w:r>
    </w:p>
  </w:footnote>
  <w:footnote w:type="continuationSeparator" w:id="0">
    <w:p w:rsidR="00F95326" w:rsidRDefault="00511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F4" w:rsidRDefault="005112AF">
    <w:pPr>
      <w:pStyle w:val="Encabezado"/>
      <w:rPr>
        <w:lang w:eastAsia="es-ES"/>
      </w:rPr>
    </w:pPr>
    <w:r>
      <w:rPr>
        <w:noProof/>
        <w:lang w:eastAsia="es-ES"/>
      </w:rPr>
      <w:drawing>
        <wp:anchor distT="0" distB="0" distL="0" distR="0" simplePos="0" relativeHeight="5"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E96"/>
    <w:multiLevelType w:val="multilevel"/>
    <w:tmpl w:val="4966328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56602"/>
    <w:multiLevelType w:val="multilevel"/>
    <w:tmpl w:val="690A42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F4"/>
    <w:rsid w:val="005112AF"/>
    <w:rsid w:val="00827451"/>
    <w:rsid w:val="00916879"/>
    <w:rsid w:val="009F20F4"/>
    <w:rsid w:val="00E32E4A"/>
    <w:rsid w:val="00F95326"/>
    <w:rsid w:val="00FB605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8A54A-FE3D-4B59-84BD-A7E4FB02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1396</Words>
  <Characters>7681</Characters>
  <Application>Microsoft Office Word</Application>
  <DocSecurity>0</DocSecurity>
  <Lines>64</Lines>
  <Paragraphs>18</Paragraphs>
  <ScaleCrop>false</ScaleCrop>
  <Company>HP</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18</cp:revision>
  <cp:lastPrinted>2023-10-11T07:08:00Z</cp:lastPrinted>
  <dcterms:created xsi:type="dcterms:W3CDTF">2024-06-10T06:07:00Z</dcterms:created>
  <dcterms:modified xsi:type="dcterms:W3CDTF">2024-10-11T11:48:00Z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