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1057" w:rsidRPr="00211057" w:rsidRDefault="00211057" w:rsidP="00EC6D3B">
      <w:pPr>
        <w:spacing w:after="140"/>
      </w:pPr>
      <w:r w:rsidRPr="00211057">
        <w:rPr>
          <w:rFonts w:ascii="Arial Narrow" w:hAnsi="Arial Narrow" w:cs="Arial Narrow"/>
          <w:b/>
          <w:bCs/>
          <w:sz w:val="44"/>
          <w:szCs w:val="44"/>
        </w:rPr>
        <w:t>La alcaldesa expresa su respaldo al pequeño comercio de Jerez en la feria ‘Exposur’</w:t>
      </w:r>
    </w:p>
    <w:p w:rsidR="00211057" w:rsidRPr="00D12DDF" w:rsidRDefault="00211057" w:rsidP="00211057">
      <w:pPr>
        <w:spacing w:after="140"/>
        <w:rPr>
          <w:sz w:val="36"/>
          <w:szCs w:val="36"/>
        </w:rPr>
      </w:pPr>
      <w:r w:rsidRPr="00D12DDF">
        <w:rPr>
          <w:rFonts w:ascii="Arial Narrow" w:hAnsi="Arial Narrow" w:cs="Arial Narrow"/>
          <w:color w:val="000000"/>
          <w:sz w:val="36"/>
          <w:szCs w:val="36"/>
        </w:rPr>
        <w:t>El evento cu</w:t>
      </w:r>
      <w:r w:rsidR="00954D44" w:rsidRPr="00D12DDF">
        <w:rPr>
          <w:rFonts w:ascii="Arial Narrow" w:hAnsi="Arial Narrow" w:cs="Arial Narrow"/>
          <w:color w:val="000000"/>
          <w:sz w:val="36"/>
          <w:szCs w:val="36"/>
        </w:rPr>
        <w:t>enta con la colaboración de la D</w:t>
      </w:r>
      <w:r w:rsidRPr="00D12DDF">
        <w:rPr>
          <w:rFonts w:ascii="Arial Narrow" w:hAnsi="Arial Narrow" w:cs="Arial Narrow"/>
          <w:color w:val="000000"/>
          <w:sz w:val="36"/>
          <w:szCs w:val="36"/>
        </w:rPr>
        <w:t xml:space="preserve">elegación de Comercio y Consumo del Ayuntamiento </w:t>
      </w:r>
    </w:p>
    <w:p w:rsidR="00211057" w:rsidRPr="00211057" w:rsidRDefault="002A11E9" w:rsidP="00211057">
      <w:pPr>
        <w:spacing w:after="140"/>
        <w:jc w:val="both"/>
        <w:rPr>
          <w:rFonts w:ascii="Arial Narrow" w:hAnsi="Arial Narrow" w:cs="Arial Narrow"/>
          <w:sz w:val="26"/>
          <w:szCs w:val="26"/>
        </w:rPr>
      </w:pPr>
      <w:r>
        <w:rPr>
          <w:rFonts w:ascii="Arial Narrow" w:hAnsi="Arial Narrow" w:cs="Arial Narrow"/>
          <w:b/>
          <w:bCs/>
          <w:sz w:val="26"/>
          <w:szCs w:val="26"/>
        </w:rPr>
        <w:t>5</w:t>
      </w:r>
      <w:r w:rsidR="00211057" w:rsidRPr="00211057">
        <w:rPr>
          <w:rFonts w:ascii="Arial Narrow" w:hAnsi="Arial Narrow" w:cs="Arial Narrow"/>
          <w:b/>
          <w:bCs/>
          <w:sz w:val="26"/>
          <w:szCs w:val="26"/>
        </w:rPr>
        <w:t xml:space="preserve"> de </w:t>
      </w:r>
      <w:r>
        <w:rPr>
          <w:rFonts w:ascii="Arial Narrow" w:hAnsi="Arial Narrow" w:cs="Arial Narrow"/>
          <w:b/>
          <w:bCs/>
          <w:sz w:val="26"/>
          <w:szCs w:val="26"/>
        </w:rPr>
        <w:t>octubre</w:t>
      </w:r>
      <w:r w:rsidR="00D12DDF">
        <w:rPr>
          <w:rFonts w:ascii="Arial Narrow" w:hAnsi="Arial Narrow" w:cs="Arial Narrow"/>
          <w:b/>
          <w:bCs/>
          <w:sz w:val="26"/>
          <w:szCs w:val="26"/>
        </w:rPr>
        <w:t xml:space="preserve"> de 2024</w:t>
      </w:r>
      <w:r w:rsidR="00211057" w:rsidRPr="00211057">
        <w:rPr>
          <w:rFonts w:ascii="Arial Narrow" w:hAnsi="Arial Narrow" w:cs="Arial Narrow"/>
          <w:b/>
          <w:bCs/>
          <w:sz w:val="26"/>
          <w:szCs w:val="26"/>
        </w:rPr>
        <w:t>.</w:t>
      </w:r>
      <w:r w:rsidR="00211057" w:rsidRPr="00211057">
        <w:rPr>
          <w:rFonts w:ascii="Arial Narrow" w:hAnsi="Arial Narrow" w:cs="Arial Narrow"/>
          <w:sz w:val="26"/>
          <w:szCs w:val="26"/>
        </w:rPr>
        <w:t xml:space="preserve"> La alcaldesa de </w:t>
      </w:r>
      <w:r w:rsidR="00D12DDF">
        <w:rPr>
          <w:rFonts w:ascii="Arial Narrow" w:hAnsi="Arial Narrow" w:cs="Arial Narrow"/>
          <w:sz w:val="26"/>
          <w:szCs w:val="26"/>
        </w:rPr>
        <w:t>Jerez</w:t>
      </w:r>
      <w:r w:rsidR="00211057" w:rsidRPr="00211057">
        <w:rPr>
          <w:rFonts w:ascii="Arial Narrow" w:hAnsi="Arial Narrow" w:cs="Arial Narrow"/>
          <w:sz w:val="26"/>
          <w:szCs w:val="26"/>
        </w:rPr>
        <w:t>, María José García-Pelayo, ha asistido</w:t>
      </w:r>
      <w:r>
        <w:rPr>
          <w:rFonts w:ascii="Arial Narrow" w:hAnsi="Arial Narrow" w:cs="Arial Narrow"/>
          <w:sz w:val="26"/>
          <w:szCs w:val="26"/>
        </w:rPr>
        <w:t xml:space="preserve"> </w:t>
      </w:r>
      <w:r w:rsidR="00211057" w:rsidRPr="00211057">
        <w:rPr>
          <w:rFonts w:ascii="Arial Narrow" w:hAnsi="Arial Narrow" w:cs="Arial Narrow"/>
          <w:sz w:val="26"/>
          <w:szCs w:val="26"/>
        </w:rPr>
        <w:t xml:space="preserve">a </w:t>
      </w:r>
      <w:proofErr w:type="spellStart"/>
      <w:r w:rsidR="00211057" w:rsidRPr="00211057">
        <w:rPr>
          <w:rFonts w:ascii="Arial Narrow" w:hAnsi="Arial Narrow" w:cs="Arial Narrow"/>
          <w:sz w:val="26"/>
          <w:szCs w:val="26"/>
        </w:rPr>
        <w:t>Exposur</w:t>
      </w:r>
      <w:proofErr w:type="spellEnd"/>
      <w:r w:rsidR="00211057" w:rsidRPr="00211057">
        <w:rPr>
          <w:rFonts w:ascii="Arial Narrow" w:hAnsi="Arial Narrow" w:cs="Arial Narrow"/>
          <w:sz w:val="26"/>
          <w:szCs w:val="26"/>
        </w:rPr>
        <w:t>, la feria organizada por Adecosur (Asociación de Empresarios y Comerciantes de la Zona Sur</w:t>
      </w:r>
      <w:r>
        <w:rPr>
          <w:rFonts w:ascii="Arial Narrow" w:hAnsi="Arial Narrow" w:cs="Arial Narrow"/>
          <w:sz w:val="26"/>
          <w:szCs w:val="26"/>
        </w:rPr>
        <w:t>,</w:t>
      </w:r>
      <w:r w:rsidR="00211057" w:rsidRPr="00211057">
        <w:rPr>
          <w:rFonts w:ascii="Arial Narrow" w:hAnsi="Arial Narrow" w:cs="Arial Narrow"/>
          <w:sz w:val="26"/>
          <w:szCs w:val="26"/>
        </w:rPr>
        <w:t xml:space="preserve"> presidida por Juan García) que se celebra hasta el domingo en el aparcamiento anexo al Campo de Fútbol Pedro S. Garrido (La Juventud) y en cuya organización ha colaborado el Ayuntamiento de la ciudad. </w:t>
      </w:r>
    </w:p>
    <w:p w:rsidR="00211057" w:rsidRPr="00211057" w:rsidRDefault="00211057" w:rsidP="00211057">
      <w:pPr>
        <w:spacing w:after="140"/>
        <w:jc w:val="both"/>
        <w:rPr>
          <w:rFonts w:ascii="Arial Narrow" w:hAnsi="Arial Narrow" w:cs="Arial Narrow"/>
          <w:sz w:val="26"/>
          <w:szCs w:val="26"/>
        </w:rPr>
      </w:pPr>
      <w:r w:rsidRPr="00211057">
        <w:rPr>
          <w:rFonts w:ascii="Arial Narrow" w:hAnsi="Arial Narrow" w:cs="Arial Narrow"/>
          <w:sz w:val="26"/>
          <w:szCs w:val="26"/>
        </w:rPr>
        <w:t>Con su presencia la alcaldesa ha querido expresar su apoyo al impulso del comercio de proximidad “ya que con ello fomentamos el desarrollo económico y social de la ciudad a través de estos comerciantes con quien estamos en permanente contacto atendiendo sus demandas por cuanto sabemos de la importancia de la actividad que realizan y el valor que aporta a los barrios en los que la desarrollan”, ha dicho.</w:t>
      </w:r>
    </w:p>
    <w:p w:rsidR="00211057" w:rsidRPr="00211057" w:rsidRDefault="00211057" w:rsidP="00211057">
      <w:pPr>
        <w:spacing w:after="140"/>
        <w:jc w:val="both"/>
        <w:rPr>
          <w:rFonts w:ascii="Arial Narrow" w:hAnsi="Arial Narrow" w:cs="Arial Narrow"/>
          <w:sz w:val="26"/>
          <w:szCs w:val="26"/>
        </w:rPr>
      </w:pPr>
      <w:r w:rsidRPr="00211057">
        <w:rPr>
          <w:rFonts w:ascii="Arial Narrow" w:hAnsi="Arial Narrow" w:cs="Arial Narrow"/>
          <w:sz w:val="26"/>
          <w:szCs w:val="26"/>
        </w:rPr>
        <w:t>En este sentido cabe recordar que la promoción es uno de los objetivos marcados en los convenios que la alcaldesa de la ciudad firmó en su día con A</w:t>
      </w:r>
      <w:r w:rsidR="002A11E9">
        <w:rPr>
          <w:rFonts w:ascii="Arial Narrow" w:hAnsi="Arial Narrow" w:cs="Arial Narrow"/>
          <w:sz w:val="26"/>
          <w:szCs w:val="26"/>
        </w:rPr>
        <w:t xml:space="preserve">decosur (además de con </w:t>
      </w:r>
      <w:proofErr w:type="spellStart"/>
      <w:r w:rsidR="002A11E9">
        <w:rPr>
          <w:rFonts w:ascii="Arial Narrow" w:hAnsi="Arial Narrow" w:cs="Arial Narrow"/>
          <w:sz w:val="26"/>
          <w:szCs w:val="26"/>
        </w:rPr>
        <w:t>Acat</w:t>
      </w:r>
      <w:proofErr w:type="spellEnd"/>
      <w:r w:rsidRPr="00211057">
        <w:rPr>
          <w:rFonts w:ascii="Arial Narrow" w:hAnsi="Arial Narrow" w:cs="Arial Narrow"/>
          <w:sz w:val="26"/>
          <w:szCs w:val="26"/>
        </w:rPr>
        <w:t xml:space="preserve">, </w:t>
      </w:r>
      <w:proofErr w:type="spellStart"/>
      <w:r w:rsidRPr="00211057">
        <w:rPr>
          <w:rFonts w:ascii="Arial Narrow" w:hAnsi="Arial Narrow" w:cs="Arial Narrow"/>
          <w:sz w:val="26"/>
          <w:szCs w:val="26"/>
        </w:rPr>
        <w:t>A</w:t>
      </w:r>
      <w:r w:rsidR="002A11E9">
        <w:rPr>
          <w:rFonts w:ascii="Arial Narrow" w:hAnsi="Arial Narrow" w:cs="Arial Narrow"/>
          <w:sz w:val="26"/>
          <w:szCs w:val="26"/>
        </w:rPr>
        <w:t>coje</w:t>
      </w:r>
      <w:proofErr w:type="spellEnd"/>
      <w:r w:rsidRPr="00211057">
        <w:rPr>
          <w:rFonts w:ascii="Arial Narrow" w:hAnsi="Arial Narrow" w:cs="Arial Narrow"/>
          <w:sz w:val="26"/>
          <w:szCs w:val="26"/>
        </w:rPr>
        <w:t xml:space="preserve">, y </w:t>
      </w:r>
      <w:proofErr w:type="spellStart"/>
      <w:r w:rsidRPr="00211057">
        <w:rPr>
          <w:rFonts w:ascii="Arial Narrow" w:hAnsi="Arial Narrow" w:cs="Arial Narrow"/>
          <w:sz w:val="26"/>
          <w:szCs w:val="26"/>
        </w:rPr>
        <w:t>A</w:t>
      </w:r>
      <w:r w:rsidR="002A11E9">
        <w:rPr>
          <w:rFonts w:ascii="Arial Narrow" w:hAnsi="Arial Narrow" w:cs="Arial Narrow"/>
          <w:sz w:val="26"/>
          <w:szCs w:val="26"/>
        </w:rPr>
        <w:t>sunico</w:t>
      </w:r>
      <w:proofErr w:type="spellEnd"/>
      <w:r w:rsidRPr="00211057">
        <w:rPr>
          <w:rFonts w:ascii="Arial Narrow" w:hAnsi="Arial Narrow" w:cs="Arial Narrow"/>
          <w:sz w:val="26"/>
          <w:szCs w:val="26"/>
        </w:rPr>
        <w:t xml:space="preserve">) y que tienen como objetivo visibilizar la actividad económica, hostelera, comercial y de servicios de estas entidades. </w:t>
      </w:r>
    </w:p>
    <w:p w:rsidR="00211057" w:rsidRPr="00211057" w:rsidRDefault="00211057" w:rsidP="00211057">
      <w:pPr>
        <w:spacing w:after="140"/>
        <w:jc w:val="both"/>
        <w:rPr>
          <w:rFonts w:ascii="Arial Narrow" w:hAnsi="Arial Narrow" w:cs="Arial Narrow"/>
          <w:sz w:val="26"/>
          <w:szCs w:val="26"/>
        </w:rPr>
      </w:pPr>
      <w:r w:rsidRPr="00211057">
        <w:rPr>
          <w:rFonts w:ascii="Arial Narrow" w:hAnsi="Arial Narrow" w:cs="Arial Narrow"/>
          <w:sz w:val="26"/>
          <w:szCs w:val="26"/>
        </w:rPr>
        <w:t xml:space="preserve">Esta feria, que alcanza su cuarta edición, se ha consolidado en la tarea de promover la actividad comercial de la zona sur de la ciudad con stands de exposición comercial, espacios lúdicos y de restauración convirtiéndose en una fiesta popular para sus vecinos. </w:t>
      </w:r>
    </w:p>
    <w:p w:rsidR="00211057" w:rsidRPr="00211057" w:rsidRDefault="00211057" w:rsidP="00211057">
      <w:pPr>
        <w:spacing w:after="140"/>
        <w:jc w:val="both"/>
        <w:rPr>
          <w:rFonts w:ascii="Arial Narrow" w:hAnsi="Arial Narrow" w:cs="Arial Narrow"/>
          <w:sz w:val="26"/>
          <w:szCs w:val="26"/>
        </w:rPr>
      </w:pPr>
      <w:r w:rsidRPr="00211057">
        <w:rPr>
          <w:rFonts w:ascii="Arial Narrow" w:hAnsi="Arial Narrow" w:cs="Arial Narrow"/>
          <w:sz w:val="26"/>
          <w:szCs w:val="26"/>
        </w:rPr>
        <w:t xml:space="preserve">La programación arrancó el pasado jueves con la inauguración. </w:t>
      </w:r>
      <w:r w:rsidR="00EF7D2B">
        <w:rPr>
          <w:rFonts w:ascii="Arial Narrow" w:hAnsi="Arial Narrow" w:cs="Arial Narrow"/>
          <w:sz w:val="26"/>
          <w:szCs w:val="26"/>
        </w:rPr>
        <w:t>Además</w:t>
      </w:r>
      <w:r w:rsidRPr="00211057">
        <w:rPr>
          <w:rFonts w:ascii="Arial Narrow" w:hAnsi="Arial Narrow" w:cs="Arial Narrow"/>
          <w:sz w:val="26"/>
          <w:szCs w:val="26"/>
        </w:rPr>
        <w:t xml:space="preserve"> han tenido lugar actividades infantiles como </w:t>
      </w:r>
      <w:proofErr w:type="spellStart"/>
      <w:r w:rsidRPr="00211057">
        <w:rPr>
          <w:rFonts w:ascii="Arial Narrow" w:hAnsi="Arial Narrow" w:cs="Arial Narrow"/>
          <w:sz w:val="26"/>
          <w:szCs w:val="26"/>
        </w:rPr>
        <w:t>pintacaras</w:t>
      </w:r>
      <w:proofErr w:type="spellEnd"/>
      <w:r w:rsidRPr="00211057">
        <w:rPr>
          <w:rFonts w:ascii="Arial Narrow" w:hAnsi="Arial Narrow" w:cs="Arial Narrow"/>
          <w:sz w:val="26"/>
          <w:szCs w:val="26"/>
        </w:rPr>
        <w:t xml:space="preserve"> o </w:t>
      </w:r>
      <w:proofErr w:type="spellStart"/>
      <w:r w:rsidRPr="00211057">
        <w:rPr>
          <w:rFonts w:ascii="Arial Narrow" w:hAnsi="Arial Narrow" w:cs="Arial Narrow"/>
          <w:sz w:val="26"/>
          <w:szCs w:val="26"/>
        </w:rPr>
        <w:t>globoflexia</w:t>
      </w:r>
      <w:proofErr w:type="spellEnd"/>
      <w:r w:rsidRPr="00211057">
        <w:rPr>
          <w:rFonts w:ascii="Arial Narrow" w:hAnsi="Arial Narrow" w:cs="Arial Narrow"/>
          <w:sz w:val="26"/>
          <w:szCs w:val="26"/>
        </w:rPr>
        <w:t xml:space="preserve"> a lo que se ha sumado la </w:t>
      </w:r>
      <w:proofErr w:type="spellStart"/>
      <w:r w:rsidRPr="00211057">
        <w:rPr>
          <w:rFonts w:ascii="Arial Narrow" w:hAnsi="Arial Narrow" w:cs="Arial Narrow"/>
          <w:sz w:val="26"/>
          <w:szCs w:val="26"/>
        </w:rPr>
        <w:t>Masterclass</w:t>
      </w:r>
      <w:proofErr w:type="spellEnd"/>
      <w:r w:rsidRPr="00211057">
        <w:rPr>
          <w:rFonts w:ascii="Arial Narrow" w:hAnsi="Arial Narrow" w:cs="Arial Narrow"/>
          <w:sz w:val="26"/>
          <w:szCs w:val="26"/>
        </w:rPr>
        <w:t xml:space="preserve"> de Centro de Ocio </w:t>
      </w:r>
      <w:proofErr w:type="spellStart"/>
      <w:r w:rsidRPr="00211057">
        <w:rPr>
          <w:rFonts w:ascii="Arial Narrow" w:hAnsi="Arial Narrow" w:cs="Arial Narrow"/>
          <w:sz w:val="26"/>
          <w:szCs w:val="26"/>
        </w:rPr>
        <w:t>Forus</w:t>
      </w:r>
      <w:proofErr w:type="spellEnd"/>
      <w:r w:rsidRPr="00211057">
        <w:rPr>
          <w:rFonts w:ascii="Arial Narrow" w:hAnsi="Arial Narrow" w:cs="Arial Narrow"/>
          <w:sz w:val="26"/>
          <w:szCs w:val="26"/>
        </w:rPr>
        <w:t xml:space="preserve">, entre otras actividades. Este sábado por su parte tiene lugar un taller de conducción vial, un torneo de </w:t>
      </w:r>
      <w:proofErr w:type="spellStart"/>
      <w:r w:rsidRPr="00211057">
        <w:rPr>
          <w:rFonts w:ascii="Arial Narrow" w:hAnsi="Arial Narrow" w:cs="Arial Narrow"/>
          <w:sz w:val="26"/>
          <w:szCs w:val="26"/>
        </w:rPr>
        <w:t>crossfit</w:t>
      </w:r>
      <w:proofErr w:type="spellEnd"/>
      <w:r w:rsidRPr="00211057">
        <w:rPr>
          <w:rFonts w:ascii="Arial Narrow" w:hAnsi="Arial Narrow" w:cs="Arial Narrow"/>
          <w:sz w:val="26"/>
          <w:szCs w:val="26"/>
        </w:rPr>
        <w:t xml:space="preserve"> (levantamiento de ruedas) y d</w:t>
      </w:r>
      <w:r w:rsidR="00D12DDF">
        <w:rPr>
          <w:rFonts w:ascii="Arial Narrow" w:hAnsi="Arial Narrow" w:cs="Arial Narrow"/>
          <w:sz w:val="26"/>
          <w:szCs w:val="26"/>
        </w:rPr>
        <w:t xml:space="preserve">egustaciones de platos típicos y </w:t>
      </w:r>
      <w:r w:rsidRPr="00211057">
        <w:rPr>
          <w:rFonts w:ascii="Arial Narrow" w:hAnsi="Arial Narrow" w:cs="Arial Narrow"/>
          <w:sz w:val="26"/>
          <w:szCs w:val="26"/>
        </w:rPr>
        <w:t xml:space="preserve">pases de modelo que se </w:t>
      </w:r>
      <w:r w:rsidR="00D12DDF">
        <w:rPr>
          <w:rFonts w:ascii="Arial Narrow" w:hAnsi="Arial Narrow" w:cs="Arial Narrow"/>
          <w:sz w:val="26"/>
          <w:szCs w:val="26"/>
        </w:rPr>
        <w:t>prolongarán</w:t>
      </w:r>
      <w:bookmarkStart w:id="0" w:name="_GoBack"/>
      <w:bookmarkEnd w:id="0"/>
      <w:r w:rsidRPr="00211057">
        <w:rPr>
          <w:rFonts w:ascii="Arial Narrow" w:hAnsi="Arial Narrow" w:cs="Arial Narrow"/>
          <w:sz w:val="26"/>
          <w:szCs w:val="26"/>
        </w:rPr>
        <w:t xml:space="preserve"> hasta las 21.30 horas.</w:t>
      </w:r>
    </w:p>
    <w:p w:rsidR="00AA5FFE" w:rsidRDefault="00211057" w:rsidP="00211057">
      <w:pPr>
        <w:spacing w:after="140"/>
        <w:jc w:val="both"/>
        <w:rPr>
          <w:rFonts w:ascii="Arial Narrow" w:hAnsi="Arial Narrow" w:cs="Arial Narrow"/>
          <w:sz w:val="26"/>
          <w:szCs w:val="26"/>
        </w:rPr>
      </w:pPr>
      <w:r w:rsidRPr="00211057">
        <w:rPr>
          <w:rFonts w:ascii="Arial Narrow" w:hAnsi="Arial Narrow" w:cs="Arial Narrow"/>
          <w:sz w:val="26"/>
          <w:szCs w:val="26"/>
        </w:rPr>
        <w:t>Exposur se clausura este domingo. Durante esta jornada y de 12.00 a 15.00 horas se celebrará un Torneo de Juegos de Mesa</w:t>
      </w:r>
      <w:r w:rsidR="00B717FF">
        <w:rPr>
          <w:rFonts w:ascii="Arial Narrow" w:hAnsi="Arial Narrow" w:cs="Arial Narrow"/>
          <w:sz w:val="26"/>
          <w:szCs w:val="26"/>
        </w:rPr>
        <w:t>,</w:t>
      </w:r>
      <w:r w:rsidRPr="00211057">
        <w:rPr>
          <w:rFonts w:ascii="Arial Narrow" w:hAnsi="Arial Narrow" w:cs="Arial Narrow"/>
          <w:sz w:val="26"/>
          <w:szCs w:val="26"/>
        </w:rPr>
        <w:t xml:space="preserve"> continuando con el Espacio de Pintura ‘Yo soy Zona Sur’ y concluyendo con la Exposición de Motos Clásicas ‘</w:t>
      </w:r>
      <w:proofErr w:type="spellStart"/>
      <w:r w:rsidRPr="00211057">
        <w:rPr>
          <w:rFonts w:ascii="Arial Narrow" w:hAnsi="Arial Narrow" w:cs="Arial Narrow"/>
          <w:sz w:val="26"/>
          <w:szCs w:val="26"/>
        </w:rPr>
        <w:t>Vespa</w:t>
      </w:r>
      <w:proofErr w:type="spellEnd"/>
      <w:r w:rsidRPr="00211057">
        <w:rPr>
          <w:rFonts w:ascii="Arial Narrow" w:hAnsi="Arial Narrow" w:cs="Arial Narrow"/>
          <w:sz w:val="26"/>
          <w:szCs w:val="26"/>
        </w:rPr>
        <w:t>’ que pondrá fin a esta cuarta edición de la feria.</w:t>
      </w:r>
    </w:p>
    <w:p w:rsidR="00954D44" w:rsidRDefault="00954D44" w:rsidP="00211057">
      <w:pPr>
        <w:spacing w:after="140"/>
        <w:jc w:val="both"/>
        <w:rPr>
          <w:rFonts w:ascii="Arial Narrow" w:hAnsi="Arial Narrow" w:cs="Arial Narrow"/>
          <w:sz w:val="26"/>
          <w:szCs w:val="26"/>
        </w:rPr>
      </w:pPr>
    </w:p>
    <w:p w:rsidR="00954D44" w:rsidRPr="00211057" w:rsidRDefault="00954D44" w:rsidP="00211057">
      <w:pPr>
        <w:spacing w:after="140"/>
        <w:jc w:val="both"/>
        <w:rPr>
          <w:rFonts w:eastAsia="Arial"/>
        </w:rPr>
      </w:pPr>
      <w:r>
        <w:rPr>
          <w:rFonts w:ascii="Arial Narrow" w:hAnsi="Arial Narrow" w:cs="Arial Narrow"/>
          <w:sz w:val="26"/>
          <w:szCs w:val="26"/>
        </w:rPr>
        <w:t>(Se adjuntan fotografías)</w:t>
      </w:r>
    </w:p>
    <w:sectPr w:rsidR="00954D44" w:rsidRPr="0021105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3F" w:rsidRDefault="00424B3F">
      <w:r>
        <w:separator/>
      </w:r>
    </w:p>
  </w:endnote>
  <w:endnote w:type="continuationSeparator" w:id="0">
    <w:p w:rsidR="00424B3F" w:rsidRDefault="0042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3F" w:rsidRDefault="00424B3F">
      <w:r>
        <w:separator/>
      </w:r>
    </w:p>
  </w:footnote>
  <w:footnote w:type="continuationSeparator" w:id="0">
    <w:p w:rsidR="00424B3F" w:rsidRDefault="0042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C9607C"/>
    <w:multiLevelType w:val="hybridMultilevel"/>
    <w:tmpl w:val="FDBE2FE4"/>
    <w:lvl w:ilvl="0" w:tplc="0C0A0001">
      <w:start w:val="1"/>
      <w:numFmt w:val="bullet"/>
      <w:lvlText w:val=""/>
      <w:lvlJc w:val="left"/>
      <w:pPr>
        <w:ind w:left="720" w:hanging="360"/>
      </w:pPr>
      <w:rPr>
        <w:rFonts w:ascii="Symbol" w:hAnsi="Symbol" w:hint="default"/>
      </w:rPr>
    </w:lvl>
    <w:lvl w:ilvl="1" w:tplc="961C2C06">
      <w:numFmt w:val="bullet"/>
      <w:lvlText w:val="•"/>
      <w:lvlJc w:val="left"/>
      <w:pPr>
        <w:ind w:left="1800" w:hanging="720"/>
      </w:pPr>
      <w:rPr>
        <w:rFonts w:ascii="Arial Narrow" w:eastAsia="Arial" w:hAnsi="Arial Narrow"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1079B"/>
    <w:rsid w:val="0001675C"/>
    <w:rsid w:val="00026D74"/>
    <w:rsid w:val="00043BC7"/>
    <w:rsid w:val="000A0AC7"/>
    <w:rsid w:val="000C3A48"/>
    <w:rsid w:val="001174F3"/>
    <w:rsid w:val="0016495A"/>
    <w:rsid w:val="001E35D5"/>
    <w:rsid w:val="001E3837"/>
    <w:rsid w:val="001E4724"/>
    <w:rsid w:val="001F28FF"/>
    <w:rsid w:val="00211057"/>
    <w:rsid w:val="00217E19"/>
    <w:rsid w:val="00247D2E"/>
    <w:rsid w:val="00262CED"/>
    <w:rsid w:val="00270309"/>
    <w:rsid w:val="002A11E9"/>
    <w:rsid w:val="002E4682"/>
    <w:rsid w:val="002E5775"/>
    <w:rsid w:val="00315F69"/>
    <w:rsid w:val="00357D6F"/>
    <w:rsid w:val="00361E6B"/>
    <w:rsid w:val="00390193"/>
    <w:rsid w:val="00390302"/>
    <w:rsid w:val="003B366A"/>
    <w:rsid w:val="003F20FA"/>
    <w:rsid w:val="00402B92"/>
    <w:rsid w:val="00424B3F"/>
    <w:rsid w:val="00424E82"/>
    <w:rsid w:val="004B713A"/>
    <w:rsid w:val="004D798D"/>
    <w:rsid w:val="004E1DAF"/>
    <w:rsid w:val="004E3A85"/>
    <w:rsid w:val="004E405F"/>
    <w:rsid w:val="004F02DF"/>
    <w:rsid w:val="004F1B63"/>
    <w:rsid w:val="004F5181"/>
    <w:rsid w:val="0050677D"/>
    <w:rsid w:val="00514F1A"/>
    <w:rsid w:val="00516022"/>
    <w:rsid w:val="00542215"/>
    <w:rsid w:val="00550351"/>
    <w:rsid w:val="00561AC6"/>
    <w:rsid w:val="00562BD5"/>
    <w:rsid w:val="00566C61"/>
    <w:rsid w:val="0058067E"/>
    <w:rsid w:val="005822CC"/>
    <w:rsid w:val="00582E08"/>
    <w:rsid w:val="005A1DD2"/>
    <w:rsid w:val="005E5E7B"/>
    <w:rsid w:val="00611EC5"/>
    <w:rsid w:val="0062412A"/>
    <w:rsid w:val="00626B07"/>
    <w:rsid w:val="00670E36"/>
    <w:rsid w:val="00682AF6"/>
    <w:rsid w:val="006B3195"/>
    <w:rsid w:val="007166CB"/>
    <w:rsid w:val="0077156A"/>
    <w:rsid w:val="007A696C"/>
    <w:rsid w:val="007F333C"/>
    <w:rsid w:val="0080637B"/>
    <w:rsid w:val="008102C3"/>
    <w:rsid w:val="008165CF"/>
    <w:rsid w:val="008717BE"/>
    <w:rsid w:val="00890670"/>
    <w:rsid w:val="008A13DD"/>
    <w:rsid w:val="008B1FF8"/>
    <w:rsid w:val="008C1059"/>
    <w:rsid w:val="008E0871"/>
    <w:rsid w:val="00924B7F"/>
    <w:rsid w:val="009326A4"/>
    <w:rsid w:val="0094600E"/>
    <w:rsid w:val="00954D44"/>
    <w:rsid w:val="00976D1A"/>
    <w:rsid w:val="009E0980"/>
    <w:rsid w:val="009E60B5"/>
    <w:rsid w:val="009F52BA"/>
    <w:rsid w:val="009F7E70"/>
    <w:rsid w:val="00A22C76"/>
    <w:rsid w:val="00A44D02"/>
    <w:rsid w:val="00A576C0"/>
    <w:rsid w:val="00A66784"/>
    <w:rsid w:val="00A7591C"/>
    <w:rsid w:val="00AA5FFE"/>
    <w:rsid w:val="00AA7F93"/>
    <w:rsid w:val="00AF04A5"/>
    <w:rsid w:val="00B027C5"/>
    <w:rsid w:val="00B050B1"/>
    <w:rsid w:val="00B130DD"/>
    <w:rsid w:val="00B22144"/>
    <w:rsid w:val="00B342EF"/>
    <w:rsid w:val="00B717FF"/>
    <w:rsid w:val="00BA6A20"/>
    <w:rsid w:val="00BA75DD"/>
    <w:rsid w:val="00BC02EE"/>
    <w:rsid w:val="00BC37B7"/>
    <w:rsid w:val="00BC4C55"/>
    <w:rsid w:val="00BD6456"/>
    <w:rsid w:val="00BF0B25"/>
    <w:rsid w:val="00C50AB9"/>
    <w:rsid w:val="00C55082"/>
    <w:rsid w:val="00C94FCB"/>
    <w:rsid w:val="00CE0ED2"/>
    <w:rsid w:val="00D12DDF"/>
    <w:rsid w:val="00D25B21"/>
    <w:rsid w:val="00D27F57"/>
    <w:rsid w:val="00D357E1"/>
    <w:rsid w:val="00D406E1"/>
    <w:rsid w:val="00D45FF5"/>
    <w:rsid w:val="00DA7F07"/>
    <w:rsid w:val="00DC08D6"/>
    <w:rsid w:val="00DD455F"/>
    <w:rsid w:val="00E22C24"/>
    <w:rsid w:val="00E754FD"/>
    <w:rsid w:val="00E95ACD"/>
    <w:rsid w:val="00EC19A0"/>
    <w:rsid w:val="00EC3866"/>
    <w:rsid w:val="00EC608D"/>
    <w:rsid w:val="00EC6D3B"/>
    <w:rsid w:val="00EE5E77"/>
    <w:rsid w:val="00EF7D2B"/>
    <w:rsid w:val="00F0068B"/>
    <w:rsid w:val="00F04927"/>
    <w:rsid w:val="00F12B07"/>
    <w:rsid w:val="00F20148"/>
    <w:rsid w:val="00F53369"/>
    <w:rsid w:val="00F557C4"/>
    <w:rsid w:val="00F70F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rsid w:val="00550351"/>
    <w:rPr>
      <w:rFonts w:ascii="Tahoma" w:hAnsi="Tahoma" w:cs="Tahoma"/>
      <w:kern w:val="2"/>
      <w:sz w:val="24"/>
      <w:lang w:eastAsia="zh-CN"/>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2024-10-04T06:49:00Z</cp:lastPrinted>
  <dcterms:created xsi:type="dcterms:W3CDTF">2024-10-04T06:46:00Z</dcterms:created>
  <dcterms:modified xsi:type="dcterms:W3CDTF">2024-10-05T09:34:00Z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