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Arial Narrow" w:hAnsi="Arial Narrow" w:eastAsia="Tahoma"/>
          <w:b/>
          <w:bCs/>
          <w:color w:val="000000"/>
          <w:sz w:val="40"/>
          <w:szCs w:val="40"/>
          <w:highlight w:val="none"/>
        </w:rPr>
      </w:pPr>
      <w:r>
        <w:rPr>
          <w:rFonts w:ascii="Arial Narrow" w:hAnsi="Arial Narrow" w:eastAsia="Tahoma"/>
          <w:b/>
          <w:color w:val="000000"/>
          <w:sz w:val="40"/>
          <w:szCs w:val="26"/>
        </w:rPr>
        <w:t xml:space="preserve">Jerez adelanta</w:t>
      </w:r>
      <w:r>
        <w:rPr>
          <w:rFonts w:ascii="Arial Narrow" w:hAnsi="Arial Narrow" w:eastAsia="Tahoma"/>
          <w:b/>
          <w:color w:val="000000"/>
          <w:sz w:val="40"/>
          <w:szCs w:val="26"/>
        </w:rPr>
        <w:t xml:space="preserve"> su Navidad al fin de semana del 22 al 24 de noviembre con el estreno del alumbrado y el inicio oficial de las Zambombas</w:t>
      </w:r>
      <w:r>
        <w:rPr>
          <w:rFonts w:ascii="Arial Narrow" w:hAnsi="Arial Narrow" w:eastAsia="Tahoma"/>
          <w:b/>
          <w:bCs/>
          <w:color w:val="000000"/>
          <w:sz w:val="40"/>
          <w:szCs w:val="40"/>
          <w:highlight w:val="none"/>
        </w:rPr>
      </w:r>
      <w:r>
        <w:rPr>
          <w:rFonts w:ascii="Arial Narrow" w:hAnsi="Arial Narrow" w:eastAsia="Tahoma"/>
          <w:b/>
          <w:bCs/>
          <w:color w:val="000000"/>
          <w:sz w:val="40"/>
          <w:szCs w:val="40"/>
          <w:highlight w:val="none"/>
        </w:rPr>
      </w:r>
    </w:p>
    <w:p>
      <w:pPr>
        <w:pBdr/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rFonts w:ascii="Arial Narrow" w:hAnsi="Arial Narrow" w:eastAsia="Tahoma"/>
          <w:color w:val="000000"/>
          <w:sz w:val="26"/>
          <w:szCs w:val="26"/>
        </w:rPr>
      </w:pPr>
      <w:r>
        <w:rPr>
          <w:rFonts w:ascii="Arial Narrow" w:hAnsi="Arial Narrow" w:eastAsia="Tahoma"/>
          <w:color w:val="000000"/>
          <w:sz w:val="26"/>
          <w:szCs w:val="26"/>
        </w:rPr>
      </w:r>
      <w:r>
        <w:rPr>
          <w:rFonts w:ascii="Arial Narrow" w:hAnsi="Arial Narrow" w:eastAsia="Tahoma"/>
          <w:color w:val="000000"/>
          <w:sz w:val="26"/>
          <w:szCs w:val="26"/>
        </w:rPr>
      </w:r>
      <w:r>
        <w:rPr>
          <w:rFonts w:ascii="Arial Narrow" w:hAnsi="Arial Narrow" w:eastAsia="Tahoma"/>
          <w:color w:val="000000"/>
          <w:sz w:val="26"/>
          <w:szCs w:val="26"/>
        </w:rPr>
      </w:r>
    </w:p>
    <w:p>
      <w:pPr>
        <w:pBdr/>
        <w:spacing/>
        <w:ind/>
        <w:jc w:val="both"/>
        <w:rPr/>
      </w:pPr>
      <w:r>
        <w:rPr>
          <w:rFonts w:ascii="Arial Narrow" w:hAnsi="Arial Narrow"/>
          <w:b/>
          <w:color w:val="000000"/>
          <w:sz w:val="26"/>
          <w:szCs w:val="26"/>
        </w:rPr>
        <w:t xml:space="preserve">28 de septiembre de 2024.</w:t>
      </w:r>
      <w:r>
        <w:rPr>
          <w:rFonts w:ascii="Arial Narrow" w:hAnsi="Arial Narrow"/>
          <w:color w:val="000000"/>
          <w:sz w:val="26"/>
          <w:szCs w:val="26"/>
        </w:rPr>
        <w:t xml:space="preserve"> El Gobierno de Jerez, presidido por la alcaldesa Mar</w:t>
      </w:r>
      <w:r>
        <w:rPr>
          <w:rFonts w:ascii="Arial Narrow" w:hAnsi="Arial Narrow"/>
          <w:color w:val="000000"/>
          <w:sz w:val="26"/>
          <w:szCs w:val="26"/>
        </w:rPr>
        <w:t xml:space="preserve">ía Jos</w:t>
      </w:r>
      <w:r>
        <w:rPr>
          <w:rFonts w:ascii="Arial Narrow" w:hAnsi="Arial Narrow"/>
          <w:color w:val="000000"/>
          <w:sz w:val="26"/>
          <w:szCs w:val="26"/>
        </w:rPr>
        <w:t xml:space="preserve">é Garc</w:t>
      </w:r>
      <w:r>
        <w:rPr>
          <w:rFonts w:ascii="Arial Narrow" w:hAnsi="Arial Narrow"/>
          <w:color w:val="000000"/>
          <w:sz w:val="26"/>
          <w:szCs w:val="26"/>
        </w:rPr>
        <w:t xml:space="preserve">ía-Pelayo</w:t>
      </w:r>
      <w:r>
        <w:rPr>
          <w:rFonts w:ascii="Arial Narrow" w:hAnsi="Arial Narrow"/>
          <w:color w:val="000000"/>
          <w:sz w:val="26"/>
          <w:szCs w:val="26"/>
        </w:rPr>
        <w:t xml:space="preserve">, ha decidido adelantar la Navidad de Jerez, </w:t>
      </w:r>
      <w:r>
        <w:rPr>
          <w:rFonts w:ascii="Arial Narrow" w:hAnsi="Arial Narrow"/>
          <w:color w:val="000000"/>
          <w:sz w:val="26"/>
          <w:szCs w:val="26"/>
        </w:rPr>
        <w:t xml:space="preserve">Fiesta </w:t>
      </w:r>
      <w:r>
        <w:rPr>
          <w:rFonts w:ascii="Arial Narrow" w:hAnsi="Arial Narrow"/>
          <w:color w:val="000000"/>
          <w:sz w:val="26"/>
          <w:szCs w:val="26"/>
        </w:rPr>
      </w:r>
      <w:r/>
      <w:r>
        <w:rPr>
          <w:rFonts w:ascii="Arial Narrow" w:hAnsi="Arial Narrow"/>
          <w:color w:val="000000"/>
          <w:sz w:val="26"/>
          <w:szCs w:val="26"/>
        </w:rPr>
        <w:t xml:space="preserve">de Interés Turístico de Andalucía</w:t>
      </w:r>
      <w:r>
        <w:rPr>
          <w:rFonts w:ascii="Arial Narrow" w:hAnsi="Arial Narrow"/>
          <w:color w:val="000000"/>
          <w:sz w:val="26"/>
          <w:szCs w:val="26"/>
        </w:rPr>
        <w:t xml:space="preserve">, al fin de semana del 22 al 24 de noviembre, anticipando unos d</w:t>
      </w:r>
      <w:r>
        <w:rPr>
          <w:rFonts w:ascii="Arial Narrow" w:hAnsi="Arial Narrow"/>
          <w:color w:val="000000"/>
          <w:sz w:val="26"/>
          <w:szCs w:val="26"/>
        </w:rPr>
        <w:t xml:space="preserve">ías el estreno del alumbrado decorativo de las calles y plazas del Centro Hist</w:t>
      </w:r>
      <w:r>
        <w:rPr>
          <w:rFonts w:ascii="Arial Narrow" w:hAnsi="Arial Narrow"/>
          <w:color w:val="000000"/>
          <w:sz w:val="26"/>
          <w:szCs w:val="26"/>
        </w:rPr>
        <w:t xml:space="preserve">órico y dando oficialidad al arranque del periodo </w:t>
      </w:r>
      <w:r>
        <w:rPr>
          <w:rFonts w:ascii="Arial Narrow" w:hAnsi="Arial Narrow"/>
          <w:color w:val="000000"/>
          <w:sz w:val="26"/>
          <w:szCs w:val="26"/>
        </w:rPr>
        <w:t xml:space="preserve">de</w:t>
      </w:r>
      <w:r>
        <w:rPr>
          <w:rFonts w:ascii="Arial Narrow" w:hAnsi="Arial Narrow"/>
          <w:color w:val="000000"/>
          <w:sz w:val="26"/>
          <w:szCs w:val="26"/>
        </w:rPr>
        <w:t xml:space="preserve"> Zambombas.</w:t>
      </w:r>
      <w:r>
        <w:rPr>
          <w:rFonts w:ascii="Arial Narrow" w:hAnsi="Arial Narrow"/>
          <w:color w:val="000000"/>
          <w:sz w:val="26"/>
          <w:szCs w:val="26"/>
        </w:rPr>
      </w:r>
      <w:r>
        <w:rPr>
          <w:rFonts w:ascii="Arial Narrow" w:hAnsi="Arial Narrow"/>
          <w:color w:val="000000"/>
          <w:sz w:val="26"/>
          <w:szCs w:val="26"/>
          <w:highlight w:val="none"/>
        </w:rPr>
      </w:r>
      <w:r/>
    </w:p>
    <w:p>
      <w:pPr>
        <w:pBdr/>
        <w:spacing/>
        <w:ind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</w:r>
      <w:r>
        <w:rPr>
          <w:rFonts w:ascii="Arial Narrow" w:hAnsi="Arial Narrow"/>
          <w:color w:val="000000"/>
          <w:sz w:val="26"/>
          <w:szCs w:val="26"/>
        </w:rPr>
      </w:r>
      <w:r>
        <w:rPr>
          <w:rFonts w:ascii="Arial Narrow" w:hAnsi="Arial Narrow"/>
          <w:color w:val="000000"/>
          <w:sz w:val="26"/>
          <w:szCs w:val="26"/>
        </w:rPr>
      </w:r>
    </w:p>
    <w:p>
      <w:pPr>
        <w:pBdr/>
        <w:spacing/>
        <w:ind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Co</w:t>
      </w:r>
      <w:r>
        <w:rPr>
          <w:rFonts w:ascii="Arial Narrow" w:hAnsi="Arial Narrow"/>
          <w:color w:val="000000"/>
          <w:sz w:val="26"/>
          <w:szCs w:val="26"/>
        </w:rPr>
        <w:t xml:space="preserve">n la participaci</w:t>
      </w:r>
      <w:r>
        <w:rPr>
          <w:rFonts w:ascii="Arial Narrow" w:hAnsi="Arial Narrow"/>
          <w:color w:val="000000"/>
          <w:sz w:val="26"/>
          <w:szCs w:val="26"/>
        </w:rPr>
        <w:t xml:space="preserve">ón transversal de diferentes delegaciones municipales, </w:t>
      </w:r>
      <w:r>
        <w:rPr>
          <w:rFonts w:ascii="Arial Narrow" w:hAnsi="Arial Narrow"/>
          <w:color w:val="000000"/>
          <w:sz w:val="26"/>
          <w:szCs w:val="26"/>
        </w:rPr>
        <w:t xml:space="preserve">coordinadas por el primer teniente de alcaldesa delegado de Presidencia, Agust</w:t>
      </w:r>
      <w:r>
        <w:rPr>
          <w:rFonts w:ascii="Arial Narrow" w:hAnsi="Arial Narrow"/>
          <w:color w:val="000000"/>
          <w:sz w:val="26"/>
          <w:szCs w:val="26"/>
        </w:rPr>
        <w:t xml:space="preserve">ín Muñoz, y con la Delegaci</w:t>
      </w:r>
      <w:r>
        <w:rPr>
          <w:rFonts w:ascii="Arial Narrow" w:hAnsi="Arial Narrow"/>
          <w:color w:val="000000"/>
          <w:sz w:val="26"/>
          <w:szCs w:val="26"/>
        </w:rPr>
        <w:t xml:space="preserve">ón de Cultura y Fiestas al frente, que dirige el delegado Francisco Zurita,</w:t>
      </w:r>
      <w:r>
        <w:rPr>
          <w:rFonts w:ascii="Arial Narrow" w:hAnsi="Arial Narrow"/>
          <w:color w:val="000000"/>
          <w:sz w:val="26"/>
          <w:szCs w:val="26"/>
        </w:rPr>
        <w:t xml:space="preserve"> el Gobierno sigue ultimando todos los detalles de esta </w:t>
      </w:r>
      <w:r>
        <w:rPr>
          <w:rFonts w:ascii="Arial Narrow" w:hAnsi="Arial Narrow"/>
          <w:color w:val="000000"/>
          <w:sz w:val="26"/>
          <w:szCs w:val="26"/>
        </w:rPr>
        <w:t xml:space="preserve">época tan especial del año para la ciudad, tanto por su importancia social y cultural como en materia econ</w:t>
      </w:r>
      <w:r>
        <w:rPr>
          <w:rFonts w:ascii="Arial Narrow" w:hAnsi="Arial Narrow"/>
          <w:color w:val="000000"/>
          <w:sz w:val="26"/>
          <w:szCs w:val="26"/>
        </w:rPr>
        <w:t xml:space="preserve">ómica. </w:t>
      </w:r>
      <w:r>
        <w:rPr>
          <w:rFonts w:ascii="Arial Narrow" w:hAnsi="Arial Narrow"/>
          <w:color w:val="000000"/>
          <w:sz w:val="26"/>
          <w:szCs w:val="26"/>
          <w:highlight w:val="none"/>
        </w:rPr>
      </w:r>
      <w:r>
        <w:rPr>
          <w:rFonts w:ascii="Arial Narrow" w:hAnsi="Arial Narrow"/>
          <w:color w:val="000000"/>
          <w:sz w:val="26"/>
          <w:szCs w:val="26"/>
        </w:rPr>
      </w:r>
    </w:p>
    <w:p>
      <w:pPr>
        <w:pBdr/>
        <w:spacing/>
        <w:ind/>
        <w:jc w:val="both"/>
        <w:rPr>
          <w:rFonts w:ascii="Arial Narrow" w:hAnsi="Arial Narrow"/>
          <w:color w:val="000000"/>
          <w:sz w:val="26"/>
          <w:szCs w:val="26"/>
          <w:highlight w:val="none"/>
        </w:rPr>
      </w:pPr>
      <w:r>
        <w:rPr>
          <w:rFonts w:ascii="Arial Narrow" w:hAnsi="Arial Narrow"/>
          <w:color w:val="000000"/>
          <w:sz w:val="26"/>
          <w:szCs w:val="26"/>
          <w:highlight w:val="none"/>
        </w:rPr>
      </w:r>
      <w:r>
        <w:rPr>
          <w:rFonts w:ascii="Arial Narrow" w:hAnsi="Arial Narrow"/>
          <w:color w:val="000000"/>
          <w:sz w:val="26"/>
          <w:szCs w:val="26"/>
          <w:highlight w:val="none"/>
        </w:rPr>
      </w:r>
      <w:r>
        <w:rPr>
          <w:rFonts w:ascii="Arial Narrow" w:hAnsi="Arial Narrow"/>
          <w:color w:val="000000"/>
          <w:sz w:val="26"/>
          <w:szCs w:val="26"/>
          <w:highlight w:val="none"/>
        </w:rPr>
      </w:r>
    </w:p>
    <w:p>
      <w:pPr>
        <w:pBdr/>
        <w:spacing/>
        <w:ind/>
        <w:jc w:val="both"/>
        <w:rPr>
          <w:rFonts w:ascii="Arial Narrow" w:hAnsi="Arial Narrow"/>
          <w:color w:val="000000"/>
          <w:sz w:val="26"/>
          <w:szCs w:val="26"/>
          <w:highlight w:val="none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Entre las novedades de esta edici</w:t>
      </w:r>
      <w:r>
        <w:rPr>
          <w:rFonts w:ascii="Arial Narrow" w:hAnsi="Arial Narrow"/>
          <w:color w:val="000000"/>
          <w:sz w:val="26"/>
          <w:szCs w:val="26"/>
        </w:rPr>
        <w:t xml:space="preserve">ón, cuyo programa completo ser</w:t>
      </w:r>
      <w:r>
        <w:rPr>
          <w:rFonts w:ascii="Arial Narrow" w:hAnsi="Arial Narrow"/>
          <w:color w:val="000000"/>
          <w:sz w:val="26"/>
          <w:szCs w:val="26"/>
        </w:rPr>
        <w:t xml:space="preserve">á presentado p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r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óximamente, destacan el estreno del alumbrado decorativo navideño en la tarde del viernes 22 de noviembre, mismo d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ía en el que est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á previsto que arranquen de manera oficial las Zambombas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.</w:t>
      </w:r>
      <w:r>
        <w:rPr>
          <w:rFonts w:ascii="Arial Narrow" w:hAnsi="Arial Narrow"/>
          <w:color w:val="000000"/>
          <w:sz w:val="26"/>
          <w:szCs w:val="26"/>
          <w:highlight w:val="none"/>
        </w:rPr>
      </w:r>
      <w:r>
        <w:rPr>
          <w:rFonts w:ascii="Arial Narrow" w:hAnsi="Arial Narrow"/>
          <w:color w:val="000000"/>
          <w:sz w:val="26"/>
          <w:szCs w:val="26"/>
          <w:highlight w:val="none"/>
        </w:rPr>
      </w:r>
    </w:p>
    <w:p>
      <w:pPr>
        <w:pBdr/>
        <w:spacing/>
        <w:ind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</w:r>
      <w:r>
        <w:rPr>
          <w:rFonts w:ascii="Arial Narrow" w:hAnsi="Arial Narrow"/>
          <w:color w:val="000000"/>
          <w:sz w:val="26"/>
          <w:szCs w:val="26"/>
        </w:rPr>
      </w:r>
      <w:r>
        <w:rPr>
          <w:rFonts w:ascii="Arial Narrow" w:hAnsi="Arial Narrow"/>
          <w:color w:val="000000"/>
          <w:sz w:val="26"/>
          <w:szCs w:val="26"/>
        </w:rPr>
      </w:r>
    </w:p>
    <w:p>
      <w:pPr>
        <w:pBdr/>
        <w:spacing/>
        <w:ind/>
        <w:jc w:val="both"/>
        <w:rPr>
          <w:rFonts w:ascii="Arial Narrow" w:hAnsi="Arial Narrow"/>
          <w:color w:val="000000"/>
          <w:sz w:val="26"/>
          <w:szCs w:val="26"/>
          <w:highlight w:val="none"/>
        </w:rPr>
      </w:pP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Comoquiera que de unos años a esta parte muchos jerezanos y jerezanas comienzan a vivir estas celebraciones desde finales de noviembre,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 incluyendo reuniones en la v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ía p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ública, el Bando Municipal que firme este pr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óximo mes de octubre la alcaldesa Mar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ía Jos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é Garc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ía-Pelayo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 se adaptar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á a esta realidad social y cultural. Dicho Bando oficializar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á el inicio del periodo de Zambombas desde el mismo viernes 22 de noviembre y hasta el 25 de diciembre. </w:t>
      </w:r>
      <w:r>
        <w:rPr>
          <w:rFonts w:ascii="Arial Narrow" w:hAnsi="Arial Narrow"/>
          <w:color w:val="000000"/>
          <w:sz w:val="26"/>
          <w:szCs w:val="26"/>
          <w:highlight w:val="none"/>
        </w:rPr>
      </w:r>
      <w:r>
        <w:rPr>
          <w:rFonts w:ascii="Arial Narrow" w:hAnsi="Arial Narrow"/>
          <w:color w:val="000000"/>
          <w:sz w:val="26"/>
          <w:szCs w:val="26"/>
          <w:highlight w:val="none"/>
        </w:rPr>
      </w:r>
    </w:p>
    <w:p>
      <w:pPr>
        <w:pBdr/>
        <w:spacing/>
        <w:ind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</w:r>
      <w:r>
        <w:rPr>
          <w:rFonts w:ascii="Arial Narrow" w:hAnsi="Arial Narrow"/>
          <w:color w:val="000000"/>
          <w:sz w:val="26"/>
          <w:szCs w:val="26"/>
        </w:rPr>
      </w:r>
      <w:r>
        <w:rPr>
          <w:rFonts w:ascii="Arial Narrow" w:hAnsi="Arial Narrow"/>
          <w:color w:val="000000"/>
          <w:sz w:val="26"/>
          <w:szCs w:val="26"/>
        </w:rPr>
      </w:r>
    </w:p>
    <w:p>
      <w:pPr>
        <w:pBdr/>
        <w:spacing/>
        <w:ind/>
        <w:jc w:val="both"/>
        <w:rPr>
          <w:rFonts w:ascii="Arial Narrow" w:hAnsi="Arial Narrow"/>
          <w:color w:val="000000"/>
          <w:sz w:val="26"/>
          <w:szCs w:val="26"/>
          <w:highlight w:val="none"/>
        </w:rPr>
      </w:pPr>
      <w:r>
        <w:rPr>
          <w:rFonts w:ascii="Arial Narrow" w:hAnsi="Arial Narrow"/>
          <w:color w:val="000000"/>
          <w:sz w:val="26"/>
          <w:szCs w:val="26"/>
          <w:highlight w:val="none"/>
        </w:rPr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Declaradas Bien de Inter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és Cultural (BIC), el fen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ómeno de estas celebraciones navideñas tan singulares y t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ípicamente jerezanas se han convertido en un enorme atractivo tur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ístico, siendo a su vez una important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ísima fuente de generaci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ón de empleo y riqueza. En este sentido, como ya se detallar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á pr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óximamente, el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 Gobierno de Jerez volver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á a multiplicar esfuerzos para velar por el buen desarrollo de unas fiestas navideñas que van a m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ás en la ciudad y que han crecido exponencialmente desde el final de la pandemia.</w:t>
      </w:r>
      <w:r>
        <w:rPr>
          <w:rFonts w:ascii="Arial Narrow" w:hAnsi="Arial Narrow"/>
          <w:color w:val="000000"/>
          <w:sz w:val="26"/>
          <w:szCs w:val="26"/>
          <w:highlight w:val="none"/>
        </w:rPr>
      </w:r>
      <w:r>
        <w:rPr>
          <w:rFonts w:ascii="Arial Narrow" w:hAnsi="Arial Narrow"/>
          <w:color w:val="000000"/>
          <w:sz w:val="26"/>
          <w:szCs w:val="26"/>
          <w:highlight w:val="none"/>
        </w:rPr>
      </w:r>
    </w:p>
    <w:p>
      <w:pPr>
        <w:pBdr/>
        <w:spacing/>
        <w:ind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</w:r>
      <w:r>
        <w:rPr>
          <w:rFonts w:ascii="Arial Narrow" w:hAnsi="Arial Narrow"/>
          <w:color w:val="000000"/>
          <w:sz w:val="26"/>
          <w:szCs w:val="26"/>
        </w:rPr>
      </w:r>
      <w:r>
        <w:rPr>
          <w:rFonts w:ascii="Arial Narrow" w:hAnsi="Arial Narrow"/>
          <w:color w:val="000000"/>
          <w:sz w:val="26"/>
          <w:szCs w:val="26"/>
        </w:rPr>
      </w:r>
    </w:p>
    <w:p>
      <w:pPr>
        <w:pBdr/>
        <w:spacing/>
        <w:ind/>
        <w:jc w:val="both"/>
        <w:rPr/>
      </w:pP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Prueba de lo anterior es que se ha pasado de 55 expedientes de solicitudes de permisos de Zambombas tramitados por la Delegaci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ón Municipal de Urbanismo en 2021, primer año de celebraciones tras la pandemia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,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 a 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101 el pasado 2023, de los cuales 73 hicieron referencia a solicitudes para celebraciones en la v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ía p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ública. 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De los 101 expedientes de la pasada Navidad, 10 hicieron referencia a Zambombas en el interior de establecimientos de hostelería y ocio; 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11 en salones de celebraciones; 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9 para la instalación en la vía pública de mostradores o barras; 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26 en terrazas de veladores de establecimientos de hostelería; 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42 expedientes de Zambombas celebradas en vía pública; y 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3 expedientes de comunicaciones de actividad de carácter privado. </w:t>
      </w:r>
      <w:r>
        <w:rPr>
          <w:rFonts w:ascii="Arial Narrow" w:hAnsi="Arial Narrow"/>
          <w:color w:val="000000"/>
          <w:sz w:val="26"/>
          <w:szCs w:val="26"/>
          <w:highlight w:val="none"/>
        </w:rPr>
      </w:r>
      <w:r/>
    </w:p>
    <w:p>
      <w:pPr>
        <w:pBdr/>
        <w:spacing/>
        <w:ind/>
        <w:jc w:val="both"/>
        <w:rPr>
          <w:rFonts w:ascii="Arial Narrow" w:hAnsi="Arial Narrow"/>
          <w:color w:val="000000"/>
          <w:sz w:val="26"/>
          <w:szCs w:val="26"/>
          <w:highlight w:val="none"/>
        </w:rPr>
      </w:pPr>
      <w:r>
        <w:rPr>
          <w:rFonts w:ascii="Arial Narrow" w:hAnsi="Arial Narrow"/>
          <w:color w:val="000000"/>
          <w:sz w:val="26"/>
          <w:szCs w:val="26"/>
          <w:highlight w:val="none"/>
        </w:rPr>
      </w:r>
      <w:r>
        <w:rPr>
          <w:rFonts w:ascii="Arial Narrow" w:hAnsi="Arial Narrow"/>
          <w:color w:val="000000"/>
          <w:sz w:val="26"/>
          <w:szCs w:val="26"/>
          <w:highlight w:val="none"/>
        </w:rPr>
      </w:r>
      <w:r>
        <w:rPr>
          <w:rFonts w:ascii="Arial Narrow" w:hAnsi="Arial Narrow"/>
          <w:color w:val="000000"/>
          <w:sz w:val="26"/>
          <w:szCs w:val="26"/>
          <w:highlight w:val="none"/>
        </w:rPr>
      </w:r>
    </w:p>
    <w:p>
      <w:pPr>
        <w:pBdr/>
        <w:spacing/>
        <w:ind/>
        <w:jc w:val="both"/>
        <w:rPr>
          <w:rFonts w:ascii="Arial Narrow" w:hAnsi="Arial Narrow"/>
          <w:color w:val="000000"/>
          <w:sz w:val="26"/>
          <w:szCs w:val="26"/>
          <w:highlight w:val="none"/>
        </w:rPr>
      </w:pP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Es decir, en dos años casi se han duplicado el número de expedientes tramitados, lo que da idea de la dimensión que está cobrando la Zambomba en la ciudad y la importancia, as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í las cosas, de cuidar al m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áximo los detalles, recordando tambi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én el Gobierno de Jerez que, como Bien de Inter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és Cultural, es muy importante velar por la protecci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ón y conservaci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ón</w:t>
      </w:r>
      <w:r>
        <w:rPr>
          <w:rFonts w:ascii="Arial Narrow" w:hAnsi="Arial Narrow"/>
          <w:color w:val="000000"/>
          <w:sz w:val="26"/>
          <w:szCs w:val="26"/>
          <w:highlight w:val="none"/>
        </w:rPr>
        <w:t xml:space="preserve"> de su esencia.</w:t>
      </w:r>
      <w:r>
        <w:rPr>
          <w:rFonts w:ascii="Arial Narrow" w:hAnsi="Arial Narrow"/>
          <w:color w:val="000000"/>
          <w:sz w:val="26"/>
          <w:szCs w:val="26"/>
          <w:highlight w:val="none"/>
        </w:rPr>
      </w:r>
      <w:r>
        <w:rPr>
          <w:rFonts w:ascii="Arial Narrow" w:hAnsi="Arial Narrow"/>
          <w:color w:val="000000"/>
          <w:sz w:val="26"/>
          <w:szCs w:val="26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418" w:right="1418" w:bottom="1985" w:left="2835" w:header="709" w:footer="68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</w:font>
  <w:font w:name="font1764">
    <w:panose1 w:val="05040102010807070707"/>
  </w:font>
  <w:font w:name="Garamond">
    <w:panose1 w:val="02020603050405020304"/>
  </w:font>
  <w:font w:name="F">
    <w:panose1 w:val="00000400000000000000"/>
  </w:font>
  <w:font w:name="NSimSun">
    <w:panose1 w:val="02000506000000020000"/>
  </w:font>
  <w:font w:name="Helvetica"/>
  <w:font w:name="Helvetica Neue">
    <w:panose1 w:val="02000503000000020004"/>
  </w:font>
  <w:font w:name="Gill Sans MT">
    <w:panose1 w:val="020B0502020104020203"/>
  </w:font>
  <w:font w:name="Century Gothic">
    <w:panose1 w:val="020B0503020202020204"/>
  </w:font>
  <w:font w:name="OpenSymbol">
    <w:panose1 w:val="05010000000000000000"/>
  </w:font>
  <w:font w:name="ICZUQV+GTWalsheimProBold">
    <w:panose1 w:val="05040102010807070707"/>
  </w:font>
  <w:font w:name="Symbol">
    <w:panose1 w:val="05010000000000000000"/>
  </w:font>
  <w:font w:name="Liberation Mono">
    <w:panose1 w:val="02070309020205020404"/>
  </w:font>
  <w:font w:name="Calibri">
    <w:panose1 w:val="020F0502020204030204"/>
  </w:font>
  <w:font w:name="Segoe UI">
    <w:panose1 w:val="020B0502020104020203"/>
  </w:font>
  <w:font w:name="Microsoft YaHei">
    <w:panose1 w:val="020B0603020203020204"/>
  </w:font>
  <w:font w:name="Liberation Sans"/>
  <w:font w:name="Times New Roman">
    <w:panose1 w:val="02020603050405020304"/>
  </w:font>
  <w:font w:name="Arial Unicode MS">
    <w:panose1 w:val="020B0604020202020204"/>
  </w:font>
  <w:font w:name="Liberation Serif">
    <w:panose1 w:val="02020603050405020304"/>
  </w:font>
  <w:font w:name="SimSun">
    <w:panose1 w:val="02010600040101010101"/>
  </w:font>
  <w:font w:name="Courier New">
    <w:panose1 w:val="02070309020205020404"/>
  </w:font>
  <w:font w:name="Wingdings">
    <w:panose1 w:val="05000000000000000000"/>
  </w:font>
  <w:font w:name="Mangal">
    <w:panose1 w:val="02040503050406030204"/>
  </w:font>
  <w:font w:name="Consolas">
    <w:panose1 w:val="020B06060305040202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4"/>
      <w:pBdr/>
      <w:spacing/>
      <w:ind/>
      <w:rPr/>
    </w:pPr>
    <w:r>
      <w:rPr>
        <w:lang w:eastAsia="es-ES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7" behindDoc="1" locked="0" layoutInCell="0" allowOverlap="1">
              <wp:simplePos x="0" y="0"/>
              <wp:positionH relativeFrom="column">
                <wp:posOffset>-1449705</wp:posOffset>
              </wp:positionH>
              <wp:positionV relativeFrom="paragraph">
                <wp:posOffset>-1872615</wp:posOffset>
              </wp:positionV>
              <wp:extent cx="793750" cy="1110615"/>
              <wp:effectExtent l="0" t="0" r="0" b="0"/>
              <wp:wrapSquare wrapText="bothSides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n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1285" t="0" r="1284" b="0"/>
                      <a:stretch/>
                    </pic:blipFill>
                    <pic:spPr bwMode="auto">
                      <a:xfrm>
                        <a:off x="0" y="0"/>
                        <a:ext cx="793750" cy="11106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7;o:allowoverlap:true;o:allowincell:false;mso-position-horizontal-relative:text;margin-left:-114.15pt;mso-position-horizontal:absolute;mso-position-vertical-relative:text;margin-top:-147.45pt;mso-position-vertical:absolute;width:62.50pt;height:87.45pt;mso-wrap-distance-left:9.05pt;mso-wrap-distance-top:0.00pt;mso-wrap-distance-right:9.05pt;mso-wrap-distance-bottom:0.00pt;z-index:1;" stroked="false">
              <w10:wrap type="square"/>
              <v:imagedata r:id="rId1" o:title=""/>
              <o:lock v:ext="edit" rotation="t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3"/>
      <w:pBdr/>
      <w:spacing/>
      <w:ind/>
      <w:rPr>
        <w:lang w:eastAsia="es-ES"/>
      </w:rPr>
    </w:pPr>
    <w:r>
      <w:rPr>
        <w:lang w:eastAsia="es-ES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" behindDoc="1" locked="0" layoutInCell="1" allowOverlap="1">
              <wp:simplePos x="0" y="0"/>
              <wp:positionH relativeFrom="column">
                <wp:posOffset>-1506220</wp:posOffset>
              </wp:positionH>
              <wp:positionV relativeFrom="paragraph">
                <wp:posOffset>590550</wp:posOffset>
              </wp:positionV>
              <wp:extent cx="1206500" cy="9224010"/>
              <wp:effectExtent l="0" t="0" r="0" b="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-5790" t="-728" r="-5790" b="-727"/>
                      <a:stretch/>
                    </pic:blipFill>
                    <pic:spPr bwMode="auto">
                      <a:xfrm>
                        <a:off x="0" y="0"/>
                        <a:ext cx="1206500" cy="92240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4;o:allowoverlap:true;o:allowincell:true;mso-position-horizontal-relative:text;margin-left:-118.60pt;mso-position-horizontal:absolute;mso-position-vertical-relative:text;margin-top:46.50pt;mso-position-vertical:absolute;width:95.00pt;height:726.3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lang w:eastAsia="es-ES"/>
      </w:rPr>
    </w:r>
    <w:r>
      <w:rPr>
        <w:lang w:eastAsia="es-E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pStyle w:val="878"/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pStyle w:val="879"/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pStyle w:val="880"/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pStyle w:val="881"/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pStyle w:val="882"/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s-ES" w:eastAsia="es-ES_tradnl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4">
    <w:name w:val="Table Grid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Table Grid Light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1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2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1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2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3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5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6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0">
    <w:name w:val="Heading 6"/>
    <w:basedOn w:val="877"/>
    <w:next w:val="877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1">
    <w:name w:val="Heading 7"/>
    <w:basedOn w:val="877"/>
    <w:next w:val="877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2">
    <w:name w:val="Heading 8"/>
    <w:basedOn w:val="877"/>
    <w:next w:val="877"/>
    <w:link w:val="85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3">
    <w:name w:val="Heading 9"/>
    <w:basedOn w:val="877"/>
    <w:next w:val="877"/>
    <w:link w:val="85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4">
    <w:name w:val="Heading 1 Char"/>
    <w:basedOn w:val="883"/>
    <w:link w:val="8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5">
    <w:name w:val="Heading 2 Char"/>
    <w:basedOn w:val="883"/>
    <w:link w:val="87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6">
    <w:name w:val="Heading 3 Char"/>
    <w:basedOn w:val="883"/>
    <w:link w:val="8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7">
    <w:name w:val="Heading 4 Char"/>
    <w:basedOn w:val="883"/>
    <w:link w:val="88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8">
    <w:name w:val="Heading 5 Char"/>
    <w:basedOn w:val="883"/>
    <w:link w:val="88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9">
    <w:name w:val="Heading 6 Char"/>
    <w:basedOn w:val="883"/>
    <w:link w:val="84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0">
    <w:name w:val="Heading 7 Char"/>
    <w:basedOn w:val="883"/>
    <w:link w:val="84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1">
    <w:name w:val="Heading 8 Char"/>
    <w:basedOn w:val="88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2">
    <w:name w:val="Heading 9 Char"/>
    <w:basedOn w:val="883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Title Char"/>
    <w:basedOn w:val="883"/>
    <w:link w:val="108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77"/>
    <w:next w:val="877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83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77"/>
    <w:next w:val="877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83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77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77"/>
    <w:next w:val="877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83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77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Subtle Reference"/>
    <w:basedOn w:val="8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8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67">
    <w:name w:val="Header Char"/>
    <w:basedOn w:val="883"/>
    <w:link w:val="1103"/>
    <w:uiPriority w:val="99"/>
    <w:pPr>
      <w:pBdr/>
      <w:spacing/>
      <w:ind/>
    </w:pPr>
  </w:style>
  <w:style w:type="character" w:styleId="868">
    <w:name w:val="Footer Char"/>
    <w:basedOn w:val="883"/>
    <w:link w:val="1104"/>
    <w:uiPriority w:val="99"/>
    <w:pPr>
      <w:pBdr/>
      <w:spacing/>
      <w:ind/>
    </w:pPr>
  </w:style>
  <w:style w:type="paragraph" w:styleId="869">
    <w:name w:val="footnote text"/>
    <w:basedOn w:val="877"/>
    <w:link w:val="8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0">
    <w:name w:val="Footnote Text Char"/>
    <w:basedOn w:val="883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foot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paragraph" w:styleId="872">
    <w:name w:val="endnote text"/>
    <w:basedOn w:val="877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Endnote Text Char"/>
    <w:basedOn w:val="883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end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TOC Heading"/>
    <w:uiPriority w:val="39"/>
    <w:unhideWhenUsed/>
    <w:pPr>
      <w:pBdr/>
      <w:spacing/>
      <w:ind/>
    </w:pPr>
  </w:style>
  <w:style w:type="paragraph" w:styleId="876">
    <w:name w:val="table of figures"/>
    <w:basedOn w:val="877"/>
    <w:next w:val="877"/>
    <w:uiPriority w:val="99"/>
    <w:unhideWhenUsed/>
    <w:pPr>
      <w:pBdr/>
      <w:spacing w:after="0" w:afterAutospacing="0"/>
      <w:ind/>
    </w:pPr>
  </w:style>
  <w:style w:type="paragraph" w:styleId="877" w:default="1">
    <w:name w:val="Normal"/>
    <w:qFormat/>
    <w:pPr>
      <w:pBdr/>
      <w:spacing/>
      <w:ind/>
    </w:pPr>
    <w:rPr>
      <w:rFonts w:ascii="Tahoma" w:hAnsi="Tahoma" w:cs="Tahoma"/>
      <w:sz w:val="24"/>
      <w:lang w:eastAsia="zh-CN"/>
    </w:rPr>
  </w:style>
  <w:style w:type="paragraph" w:styleId="878">
    <w:name w:val="Heading 1"/>
    <w:basedOn w:val="877"/>
    <w:next w:val="877"/>
    <w:qFormat/>
    <w:pPr>
      <w:keepNext w:val="true"/>
      <w:keepLines w:val="true"/>
      <w:numPr>
        <w:numId w:val="1"/>
      </w:numPr>
      <w:pBdr/>
      <w:spacing w:before="480"/>
      <w:ind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879">
    <w:name w:val="Heading 2"/>
    <w:next w:val="1080"/>
    <w:qFormat/>
    <w:pPr>
      <w:widowControl w:val="false"/>
      <w:numPr>
        <w:ilvl w:val="1"/>
        <w:numId w:val="1"/>
      </w:numPr>
      <w:pBdr/>
      <w:spacing w:before="200"/>
      <w:ind/>
      <w:outlineLvl w:val="1"/>
    </w:pPr>
    <w:rPr>
      <w:rFonts w:ascii="Liberation Serif" w:hAnsi="Liberation Serif" w:eastAsia="Segoe UI" w:cs="Tahoma"/>
      <w:b/>
      <w:bCs/>
      <w:sz w:val="36"/>
      <w:szCs w:val="36"/>
      <w:lang w:eastAsia="es-ES"/>
    </w:rPr>
  </w:style>
  <w:style w:type="paragraph" w:styleId="880">
    <w:name w:val="Heading 3"/>
    <w:basedOn w:val="877"/>
    <w:next w:val="1080"/>
    <w:qFormat/>
    <w:pPr>
      <w:numPr>
        <w:ilvl w:val="2"/>
        <w:numId w:val="1"/>
      </w:numPr>
      <w:pBdr/>
      <w:spacing w:after="280" w:before="280"/>
      <w:ind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881">
    <w:name w:val="Heading 4"/>
    <w:basedOn w:val="877"/>
    <w:next w:val="877"/>
    <w:qFormat/>
    <w:pPr>
      <w:keepNext w:val="true"/>
      <w:numPr>
        <w:ilvl w:val="3"/>
        <w:numId w:val="1"/>
      </w:numPr>
      <w:pBdr/>
      <w:spacing w:after="60" w:before="240"/>
      <w:ind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882">
    <w:name w:val="Heading 5"/>
    <w:next w:val="1080"/>
    <w:qFormat/>
    <w:pPr>
      <w:widowControl w:val="false"/>
      <w:numPr>
        <w:ilvl w:val="4"/>
        <w:numId w:val="1"/>
      </w:numPr>
      <w:pBdr/>
      <w:spacing w:after="60" w:before="120"/>
      <w:ind/>
      <w:outlineLvl w:val="4"/>
    </w:pPr>
    <w:rPr>
      <w:rFonts w:ascii="Liberation Serif" w:hAnsi="Liberation Serif" w:eastAsia="SimSun"/>
      <w:b/>
      <w:bCs/>
      <w:sz w:val="24"/>
      <w:lang w:eastAsia="es-ES"/>
    </w:rPr>
  </w:style>
  <w:style w:type="character" w:styleId="883" w:default="1">
    <w:name w:val="Default Paragraph Font"/>
    <w:uiPriority w:val="1"/>
    <w:semiHidden/>
    <w:unhideWhenUsed/>
    <w:pPr>
      <w:pBdr/>
      <w:spacing/>
      <w:ind/>
    </w:pPr>
  </w:style>
  <w:style w:type="table" w:styleId="8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 w:default="1">
    <w:name w:val="No List"/>
    <w:uiPriority w:val="99"/>
    <w:semiHidden/>
    <w:unhideWhenUsed/>
    <w:pPr>
      <w:pBdr/>
      <w:spacing/>
      <w:ind/>
    </w:pPr>
  </w:style>
  <w:style w:type="character" w:styleId="886" w:customStyle="1">
    <w:name w:val="Fuente de párrafo predeter.1"/>
    <w:qFormat/>
    <w:pPr>
      <w:pBdr/>
      <w:spacing/>
      <w:ind/>
    </w:pPr>
  </w:style>
  <w:style w:type="character" w:styleId="887" w:customStyle="1">
    <w:name w:val="WW8Num1z0"/>
    <w:qFormat/>
    <w:pPr>
      <w:pBdr/>
      <w:spacing/>
      <w:ind/>
    </w:pPr>
  </w:style>
  <w:style w:type="character" w:styleId="888" w:customStyle="1">
    <w:name w:val="WW8Num1z1"/>
    <w:qFormat/>
    <w:pPr>
      <w:pBdr/>
      <w:spacing/>
      <w:ind/>
    </w:pPr>
  </w:style>
  <w:style w:type="character" w:styleId="889" w:customStyle="1">
    <w:name w:val="WW8Num1z2"/>
    <w:qFormat/>
    <w:pPr>
      <w:pBdr/>
      <w:spacing/>
      <w:ind/>
    </w:pPr>
  </w:style>
  <w:style w:type="character" w:styleId="890" w:customStyle="1">
    <w:name w:val="WW8Num1z3"/>
    <w:qFormat/>
    <w:pPr>
      <w:pBdr/>
      <w:spacing/>
      <w:ind/>
    </w:pPr>
  </w:style>
  <w:style w:type="character" w:styleId="891" w:customStyle="1">
    <w:name w:val="WW8Num1z4"/>
    <w:qFormat/>
    <w:pPr>
      <w:pBdr/>
      <w:spacing/>
      <w:ind/>
    </w:pPr>
  </w:style>
  <w:style w:type="character" w:styleId="892" w:customStyle="1">
    <w:name w:val="WW8Num1z5"/>
    <w:qFormat/>
    <w:pPr>
      <w:pBdr/>
      <w:spacing/>
      <w:ind/>
    </w:pPr>
  </w:style>
  <w:style w:type="character" w:styleId="893" w:customStyle="1">
    <w:name w:val="WW8Num1z6"/>
    <w:qFormat/>
    <w:pPr>
      <w:pBdr/>
      <w:spacing/>
      <w:ind/>
    </w:pPr>
  </w:style>
  <w:style w:type="character" w:styleId="894" w:customStyle="1">
    <w:name w:val="WW8Num1z7"/>
    <w:qFormat/>
    <w:pPr>
      <w:pBdr/>
      <w:spacing/>
      <w:ind/>
    </w:pPr>
  </w:style>
  <w:style w:type="character" w:styleId="895" w:customStyle="1">
    <w:name w:val="WW8Num1z8"/>
    <w:qFormat/>
    <w:pPr>
      <w:pBdr/>
      <w:spacing/>
      <w:ind/>
    </w:pPr>
  </w:style>
  <w:style w:type="character" w:styleId="896" w:customStyle="1">
    <w:name w:val="Fuente de párrafo predeter.9"/>
    <w:qFormat/>
    <w:pPr>
      <w:pBdr/>
      <w:spacing/>
      <w:ind/>
    </w:pPr>
  </w:style>
  <w:style w:type="character" w:styleId="897" w:customStyle="1">
    <w:name w:val="Fuente de párrafo predeter.8"/>
    <w:qFormat/>
    <w:pPr>
      <w:pBdr/>
      <w:spacing/>
      <w:ind/>
    </w:pPr>
  </w:style>
  <w:style w:type="character" w:styleId="898" w:customStyle="1">
    <w:name w:val="WW8Num2z0"/>
    <w:qFormat/>
    <w:pPr>
      <w:pBdr/>
      <w:spacing/>
      <w:ind/>
    </w:pPr>
  </w:style>
  <w:style w:type="character" w:styleId="899" w:customStyle="1">
    <w:name w:val="WW8Num2z1"/>
    <w:qFormat/>
    <w:pPr>
      <w:pBdr/>
      <w:spacing/>
      <w:ind/>
    </w:pPr>
  </w:style>
  <w:style w:type="character" w:styleId="900" w:customStyle="1">
    <w:name w:val="WW8Num2z2"/>
    <w:qFormat/>
    <w:pPr>
      <w:pBdr/>
      <w:spacing/>
      <w:ind/>
    </w:pPr>
  </w:style>
  <w:style w:type="character" w:styleId="901" w:customStyle="1">
    <w:name w:val="WW8Num2z3"/>
    <w:qFormat/>
    <w:pPr>
      <w:pBdr/>
      <w:spacing/>
      <w:ind/>
    </w:pPr>
  </w:style>
  <w:style w:type="character" w:styleId="902" w:customStyle="1">
    <w:name w:val="WW8Num2z4"/>
    <w:qFormat/>
    <w:pPr>
      <w:pBdr/>
      <w:spacing/>
      <w:ind/>
    </w:pPr>
  </w:style>
  <w:style w:type="character" w:styleId="903" w:customStyle="1">
    <w:name w:val="WW8Num2z5"/>
    <w:qFormat/>
    <w:pPr>
      <w:pBdr/>
      <w:spacing/>
      <w:ind/>
    </w:pPr>
  </w:style>
  <w:style w:type="character" w:styleId="904" w:customStyle="1">
    <w:name w:val="WW8Num2z6"/>
    <w:qFormat/>
    <w:pPr>
      <w:pBdr/>
      <w:spacing/>
      <w:ind/>
    </w:pPr>
  </w:style>
  <w:style w:type="character" w:styleId="905" w:customStyle="1">
    <w:name w:val="WW8Num2z7"/>
    <w:qFormat/>
    <w:pPr>
      <w:pBdr/>
      <w:spacing/>
      <w:ind/>
    </w:pPr>
  </w:style>
  <w:style w:type="character" w:styleId="906" w:customStyle="1">
    <w:name w:val="WW8Num2z8"/>
    <w:qFormat/>
    <w:pPr>
      <w:pBdr/>
      <w:spacing/>
      <w:ind/>
    </w:pPr>
  </w:style>
  <w:style w:type="character" w:styleId="907" w:customStyle="1">
    <w:name w:val="Fuente de párrafo predeter.7"/>
    <w:qFormat/>
    <w:pPr>
      <w:pBdr/>
      <w:spacing/>
      <w:ind/>
    </w:pPr>
  </w:style>
  <w:style w:type="character" w:styleId="908" w:customStyle="1">
    <w:name w:val="WW8Num3z0"/>
    <w:qFormat/>
    <w:pPr>
      <w:pBdr/>
      <w:spacing/>
      <w:ind/>
    </w:pPr>
    <w:rPr>
      <w:rFonts w:ascii="Arial" w:hAnsi="Arial" w:cs="Arial"/>
      <w:b w:val="0"/>
      <w:i w:val="0"/>
      <w:sz w:val="20"/>
    </w:rPr>
  </w:style>
  <w:style w:type="character" w:styleId="909" w:customStyle="1">
    <w:name w:val="WW8Num3z1"/>
    <w:qFormat/>
    <w:pPr>
      <w:pBdr/>
      <w:spacing/>
      <w:ind/>
    </w:pPr>
  </w:style>
  <w:style w:type="character" w:styleId="910" w:customStyle="1">
    <w:name w:val="WW8Num3z2"/>
    <w:qFormat/>
    <w:pPr>
      <w:pBdr/>
      <w:spacing/>
      <w:ind/>
    </w:pPr>
  </w:style>
  <w:style w:type="character" w:styleId="911" w:customStyle="1">
    <w:name w:val="WW8Num3z3"/>
    <w:qFormat/>
    <w:pPr>
      <w:pBdr/>
      <w:spacing/>
      <w:ind/>
    </w:pPr>
  </w:style>
  <w:style w:type="character" w:styleId="912" w:customStyle="1">
    <w:name w:val="WW8Num3z4"/>
    <w:qFormat/>
    <w:pPr>
      <w:pBdr/>
      <w:spacing/>
      <w:ind/>
    </w:pPr>
  </w:style>
  <w:style w:type="character" w:styleId="913" w:customStyle="1">
    <w:name w:val="WW8Num3z5"/>
    <w:qFormat/>
    <w:pPr>
      <w:pBdr/>
      <w:spacing/>
      <w:ind/>
    </w:pPr>
  </w:style>
  <w:style w:type="character" w:styleId="914" w:customStyle="1">
    <w:name w:val="WW8Num3z6"/>
    <w:qFormat/>
    <w:pPr>
      <w:pBdr/>
      <w:spacing/>
      <w:ind/>
    </w:pPr>
  </w:style>
  <w:style w:type="character" w:styleId="915" w:customStyle="1">
    <w:name w:val="WW8Num3z7"/>
    <w:qFormat/>
    <w:pPr>
      <w:pBdr/>
      <w:spacing/>
      <w:ind/>
    </w:pPr>
  </w:style>
  <w:style w:type="character" w:styleId="916" w:customStyle="1">
    <w:name w:val="WW8Num3z8"/>
    <w:qFormat/>
    <w:pPr>
      <w:pBdr/>
      <w:spacing/>
      <w:ind/>
    </w:pPr>
  </w:style>
  <w:style w:type="character" w:styleId="917" w:customStyle="1">
    <w:name w:val="WW8Num4z0"/>
    <w:qFormat/>
    <w:pPr>
      <w:pBdr/>
      <w:spacing/>
      <w:ind/>
    </w:pPr>
  </w:style>
  <w:style w:type="character" w:styleId="918" w:customStyle="1">
    <w:name w:val="WW8Num4z1"/>
    <w:qFormat/>
    <w:pPr>
      <w:pBdr/>
      <w:spacing/>
      <w:ind/>
    </w:pPr>
  </w:style>
  <w:style w:type="character" w:styleId="919" w:customStyle="1">
    <w:name w:val="WW8Num4z2"/>
    <w:qFormat/>
    <w:pPr>
      <w:pBdr/>
      <w:spacing/>
      <w:ind/>
    </w:pPr>
  </w:style>
  <w:style w:type="character" w:styleId="920" w:customStyle="1">
    <w:name w:val="WW8Num4z3"/>
    <w:qFormat/>
    <w:pPr>
      <w:pBdr/>
      <w:spacing/>
      <w:ind/>
    </w:pPr>
  </w:style>
  <w:style w:type="character" w:styleId="921" w:customStyle="1">
    <w:name w:val="WW8Num4z4"/>
    <w:qFormat/>
    <w:pPr>
      <w:pBdr/>
      <w:spacing/>
      <w:ind/>
    </w:pPr>
  </w:style>
  <w:style w:type="character" w:styleId="922" w:customStyle="1">
    <w:name w:val="WW8Num4z5"/>
    <w:qFormat/>
    <w:pPr>
      <w:pBdr/>
      <w:spacing/>
      <w:ind/>
    </w:pPr>
  </w:style>
  <w:style w:type="character" w:styleId="923" w:customStyle="1">
    <w:name w:val="WW8Num4z6"/>
    <w:qFormat/>
    <w:pPr>
      <w:pBdr/>
      <w:spacing/>
      <w:ind/>
    </w:pPr>
  </w:style>
  <w:style w:type="character" w:styleId="924" w:customStyle="1">
    <w:name w:val="WW8Num4z7"/>
    <w:qFormat/>
    <w:pPr>
      <w:pBdr/>
      <w:spacing/>
      <w:ind/>
    </w:pPr>
  </w:style>
  <w:style w:type="character" w:styleId="925" w:customStyle="1">
    <w:name w:val="WW8Num4z8"/>
    <w:qFormat/>
    <w:pPr>
      <w:pBdr/>
      <w:spacing/>
      <w:ind/>
    </w:pPr>
  </w:style>
  <w:style w:type="character" w:styleId="926" w:customStyle="1">
    <w:name w:val="WW8Num5z0"/>
    <w:qFormat/>
    <w:pPr>
      <w:pBdr/>
      <w:spacing/>
      <w:ind/>
    </w:pPr>
    <w:rPr>
      <w:b w:val="0"/>
    </w:rPr>
  </w:style>
  <w:style w:type="character" w:styleId="927" w:customStyle="1">
    <w:name w:val="WW8Num5z1"/>
    <w:qFormat/>
    <w:pPr>
      <w:pBdr/>
      <w:spacing/>
      <w:ind/>
    </w:pPr>
  </w:style>
  <w:style w:type="character" w:styleId="928" w:customStyle="1">
    <w:name w:val="WW8Num5z2"/>
    <w:qFormat/>
    <w:pPr>
      <w:pBdr/>
      <w:spacing/>
      <w:ind/>
    </w:pPr>
  </w:style>
  <w:style w:type="character" w:styleId="929" w:customStyle="1">
    <w:name w:val="WW8Num5z3"/>
    <w:qFormat/>
    <w:pPr>
      <w:pBdr/>
      <w:spacing/>
      <w:ind/>
    </w:pPr>
  </w:style>
  <w:style w:type="character" w:styleId="930" w:customStyle="1">
    <w:name w:val="WW8Num5z4"/>
    <w:qFormat/>
    <w:pPr>
      <w:pBdr/>
      <w:spacing/>
      <w:ind/>
    </w:pPr>
  </w:style>
  <w:style w:type="character" w:styleId="931" w:customStyle="1">
    <w:name w:val="WW8Num5z5"/>
    <w:qFormat/>
    <w:pPr>
      <w:pBdr/>
      <w:spacing/>
      <w:ind/>
    </w:pPr>
  </w:style>
  <w:style w:type="character" w:styleId="932" w:customStyle="1">
    <w:name w:val="WW8Num5z6"/>
    <w:qFormat/>
    <w:pPr>
      <w:pBdr/>
      <w:spacing/>
      <w:ind/>
    </w:pPr>
  </w:style>
  <w:style w:type="character" w:styleId="933" w:customStyle="1">
    <w:name w:val="WW8Num5z7"/>
    <w:qFormat/>
    <w:pPr>
      <w:pBdr/>
      <w:spacing/>
      <w:ind/>
    </w:pPr>
  </w:style>
  <w:style w:type="character" w:styleId="934" w:customStyle="1">
    <w:name w:val="WW8Num5z8"/>
    <w:qFormat/>
    <w:pPr>
      <w:pBdr/>
      <w:spacing/>
      <w:ind/>
    </w:pPr>
  </w:style>
  <w:style w:type="character" w:styleId="935" w:customStyle="1">
    <w:name w:val="WW8Num6z0"/>
    <w:qFormat/>
    <w:pPr>
      <w:pBdr/>
      <w:spacing/>
      <w:ind/>
    </w:pPr>
    <w:rPr>
      <w:b w:val="0"/>
    </w:rPr>
  </w:style>
  <w:style w:type="character" w:styleId="936" w:customStyle="1">
    <w:name w:val="WW8Num6z1"/>
    <w:qFormat/>
    <w:pPr>
      <w:pBdr/>
      <w:spacing/>
      <w:ind/>
    </w:pPr>
  </w:style>
  <w:style w:type="character" w:styleId="937" w:customStyle="1">
    <w:name w:val="WW8Num6z2"/>
    <w:qFormat/>
    <w:pPr>
      <w:pBdr/>
      <w:spacing/>
      <w:ind/>
    </w:pPr>
  </w:style>
  <w:style w:type="character" w:styleId="938" w:customStyle="1">
    <w:name w:val="WW8Num6z3"/>
    <w:qFormat/>
    <w:pPr>
      <w:pBdr/>
      <w:spacing/>
      <w:ind/>
    </w:pPr>
  </w:style>
  <w:style w:type="character" w:styleId="939" w:customStyle="1">
    <w:name w:val="WW8Num6z4"/>
    <w:qFormat/>
    <w:pPr>
      <w:pBdr/>
      <w:spacing/>
      <w:ind/>
    </w:pPr>
  </w:style>
  <w:style w:type="character" w:styleId="940" w:customStyle="1">
    <w:name w:val="WW8Num6z5"/>
    <w:qFormat/>
    <w:pPr>
      <w:pBdr/>
      <w:spacing/>
      <w:ind/>
    </w:pPr>
  </w:style>
  <w:style w:type="character" w:styleId="941" w:customStyle="1">
    <w:name w:val="WW8Num6z6"/>
    <w:qFormat/>
    <w:pPr>
      <w:pBdr/>
      <w:spacing/>
      <w:ind/>
    </w:pPr>
  </w:style>
  <w:style w:type="character" w:styleId="942" w:customStyle="1">
    <w:name w:val="WW8Num6z7"/>
    <w:qFormat/>
    <w:pPr>
      <w:pBdr/>
      <w:spacing/>
      <w:ind/>
    </w:pPr>
  </w:style>
  <w:style w:type="character" w:styleId="943" w:customStyle="1">
    <w:name w:val="WW8Num6z8"/>
    <w:qFormat/>
    <w:pPr>
      <w:pBdr/>
      <w:spacing/>
      <w:ind/>
    </w:pPr>
  </w:style>
  <w:style w:type="character" w:styleId="944" w:customStyle="1">
    <w:name w:val="WW8Num7z0"/>
    <w:qFormat/>
    <w:pPr>
      <w:pBdr/>
      <w:spacing/>
      <w:ind/>
    </w:pPr>
    <w:rPr>
      <w:rFonts w:ascii="Symbol" w:hAnsi="Symbol" w:cs="Symbol"/>
      <w:sz w:val="20"/>
    </w:rPr>
  </w:style>
  <w:style w:type="character" w:styleId="945" w:customStyle="1">
    <w:name w:val="WW8Num7z1"/>
    <w:qFormat/>
    <w:pPr>
      <w:pBdr/>
      <w:spacing/>
      <w:ind/>
    </w:pPr>
    <w:rPr>
      <w:rFonts w:ascii="Courier New" w:hAnsi="Courier New" w:cs="Courier New"/>
      <w:sz w:val="20"/>
    </w:rPr>
  </w:style>
  <w:style w:type="character" w:styleId="946" w:customStyle="1">
    <w:name w:val="WW8Num7z2"/>
    <w:qFormat/>
    <w:pPr>
      <w:pBdr/>
      <w:spacing/>
      <w:ind/>
    </w:pPr>
    <w:rPr>
      <w:rFonts w:ascii="Wingdings" w:hAnsi="Wingdings" w:cs="Wingdings"/>
      <w:sz w:val="20"/>
    </w:rPr>
  </w:style>
  <w:style w:type="character" w:styleId="947" w:customStyle="1">
    <w:name w:val="WW8Num8z0"/>
    <w:qFormat/>
    <w:pPr>
      <w:pBdr/>
      <w:spacing/>
      <w:ind/>
    </w:pPr>
    <w:rPr>
      <w:rFonts w:ascii="Symbol" w:hAnsi="Symbol" w:cs="Symbol"/>
      <w:sz w:val="20"/>
    </w:rPr>
  </w:style>
  <w:style w:type="character" w:styleId="948" w:customStyle="1">
    <w:name w:val="WW8Num8z1"/>
    <w:qFormat/>
    <w:pPr>
      <w:pBdr/>
      <w:spacing/>
      <w:ind/>
    </w:pPr>
    <w:rPr>
      <w:rFonts w:ascii="Courier New" w:hAnsi="Courier New" w:cs="Courier New"/>
      <w:sz w:val="20"/>
    </w:rPr>
  </w:style>
  <w:style w:type="character" w:styleId="949" w:customStyle="1">
    <w:name w:val="WW8Num8z2"/>
    <w:qFormat/>
    <w:pPr>
      <w:pBdr/>
      <w:spacing/>
      <w:ind/>
    </w:pPr>
    <w:rPr>
      <w:rFonts w:ascii="Wingdings" w:hAnsi="Wingdings" w:cs="Wingdings"/>
      <w:sz w:val="20"/>
    </w:rPr>
  </w:style>
  <w:style w:type="character" w:styleId="950" w:customStyle="1">
    <w:name w:val="WW8Num9z0"/>
    <w:qFormat/>
    <w:pPr>
      <w:pBdr/>
      <w:spacing/>
      <w:ind/>
    </w:pPr>
    <w:rPr>
      <w:rFonts w:ascii="Symbol" w:hAnsi="Symbol" w:cs="Symbol"/>
      <w:sz w:val="20"/>
    </w:rPr>
  </w:style>
  <w:style w:type="character" w:styleId="951" w:customStyle="1">
    <w:name w:val="WW8Num9z1"/>
    <w:qFormat/>
    <w:pPr>
      <w:pBdr/>
      <w:spacing/>
      <w:ind/>
    </w:pPr>
    <w:rPr>
      <w:rFonts w:ascii="Courier New" w:hAnsi="Courier New" w:cs="Courier New"/>
      <w:sz w:val="20"/>
    </w:rPr>
  </w:style>
  <w:style w:type="character" w:styleId="952" w:customStyle="1">
    <w:name w:val="WW8Num9z2"/>
    <w:qFormat/>
    <w:pPr>
      <w:pBdr/>
      <w:spacing/>
      <w:ind/>
    </w:pPr>
    <w:rPr>
      <w:rFonts w:ascii="Wingdings" w:hAnsi="Wingdings" w:cs="Wingdings"/>
      <w:sz w:val="20"/>
    </w:rPr>
  </w:style>
  <w:style w:type="character" w:styleId="953" w:customStyle="1">
    <w:name w:val="WW8Num10z0"/>
    <w:qFormat/>
    <w:pPr>
      <w:pBdr/>
      <w:spacing/>
      <w:ind/>
    </w:pPr>
    <w:rPr>
      <w:rFonts w:ascii="Symbol" w:hAnsi="Symbol" w:cs="OpenSymbol"/>
    </w:rPr>
  </w:style>
  <w:style w:type="character" w:styleId="954" w:customStyle="1">
    <w:name w:val="WW8Num10z1"/>
    <w:qFormat/>
    <w:pPr>
      <w:pBdr/>
      <w:spacing/>
      <w:ind/>
    </w:pPr>
  </w:style>
  <w:style w:type="character" w:styleId="955" w:customStyle="1">
    <w:name w:val="WW8Num10z2"/>
    <w:qFormat/>
    <w:pPr>
      <w:pBdr/>
      <w:spacing/>
      <w:ind/>
    </w:pPr>
  </w:style>
  <w:style w:type="character" w:styleId="956" w:customStyle="1">
    <w:name w:val="WW8Num10z3"/>
    <w:qFormat/>
    <w:pPr>
      <w:pBdr/>
      <w:spacing/>
      <w:ind/>
    </w:pPr>
  </w:style>
  <w:style w:type="character" w:styleId="957" w:customStyle="1">
    <w:name w:val="WW8Num10z4"/>
    <w:qFormat/>
    <w:pPr>
      <w:pBdr/>
      <w:spacing/>
      <w:ind/>
    </w:pPr>
  </w:style>
  <w:style w:type="character" w:styleId="958" w:customStyle="1">
    <w:name w:val="WW8Num10z5"/>
    <w:qFormat/>
    <w:pPr>
      <w:pBdr/>
      <w:spacing/>
      <w:ind/>
    </w:pPr>
  </w:style>
  <w:style w:type="character" w:styleId="959" w:customStyle="1">
    <w:name w:val="WW8Num10z6"/>
    <w:qFormat/>
    <w:pPr>
      <w:pBdr/>
      <w:spacing/>
      <w:ind/>
    </w:pPr>
  </w:style>
  <w:style w:type="character" w:styleId="960" w:customStyle="1">
    <w:name w:val="WW8Num10z7"/>
    <w:qFormat/>
    <w:pPr>
      <w:pBdr/>
      <w:spacing/>
      <w:ind/>
    </w:pPr>
  </w:style>
  <w:style w:type="character" w:styleId="961" w:customStyle="1">
    <w:name w:val="WW8Num10z8"/>
    <w:qFormat/>
    <w:pPr>
      <w:pBdr/>
      <w:spacing/>
      <w:ind/>
    </w:pPr>
  </w:style>
  <w:style w:type="character" w:styleId="962" w:customStyle="1">
    <w:name w:val="WW8Num11z0"/>
    <w:qFormat/>
    <w:pPr>
      <w:pBdr/>
      <w:spacing/>
      <w:ind/>
    </w:pPr>
    <w:rPr>
      <w:rFonts w:ascii="Symbol" w:hAnsi="Symbol" w:cs="OpenSymbol"/>
    </w:rPr>
  </w:style>
  <w:style w:type="character" w:styleId="963" w:customStyle="1">
    <w:name w:val="WW8Num11z1"/>
    <w:qFormat/>
    <w:pPr>
      <w:pBdr/>
      <w:spacing/>
      <w:ind/>
    </w:pPr>
    <w:rPr>
      <w:rFonts w:ascii="OpenSymbol" w:hAnsi="OpenSymbol" w:cs="OpenSymbol"/>
    </w:rPr>
  </w:style>
  <w:style w:type="character" w:styleId="964" w:customStyle="1">
    <w:name w:val="WW8Num12z0"/>
    <w:qFormat/>
    <w:pPr>
      <w:pBdr/>
      <w:spacing/>
      <w:ind/>
    </w:pPr>
  </w:style>
  <w:style w:type="character" w:styleId="965" w:customStyle="1">
    <w:name w:val="WW8Num12z1"/>
    <w:qFormat/>
    <w:pPr>
      <w:pBdr/>
      <w:spacing/>
      <w:ind/>
    </w:pPr>
  </w:style>
  <w:style w:type="character" w:styleId="966" w:customStyle="1">
    <w:name w:val="WW8Num12z2"/>
    <w:qFormat/>
    <w:pPr>
      <w:pBdr/>
      <w:spacing/>
      <w:ind/>
    </w:pPr>
  </w:style>
  <w:style w:type="character" w:styleId="967" w:customStyle="1">
    <w:name w:val="WW8Num12z3"/>
    <w:qFormat/>
    <w:pPr>
      <w:pBdr/>
      <w:spacing/>
      <w:ind/>
    </w:pPr>
  </w:style>
  <w:style w:type="character" w:styleId="968" w:customStyle="1">
    <w:name w:val="WW8Num12z4"/>
    <w:qFormat/>
    <w:pPr>
      <w:pBdr/>
      <w:spacing/>
      <w:ind/>
    </w:pPr>
  </w:style>
  <w:style w:type="character" w:styleId="969" w:customStyle="1">
    <w:name w:val="WW8Num12z5"/>
    <w:qFormat/>
    <w:pPr>
      <w:pBdr/>
      <w:spacing/>
      <w:ind/>
    </w:pPr>
  </w:style>
  <w:style w:type="character" w:styleId="970" w:customStyle="1">
    <w:name w:val="WW8Num12z6"/>
    <w:qFormat/>
    <w:pPr>
      <w:pBdr/>
      <w:spacing/>
      <w:ind/>
    </w:pPr>
  </w:style>
  <w:style w:type="character" w:styleId="971" w:customStyle="1">
    <w:name w:val="WW8Num12z7"/>
    <w:qFormat/>
    <w:pPr>
      <w:pBdr/>
      <w:spacing/>
      <w:ind/>
    </w:pPr>
  </w:style>
  <w:style w:type="character" w:styleId="972" w:customStyle="1">
    <w:name w:val="WW8Num12z8"/>
    <w:qFormat/>
    <w:pPr>
      <w:pBdr/>
      <w:spacing/>
      <w:ind/>
    </w:pPr>
  </w:style>
  <w:style w:type="character" w:styleId="973" w:customStyle="1">
    <w:name w:val="WW8Num13z0"/>
    <w:qFormat/>
    <w:pPr>
      <w:pBdr/>
      <w:spacing/>
      <w:ind/>
    </w:pPr>
    <w:rPr>
      <w:rFonts w:ascii="Calibri" w:hAnsi="Calibri" w:eastAsia="Calibri" w:cs="Calibri"/>
    </w:rPr>
  </w:style>
  <w:style w:type="character" w:styleId="974" w:customStyle="1">
    <w:name w:val="WW8Num13z1"/>
    <w:qFormat/>
    <w:pPr>
      <w:pBdr/>
      <w:spacing/>
      <w:ind/>
    </w:pPr>
    <w:rPr>
      <w:rFonts w:ascii="Courier New" w:hAnsi="Courier New" w:cs="Courier New"/>
    </w:rPr>
  </w:style>
  <w:style w:type="character" w:styleId="975" w:customStyle="1">
    <w:name w:val="WW8Num13z2"/>
    <w:qFormat/>
    <w:pPr>
      <w:pBdr/>
      <w:spacing/>
      <w:ind/>
    </w:pPr>
    <w:rPr>
      <w:rFonts w:ascii="Wingdings" w:hAnsi="Wingdings" w:cs="Wingdings"/>
    </w:rPr>
  </w:style>
  <w:style w:type="character" w:styleId="976" w:customStyle="1">
    <w:name w:val="WW8Num13z3"/>
    <w:qFormat/>
    <w:pPr>
      <w:pBdr/>
      <w:spacing/>
      <w:ind/>
    </w:pPr>
    <w:rPr>
      <w:rFonts w:ascii="Symbol" w:hAnsi="Symbol" w:cs="Symbol"/>
    </w:rPr>
  </w:style>
  <w:style w:type="character" w:styleId="977" w:customStyle="1">
    <w:name w:val="WW8Num14z0"/>
    <w:qFormat/>
    <w:pPr>
      <w:pBdr/>
      <w:spacing/>
      <w:ind/>
    </w:pPr>
  </w:style>
  <w:style w:type="character" w:styleId="978" w:customStyle="1">
    <w:name w:val="WW8Num14z1"/>
    <w:qFormat/>
    <w:pPr>
      <w:pBdr/>
      <w:spacing/>
      <w:ind/>
    </w:pPr>
  </w:style>
  <w:style w:type="character" w:styleId="979" w:customStyle="1">
    <w:name w:val="WW8Num14z2"/>
    <w:qFormat/>
    <w:pPr>
      <w:pBdr/>
      <w:spacing/>
      <w:ind/>
    </w:pPr>
  </w:style>
  <w:style w:type="character" w:styleId="980" w:customStyle="1">
    <w:name w:val="WW8Num14z3"/>
    <w:qFormat/>
    <w:pPr>
      <w:pBdr/>
      <w:spacing/>
      <w:ind/>
    </w:pPr>
  </w:style>
  <w:style w:type="character" w:styleId="981" w:customStyle="1">
    <w:name w:val="WW8Num14z4"/>
    <w:qFormat/>
    <w:pPr>
      <w:pBdr/>
      <w:spacing/>
      <w:ind/>
    </w:pPr>
  </w:style>
  <w:style w:type="character" w:styleId="982" w:customStyle="1">
    <w:name w:val="WW8Num14z5"/>
    <w:qFormat/>
    <w:pPr>
      <w:pBdr/>
      <w:spacing/>
      <w:ind/>
    </w:pPr>
  </w:style>
  <w:style w:type="character" w:styleId="983" w:customStyle="1">
    <w:name w:val="WW8Num14z6"/>
    <w:qFormat/>
    <w:pPr>
      <w:pBdr/>
      <w:spacing/>
      <w:ind/>
    </w:pPr>
  </w:style>
  <w:style w:type="character" w:styleId="984" w:customStyle="1">
    <w:name w:val="WW8Num14z7"/>
    <w:qFormat/>
    <w:pPr>
      <w:pBdr/>
      <w:spacing/>
      <w:ind/>
    </w:pPr>
  </w:style>
  <w:style w:type="character" w:styleId="985" w:customStyle="1">
    <w:name w:val="WW8Num14z8"/>
    <w:qFormat/>
    <w:pPr>
      <w:pBdr/>
      <w:spacing/>
      <w:ind/>
    </w:pPr>
  </w:style>
  <w:style w:type="character" w:styleId="986" w:customStyle="1">
    <w:name w:val="WW8Num15z0"/>
    <w:qFormat/>
    <w:pPr>
      <w:pBdr/>
      <w:spacing/>
      <w:ind/>
    </w:pPr>
  </w:style>
  <w:style w:type="character" w:styleId="987" w:customStyle="1">
    <w:name w:val="WW8Num15z1"/>
    <w:qFormat/>
    <w:pPr>
      <w:pBdr/>
      <w:spacing/>
      <w:ind/>
    </w:pPr>
  </w:style>
  <w:style w:type="character" w:styleId="988" w:customStyle="1">
    <w:name w:val="WW8Num15z2"/>
    <w:qFormat/>
    <w:pPr>
      <w:pBdr/>
      <w:spacing/>
      <w:ind/>
    </w:pPr>
  </w:style>
  <w:style w:type="character" w:styleId="989" w:customStyle="1">
    <w:name w:val="WW8Num15z3"/>
    <w:qFormat/>
    <w:pPr>
      <w:pBdr/>
      <w:spacing/>
      <w:ind/>
    </w:pPr>
  </w:style>
  <w:style w:type="character" w:styleId="990" w:customStyle="1">
    <w:name w:val="WW8Num15z4"/>
    <w:qFormat/>
    <w:pPr>
      <w:pBdr/>
      <w:spacing/>
      <w:ind/>
    </w:pPr>
  </w:style>
  <w:style w:type="character" w:styleId="991" w:customStyle="1">
    <w:name w:val="WW8Num15z5"/>
    <w:qFormat/>
    <w:pPr>
      <w:pBdr/>
      <w:spacing/>
      <w:ind/>
    </w:pPr>
  </w:style>
  <w:style w:type="character" w:styleId="992" w:customStyle="1">
    <w:name w:val="WW8Num15z6"/>
    <w:qFormat/>
    <w:pPr>
      <w:pBdr/>
      <w:spacing/>
      <w:ind/>
    </w:pPr>
  </w:style>
  <w:style w:type="character" w:styleId="993" w:customStyle="1">
    <w:name w:val="WW8Num15z7"/>
    <w:qFormat/>
    <w:pPr>
      <w:pBdr/>
      <w:spacing/>
      <w:ind/>
    </w:pPr>
  </w:style>
  <w:style w:type="character" w:styleId="994" w:customStyle="1">
    <w:name w:val="WW8Num15z8"/>
    <w:qFormat/>
    <w:pPr>
      <w:pBdr/>
      <w:spacing/>
      <w:ind/>
    </w:pPr>
  </w:style>
  <w:style w:type="character" w:styleId="995" w:customStyle="1">
    <w:name w:val="Fuente de párrafo predeter.6"/>
    <w:qFormat/>
    <w:pPr>
      <w:pBdr/>
      <w:spacing/>
      <w:ind/>
    </w:pPr>
  </w:style>
  <w:style w:type="character" w:styleId="996" w:customStyle="1">
    <w:name w:val="Fuente de párrafo predeter.4"/>
    <w:qFormat/>
    <w:pPr>
      <w:pBdr/>
      <w:spacing/>
      <w:ind/>
    </w:pPr>
  </w:style>
  <w:style w:type="character" w:styleId="997" w:customStyle="1">
    <w:name w:val="Fuente de párrafo predeter.3"/>
    <w:qFormat/>
    <w:pPr>
      <w:pBdr/>
      <w:spacing/>
      <w:ind/>
    </w:pPr>
  </w:style>
  <w:style w:type="character" w:styleId="998" w:customStyle="1">
    <w:name w:val="Fuente de párrafo predeter.2"/>
    <w:qFormat/>
    <w:pPr>
      <w:pBdr/>
      <w:spacing/>
      <w:ind/>
    </w:pPr>
  </w:style>
  <w:style w:type="character" w:styleId="999" w:customStyle="1">
    <w:name w:val="Encabezado Car"/>
    <w:qFormat/>
    <w:pPr>
      <w:pBdr/>
      <w:spacing/>
      <w:ind/>
    </w:pPr>
    <w:rPr>
      <w:rFonts w:ascii="Tahoma" w:hAnsi="Tahoma" w:eastAsia="Times New Roman" w:cs="Times New Roman"/>
      <w:sz w:val="24"/>
      <w:szCs w:val="20"/>
    </w:rPr>
  </w:style>
  <w:style w:type="character" w:styleId="1000" w:customStyle="1">
    <w:name w:val="Pie de página Car"/>
    <w:qFormat/>
    <w:pPr>
      <w:pBdr/>
      <w:spacing/>
      <w:ind/>
    </w:pPr>
    <w:rPr>
      <w:rFonts w:ascii="Tahoma" w:hAnsi="Tahoma" w:eastAsia="Times New Roman" w:cs="Times New Roman"/>
      <w:sz w:val="24"/>
      <w:szCs w:val="20"/>
    </w:rPr>
  </w:style>
  <w:style w:type="character" w:styleId="1001" w:customStyle="1">
    <w:name w:val="Sangría de texto normal Car"/>
    <w:qFormat/>
    <w:pPr>
      <w:pBdr/>
      <w:spacing/>
      <w:ind/>
    </w:pPr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1002" w:customStyle="1">
    <w:name w:val="rojo"/>
    <w:basedOn w:val="886"/>
    <w:qFormat/>
    <w:pPr>
      <w:pBdr/>
      <w:spacing/>
      <w:ind/>
    </w:pPr>
  </w:style>
  <w:style w:type="character" w:styleId="1003">
    <w:name w:val="Hyperlink"/>
    <w:pPr>
      <w:pBdr/>
      <w:spacing/>
      <w:ind/>
    </w:pPr>
    <w:rPr>
      <w:color w:val="0563c1"/>
      <w:u w:val="single"/>
    </w:rPr>
  </w:style>
  <w:style w:type="character" w:styleId="1004" w:customStyle="1">
    <w:name w:val="Texto en negrita1"/>
    <w:qFormat/>
    <w:pPr>
      <w:pBdr/>
      <w:spacing/>
      <w:ind/>
    </w:pPr>
    <w:rPr>
      <w:b/>
      <w:bCs/>
    </w:rPr>
  </w:style>
  <w:style w:type="character" w:styleId="1005">
    <w:name w:val="FollowedHyperlink"/>
    <w:pPr>
      <w:pBdr/>
      <w:spacing/>
      <w:ind/>
    </w:pPr>
    <w:rPr>
      <w:color w:val="800080"/>
      <w:u w:val="single"/>
    </w:rPr>
  </w:style>
  <w:style w:type="character" w:styleId="1006" w:customStyle="1">
    <w:name w:val="Título 3 Car"/>
    <w:qFormat/>
    <w:pPr>
      <w:pBdr/>
      <w:spacing/>
      <w:ind/>
    </w:pPr>
    <w:rPr>
      <w:b/>
      <w:bCs/>
      <w:sz w:val="27"/>
      <w:szCs w:val="27"/>
    </w:rPr>
  </w:style>
  <w:style w:type="character" w:styleId="1007" w:customStyle="1">
    <w:name w:val="qu"/>
    <w:qFormat/>
    <w:pPr>
      <w:pBdr/>
      <w:spacing/>
      <w:ind/>
    </w:pPr>
  </w:style>
  <w:style w:type="character" w:styleId="1008" w:customStyle="1">
    <w:name w:val="gd"/>
    <w:qFormat/>
    <w:pPr>
      <w:pBdr/>
      <w:spacing/>
      <w:ind/>
    </w:pPr>
  </w:style>
  <w:style w:type="character" w:styleId="1009" w:customStyle="1">
    <w:name w:val="g3"/>
    <w:qFormat/>
    <w:pPr>
      <w:pBdr/>
      <w:spacing/>
      <w:ind/>
    </w:pPr>
  </w:style>
  <w:style w:type="character" w:styleId="1010" w:customStyle="1">
    <w:name w:val="hb"/>
    <w:qFormat/>
    <w:pPr>
      <w:pBdr/>
      <w:spacing/>
      <w:ind/>
    </w:pPr>
  </w:style>
  <w:style w:type="character" w:styleId="1011" w:customStyle="1">
    <w:name w:val="g2"/>
    <w:qFormat/>
    <w:pPr>
      <w:pBdr/>
      <w:spacing/>
      <w:ind/>
    </w:pPr>
  </w:style>
  <w:style w:type="character" w:styleId="1012" w:customStyle="1">
    <w:name w:val="Título 4 Car"/>
    <w:qFormat/>
    <w:pPr>
      <w:pBdr/>
      <w:spacing/>
      <w:ind/>
    </w:pPr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1013" w:customStyle="1">
    <w:name w:val="Mención sin resolver1"/>
    <w:qFormat/>
    <w:pPr>
      <w:pBdr/>
      <w:spacing/>
      <w:ind/>
    </w:pPr>
    <w:rPr>
      <w:color w:val="605e5c"/>
      <w:shd w:val="clear" w:color="auto" w:fill="e1dfdd"/>
    </w:rPr>
  </w:style>
  <w:style w:type="character" w:styleId="1014" w:customStyle="1">
    <w:name w:val="s7"/>
    <w:qFormat/>
    <w:pPr>
      <w:pBdr/>
      <w:spacing/>
      <w:ind/>
    </w:pPr>
  </w:style>
  <w:style w:type="character" w:styleId="1015">
    <w:name w:val="Strong"/>
    <w:qFormat/>
    <w:pPr>
      <w:pBdr/>
      <w:spacing/>
      <w:ind/>
    </w:pPr>
    <w:rPr>
      <w:b/>
      <w:bCs/>
    </w:rPr>
  </w:style>
  <w:style w:type="character" w:styleId="1016" w:customStyle="1">
    <w:name w:val="Símbolos de numeración"/>
    <w:qFormat/>
    <w:pPr>
      <w:pBdr/>
      <w:spacing/>
      <w:ind/>
    </w:pPr>
  </w:style>
  <w:style w:type="character" w:styleId="1017" w:customStyle="1">
    <w:name w:val="ins"/>
    <w:qFormat/>
    <w:pPr>
      <w:pBdr/>
      <w:spacing/>
      <w:ind/>
    </w:pPr>
  </w:style>
  <w:style w:type="character" w:styleId="1018" w:customStyle="1">
    <w:name w:val="WW8Num20z8"/>
    <w:qFormat/>
    <w:pPr>
      <w:pBdr/>
      <w:spacing/>
      <w:ind/>
    </w:pPr>
  </w:style>
  <w:style w:type="character" w:styleId="1019" w:customStyle="1">
    <w:name w:val="WW8Num20z7"/>
    <w:qFormat/>
    <w:pPr>
      <w:pBdr/>
      <w:spacing/>
      <w:ind/>
    </w:pPr>
  </w:style>
  <w:style w:type="character" w:styleId="1020" w:customStyle="1">
    <w:name w:val="WW8Num20z6"/>
    <w:qFormat/>
    <w:pPr>
      <w:pBdr/>
      <w:spacing/>
      <w:ind/>
    </w:pPr>
  </w:style>
  <w:style w:type="character" w:styleId="1021" w:customStyle="1">
    <w:name w:val="WW8Num20z5"/>
    <w:qFormat/>
    <w:pPr>
      <w:pBdr/>
      <w:spacing/>
      <w:ind/>
    </w:pPr>
  </w:style>
  <w:style w:type="character" w:styleId="1022" w:customStyle="1">
    <w:name w:val="WW8Num20z4"/>
    <w:qFormat/>
    <w:pPr>
      <w:pBdr/>
      <w:spacing/>
      <w:ind/>
    </w:pPr>
  </w:style>
  <w:style w:type="character" w:styleId="1023" w:customStyle="1">
    <w:name w:val="WW8Num20z3"/>
    <w:qFormat/>
    <w:pPr>
      <w:pBdr/>
      <w:spacing/>
      <w:ind/>
    </w:pPr>
  </w:style>
  <w:style w:type="character" w:styleId="1024" w:customStyle="1">
    <w:name w:val="WW8Num20z2"/>
    <w:qFormat/>
    <w:pPr>
      <w:pBdr/>
      <w:spacing/>
      <w:ind/>
    </w:pPr>
  </w:style>
  <w:style w:type="character" w:styleId="1025" w:customStyle="1">
    <w:name w:val="WW8Num20z1"/>
    <w:qFormat/>
    <w:pPr>
      <w:pBdr/>
      <w:spacing/>
      <w:ind/>
    </w:pPr>
  </w:style>
  <w:style w:type="character" w:styleId="1026" w:customStyle="1">
    <w:name w:val="WW8Num20z0"/>
    <w:qFormat/>
    <w:pPr>
      <w:pBdr/>
      <w:spacing/>
      <w:ind/>
    </w:pPr>
    <w:rPr>
      <w:rFonts w:eastAsia="Calibri" w:cs="Century Gothic"/>
      <w:bCs/>
      <w:spacing w:val="-3"/>
    </w:rPr>
  </w:style>
  <w:style w:type="character" w:styleId="1027" w:customStyle="1">
    <w:name w:val="Máquina de escribir HTML1"/>
    <w:qFormat/>
    <w:pPr>
      <w:pBdr/>
      <w:spacing/>
      <w:ind/>
    </w:pPr>
    <w:rPr>
      <w:rFonts w:ascii="Arial Unicode MS" w:hAnsi="Arial Unicode MS" w:eastAsia="Arial Unicode MS" w:cs="Arial Unicode MS"/>
      <w:sz w:val="20"/>
      <w:szCs w:val="20"/>
    </w:rPr>
  </w:style>
  <w:style w:type="character" w:styleId="1028" w:customStyle="1">
    <w:name w:val="WW-Destaque mayor"/>
    <w:qFormat/>
    <w:pPr>
      <w:pBdr/>
      <w:spacing/>
      <w:ind/>
    </w:pPr>
    <w:rPr>
      <w:b/>
      <w:bCs/>
    </w:rPr>
  </w:style>
  <w:style w:type="character" w:styleId="1029" w:customStyle="1">
    <w:name w:val="A3"/>
    <w:qFormat/>
    <w:pPr>
      <w:pBdr/>
      <w:spacing/>
      <w:ind/>
    </w:pPr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1030" w:customStyle="1">
    <w:name w:val="WW8Num17z8"/>
    <w:qFormat/>
    <w:pPr>
      <w:pBdr/>
      <w:spacing/>
      <w:ind/>
    </w:pPr>
  </w:style>
  <w:style w:type="character" w:styleId="1031" w:customStyle="1">
    <w:name w:val="WW8Num17z7"/>
    <w:qFormat/>
    <w:pPr>
      <w:pBdr/>
      <w:spacing/>
      <w:ind/>
    </w:pPr>
  </w:style>
  <w:style w:type="character" w:styleId="1032" w:customStyle="1">
    <w:name w:val="WW8Num17z6"/>
    <w:qFormat/>
    <w:pPr>
      <w:pBdr/>
      <w:spacing/>
      <w:ind/>
    </w:pPr>
  </w:style>
  <w:style w:type="character" w:styleId="1033" w:customStyle="1">
    <w:name w:val="WW8Num17z5"/>
    <w:qFormat/>
    <w:pPr>
      <w:pBdr/>
      <w:spacing/>
      <w:ind/>
    </w:pPr>
  </w:style>
  <w:style w:type="character" w:styleId="1034" w:customStyle="1">
    <w:name w:val="WW8Num17z4"/>
    <w:qFormat/>
    <w:pPr>
      <w:pBdr/>
      <w:spacing/>
      <w:ind/>
    </w:pPr>
  </w:style>
  <w:style w:type="character" w:styleId="1035" w:customStyle="1">
    <w:name w:val="WW8Num17z3"/>
    <w:qFormat/>
    <w:pPr>
      <w:pBdr/>
      <w:spacing/>
      <w:ind/>
    </w:pPr>
  </w:style>
  <w:style w:type="character" w:styleId="1036" w:customStyle="1">
    <w:name w:val="WW8Num17z2"/>
    <w:qFormat/>
    <w:pPr>
      <w:pBdr/>
      <w:spacing/>
      <w:ind/>
    </w:pPr>
  </w:style>
  <w:style w:type="character" w:styleId="1037" w:customStyle="1">
    <w:name w:val="WW8Num17z1"/>
    <w:qFormat/>
    <w:pPr>
      <w:pBdr/>
      <w:spacing/>
      <w:ind/>
    </w:pPr>
  </w:style>
  <w:style w:type="character" w:styleId="1038" w:customStyle="1">
    <w:name w:val="WW8Num17z0"/>
    <w:qFormat/>
    <w:pPr>
      <w:pBdr/>
      <w:spacing/>
      <w:ind/>
    </w:pPr>
    <w:rPr>
      <w:rFonts w:ascii="Gill Sans MT" w:hAnsi="Gill Sans MT" w:cs="Gill Sans MT"/>
      <w:sz w:val="22"/>
      <w:szCs w:val="22"/>
    </w:rPr>
  </w:style>
  <w:style w:type="character" w:styleId="1039" w:customStyle="1">
    <w:name w:val="Viñetas"/>
    <w:qFormat/>
    <w:pPr>
      <w:pBdr/>
      <w:spacing/>
      <w:ind/>
    </w:pPr>
    <w:rPr>
      <w:rFonts w:ascii="OpenSymbol" w:hAnsi="OpenSymbol" w:eastAsia="OpenSymbol" w:cs="OpenSymbol"/>
    </w:rPr>
  </w:style>
  <w:style w:type="character" w:styleId="1040">
    <w:name w:val="Emphasis"/>
    <w:qFormat/>
    <w:pPr>
      <w:pBdr/>
      <w:spacing/>
      <w:ind/>
    </w:pPr>
    <w:rPr>
      <w:i/>
      <w:iCs/>
    </w:rPr>
  </w:style>
  <w:style w:type="character" w:styleId="1041" w:customStyle="1">
    <w:name w:val="WW8Num8z8"/>
    <w:qFormat/>
    <w:pPr>
      <w:pBdr/>
      <w:spacing/>
      <w:ind/>
    </w:pPr>
  </w:style>
  <w:style w:type="character" w:styleId="1042" w:customStyle="1">
    <w:name w:val="WW8Num8z7"/>
    <w:qFormat/>
    <w:pPr>
      <w:pBdr/>
      <w:spacing/>
      <w:ind/>
    </w:pPr>
  </w:style>
  <w:style w:type="character" w:styleId="1043" w:customStyle="1">
    <w:name w:val="WW8Num8z6"/>
    <w:qFormat/>
    <w:pPr>
      <w:pBdr/>
      <w:spacing/>
      <w:ind/>
    </w:pPr>
  </w:style>
  <w:style w:type="character" w:styleId="1044" w:customStyle="1">
    <w:name w:val="WW8Num8z5"/>
    <w:qFormat/>
    <w:pPr>
      <w:pBdr/>
      <w:spacing/>
      <w:ind/>
    </w:pPr>
  </w:style>
  <w:style w:type="character" w:styleId="1045" w:customStyle="1">
    <w:name w:val="WW8Num8z4"/>
    <w:qFormat/>
    <w:pPr>
      <w:pBdr/>
      <w:spacing/>
      <w:ind/>
    </w:pPr>
  </w:style>
  <w:style w:type="character" w:styleId="1046" w:customStyle="1">
    <w:name w:val="WW8Num8z3"/>
    <w:qFormat/>
    <w:pPr>
      <w:pBdr/>
      <w:spacing/>
      <w:ind/>
    </w:pPr>
    <w:rPr>
      <w:rFonts w:ascii="Wingdings" w:hAnsi="Wingdings" w:cs="Wingdings"/>
    </w:rPr>
  </w:style>
  <w:style w:type="character" w:styleId="1047" w:customStyle="1">
    <w:name w:val="WW8Num9z3"/>
    <w:qFormat/>
    <w:pPr>
      <w:pBdr/>
      <w:spacing/>
      <w:ind/>
    </w:pPr>
    <w:rPr>
      <w:rFonts w:ascii="Symbol" w:hAnsi="Symbol" w:cs="Symbol"/>
    </w:rPr>
  </w:style>
  <w:style w:type="character" w:styleId="1048" w:customStyle="1">
    <w:name w:val="WW8Num11z2"/>
    <w:qFormat/>
    <w:pPr>
      <w:pBdr/>
      <w:spacing/>
      <w:ind/>
    </w:pPr>
    <w:rPr>
      <w:rFonts w:ascii="Wingdings" w:hAnsi="Wingdings" w:cs="Wingdings"/>
    </w:rPr>
  </w:style>
  <w:style w:type="character" w:styleId="1049" w:customStyle="1">
    <w:name w:val="WW8Num7z8"/>
    <w:qFormat/>
    <w:pPr>
      <w:pBdr/>
      <w:spacing/>
      <w:ind/>
    </w:pPr>
  </w:style>
  <w:style w:type="character" w:styleId="1050" w:customStyle="1">
    <w:name w:val="WW8Num7z7"/>
    <w:qFormat/>
    <w:pPr>
      <w:pBdr/>
      <w:spacing/>
      <w:ind/>
    </w:pPr>
  </w:style>
  <w:style w:type="character" w:styleId="1051" w:customStyle="1">
    <w:name w:val="WW8Num7z6"/>
    <w:qFormat/>
    <w:pPr>
      <w:pBdr/>
      <w:spacing/>
      <w:ind/>
    </w:pPr>
  </w:style>
  <w:style w:type="character" w:styleId="1052" w:customStyle="1">
    <w:name w:val="WW8Num7z5"/>
    <w:qFormat/>
    <w:pPr>
      <w:pBdr/>
      <w:spacing/>
      <w:ind/>
    </w:pPr>
  </w:style>
  <w:style w:type="character" w:styleId="1053" w:customStyle="1">
    <w:name w:val="WW8Num7z4"/>
    <w:qFormat/>
    <w:pPr>
      <w:pBdr/>
      <w:spacing/>
      <w:ind/>
    </w:pPr>
  </w:style>
  <w:style w:type="character" w:styleId="1054" w:customStyle="1">
    <w:name w:val="WW8Num7z3"/>
    <w:qFormat/>
    <w:pPr>
      <w:pBdr/>
      <w:spacing/>
      <w:ind/>
    </w:pPr>
  </w:style>
  <w:style w:type="character" w:styleId="1055" w:customStyle="1">
    <w:name w:val="gmail-uficommentbody"/>
    <w:basedOn w:val="998"/>
    <w:qFormat/>
    <w:pPr>
      <w:pBdr/>
      <w:spacing/>
      <w:ind/>
    </w:pPr>
  </w:style>
  <w:style w:type="character" w:styleId="1056" w:customStyle="1">
    <w:name w:val="WW8Num27z0"/>
    <w:qFormat/>
    <w:pPr>
      <w:pBdr/>
      <w:spacing/>
      <w:ind/>
    </w:pPr>
    <w:rPr>
      <w:rFonts w:ascii="Gill Sans MT" w:hAnsi="Gill Sans MT" w:cs="Gill Sans MT"/>
    </w:rPr>
  </w:style>
  <w:style w:type="character" w:styleId="1057" w:customStyle="1">
    <w:name w:val="WW8Num27z1"/>
    <w:qFormat/>
    <w:pPr>
      <w:pBdr/>
      <w:spacing/>
      <w:ind/>
    </w:pPr>
  </w:style>
  <w:style w:type="character" w:styleId="1058" w:customStyle="1">
    <w:name w:val="WW8Num27z2"/>
    <w:qFormat/>
    <w:pPr>
      <w:pBdr/>
      <w:spacing/>
      <w:ind/>
    </w:pPr>
  </w:style>
  <w:style w:type="character" w:styleId="1059" w:customStyle="1">
    <w:name w:val="WW8Num27z3"/>
    <w:qFormat/>
    <w:pPr>
      <w:pBdr/>
      <w:spacing/>
      <w:ind/>
    </w:pPr>
  </w:style>
  <w:style w:type="character" w:styleId="1060" w:customStyle="1">
    <w:name w:val="WW8Num27z4"/>
    <w:qFormat/>
    <w:pPr>
      <w:pBdr/>
      <w:spacing/>
      <w:ind/>
    </w:pPr>
  </w:style>
  <w:style w:type="character" w:styleId="1061" w:customStyle="1">
    <w:name w:val="WW8Num27z5"/>
    <w:qFormat/>
    <w:pPr>
      <w:pBdr/>
      <w:spacing/>
      <w:ind/>
    </w:pPr>
  </w:style>
  <w:style w:type="character" w:styleId="1062" w:customStyle="1">
    <w:name w:val="WW8Num27z6"/>
    <w:qFormat/>
    <w:pPr>
      <w:pBdr/>
      <w:spacing/>
      <w:ind/>
    </w:pPr>
  </w:style>
  <w:style w:type="character" w:styleId="1063" w:customStyle="1">
    <w:name w:val="WW8Num27z7"/>
    <w:qFormat/>
    <w:pPr>
      <w:pBdr/>
      <w:spacing/>
      <w:ind/>
    </w:pPr>
  </w:style>
  <w:style w:type="character" w:styleId="1064" w:customStyle="1">
    <w:name w:val="WW8Num27z8"/>
    <w:qFormat/>
    <w:pPr>
      <w:pBdr/>
      <w:spacing/>
      <w:ind/>
    </w:pPr>
  </w:style>
  <w:style w:type="character" w:styleId="1065" w:customStyle="1">
    <w:name w:val="Texto de globo Car"/>
    <w:qFormat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066" w:customStyle="1">
    <w:name w:val="Texto comentario Car"/>
    <w:qFormat/>
    <w:pPr>
      <w:pBdr/>
      <w:spacing/>
      <w:ind/>
    </w:pPr>
    <w:rPr>
      <w:sz w:val="20"/>
      <w:szCs w:val="20"/>
    </w:rPr>
  </w:style>
  <w:style w:type="character" w:styleId="1067" w:customStyle="1">
    <w:name w:val="Asunto del comentario Car"/>
    <w:qFormat/>
    <w:pPr>
      <w:pBdr/>
      <w:spacing/>
      <w:ind/>
    </w:pPr>
    <w:rPr>
      <w:b/>
      <w:bCs/>
      <w:sz w:val="20"/>
      <w:szCs w:val="20"/>
    </w:rPr>
  </w:style>
  <w:style w:type="character" w:styleId="1068" w:customStyle="1">
    <w:name w:val="Ref. de comentario1"/>
    <w:qFormat/>
    <w:pPr>
      <w:pBdr/>
      <w:spacing/>
      <w:ind/>
    </w:pPr>
    <w:rPr>
      <w:sz w:val="16"/>
      <w:szCs w:val="16"/>
    </w:rPr>
  </w:style>
  <w:style w:type="character" w:styleId="1069" w:customStyle="1">
    <w:name w:val="Fuente de párrafo predeter.5"/>
    <w:qFormat/>
    <w:pPr>
      <w:pBdr/>
      <w:spacing/>
      <w:ind/>
    </w:pPr>
  </w:style>
  <w:style w:type="character" w:styleId="1070" w:customStyle="1">
    <w:name w:val="Muy destacado"/>
    <w:qFormat/>
    <w:pPr>
      <w:pBdr/>
      <w:spacing/>
      <w:ind/>
    </w:pPr>
    <w:rPr>
      <w:b/>
      <w:bCs/>
    </w:rPr>
  </w:style>
  <w:style w:type="character" w:styleId="1071" w:customStyle="1">
    <w:name w:val="CITE"/>
    <w:qFormat/>
    <w:pPr>
      <w:pBdr/>
      <w:spacing/>
      <w:ind/>
    </w:pPr>
    <w:rPr>
      <w:i/>
    </w:rPr>
  </w:style>
  <w:style w:type="character" w:styleId="1072" w:customStyle="1">
    <w:name w:val="CODE"/>
    <w:qFormat/>
    <w:pPr>
      <w:pBdr/>
      <w:spacing/>
      <w:ind/>
    </w:pPr>
    <w:rPr>
      <w:rFonts w:ascii="Courier New" w:hAnsi="Courier New" w:cs="Courier New"/>
      <w:sz w:val="20"/>
    </w:rPr>
  </w:style>
  <w:style w:type="character" w:styleId="1073" w:customStyle="1">
    <w:name w:val="Keyboard"/>
    <w:qFormat/>
    <w:pPr>
      <w:pBdr/>
      <w:spacing/>
      <w:ind/>
    </w:pPr>
    <w:rPr>
      <w:rFonts w:ascii="Courier New" w:hAnsi="Courier New" w:cs="Courier New"/>
      <w:b/>
      <w:sz w:val="20"/>
    </w:rPr>
  </w:style>
  <w:style w:type="character" w:styleId="1074" w:customStyle="1">
    <w:name w:val="Sample"/>
    <w:qFormat/>
    <w:pPr>
      <w:pBdr/>
      <w:spacing/>
      <w:ind/>
    </w:pPr>
    <w:rPr>
      <w:rFonts w:ascii="Courier New" w:hAnsi="Courier New" w:cs="Courier New"/>
    </w:rPr>
  </w:style>
  <w:style w:type="character" w:styleId="1075" w:customStyle="1">
    <w:name w:val="Typewriter"/>
    <w:qFormat/>
    <w:pPr>
      <w:pBdr/>
      <w:spacing/>
      <w:ind/>
    </w:pPr>
    <w:rPr>
      <w:rFonts w:ascii="Courier New" w:hAnsi="Courier New" w:cs="Courier New"/>
      <w:sz w:val="20"/>
    </w:rPr>
  </w:style>
  <w:style w:type="character" w:styleId="1076" w:customStyle="1">
    <w:name w:val="HTML Markup"/>
    <w:qFormat/>
    <w:pPr>
      <w:pBdr/>
      <w:spacing/>
      <w:ind/>
    </w:pPr>
    <w:rPr>
      <w:vanish/>
      <w:color w:val="ff0000"/>
    </w:rPr>
  </w:style>
  <w:style w:type="character" w:styleId="1077" w:customStyle="1">
    <w:name w:val="Comment"/>
    <w:qFormat/>
    <w:pPr>
      <w:pBdr/>
      <w:spacing/>
      <w:ind/>
    </w:pPr>
    <w:rPr>
      <w:vanish/>
    </w:rPr>
  </w:style>
  <w:style w:type="character" w:styleId="1078" w:customStyle="1">
    <w:name w:val="Texto de globo Car1"/>
    <w:qFormat/>
    <w:pPr>
      <w:pBdr/>
      <w:spacing/>
      <w:ind/>
    </w:pPr>
    <w:rPr>
      <w:rFonts w:ascii="Segoe UI" w:hAnsi="Segoe UI" w:cs="Segoe UI"/>
      <w:sz w:val="18"/>
      <w:szCs w:val="18"/>
      <w:lang w:eastAsia="zh-CN"/>
    </w:rPr>
  </w:style>
  <w:style w:type="paragraph" w:styleId="1079" w:customStyle="1">
    <w:name w:val="Título"/>
    <w:basedOn w:val="877"/>
    <w:next w:val="1080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1080">
    <w:name w:val="Body Text"/>
    <w:basedOn w:val="877"/>
    <w:pPr>
      <w:pBdr/>
      <w:spacing w:after="140" w:line="288" w:lineRule="auto"/>
      <w:ind/>
    </w:pPr>
  </w:style>
  <w:style w:type="paragraph" w:styleId="1081">
    <w:name w:val="List"/>
    <w:basedOn w:val="1080"/>
    <w:pPr>
      <w:pBdr/>
      <w:spacing/>
      <w:ind/>
    </w:pPr>
    <w:rPr>
      <w:rFonts w:cs="Mangal"/>
    </w:rPr>
  </w:style>
  <w:style w:type="paragraph" w:styleId="1082">
    <w:name w:val="Caption"/>
    <w:basedOn w:val="877"/>
    <w:qFormat/>
    <w:pPr>
      <w:suppressLineNumbers w:val="true"/>
      <w:pBdr/>
      <w:spacing w:after="120" w:before="120"/>
      <w:ind/>
    </w:pPr>
    <w:rPr>
      <w:rFonts w:cs="Arial"/>
      <w:i/>
      <w:iCs/>
      <w:szCs w:val="24"/>
    </w:rPr>
  </w:style>
  <w:style w:type="paragraph" w:styleId="1083" w:customStyle="1">
    <w:name w:val="Índice"/>
    <w:basedOn w:val="877"/>
    <w:qFormat/>
    <w:pPr>
      <w:suppressLineNumbers w:val="true"/>
      <w:pBdr/>
      <w:spacing/>
      <w:ind/>
    </w:pPr>
    <w:rPr>
      <w:rFonts w:cs="Mangal"/>
    </w:rPr>
  </w:style>
  <w:style w:type="paragraph" w:styleId="1084">
    <w:name w:val="Title"/>
    <w:basedOn w:val="877"/>
    <w:next w:val="1080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1085" w:customStyle="1">
    <w:name w:val="caption1"/>
    <w:basedOn w:val="877"/>
    <w:qFormat/>
    <w:pPr>
      <w:suppressLineNumbers w:val="true"/>
      <w:pBdr/>
      <w:spacing w:after="120" w:before="120"/>
      <w:ind/>
    </w:pPr>
    <w:rPr>
      <w:rFonts w:cs="Arial"/>
      <w:i/>
      <w:iCs/>
      <w:szCs w:val="24"/>
    </w:rPr>
  </w:style>
  <w:style w:type="paragraph" w:styleId="1086" w:customStyle="1">
    <w:name w:val="Descripción1"/>
    <w:basedOn w:val="877"/>
    <w:qFormat/>
    <w:pPr>
      <w:suppressLineNumbers w:val="true"/>
      <w:pBdr/>
      <w:spacing w:after="120" w:before="120"/>
      <w:ind/>
    </w:pPr>
    <w:rPr>
      <w:rFonts w:cs="Mangal"/>
      <w:i/>
      <w:iCs/>
      <w:szCs w:val="24"/>
    </w:rPr>
  </w:style>
  <w:style w:type="paragraph" w:styleId="1087" w:customStyle="1">
    <w:name w:val="Título1"/>
    <w:basedOn w:val="877"/>
    <w:next w:val="1080"/>
    <w:qFormat/>
    <w:pPr>
      <w:keepNext w:val="true"/>
      <w:pBdr/>
      <w:spacing w:after="120" w:before="240"/>
      <w:ind/>
    </w:pPr>
    <w:rPr>
      <w:rFonts w:ascii="Liberation Sans" w:hAnsi="Liberation Sans" w:eastAsia="Arial Unicode MS" w:cs="Mangal"/>
      <w:sz w:val="28"/>
      <w:szCs w:val="28"/>
    </w:rPr>
  </w:style>
  <w:style w:type="paragraph" w:styleId="1088" w:customStyle="1">
    <w:name w:val="Puesto1"/>
    <w:basedOn w:val="877"/>
    <w:next w:val="1080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1089" w:customStyle="1">
    <w:name w:val="Título9"/>
    <w:basedOn w:val="877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1090" w:customStyle="1">
    <w:name w:val="Encabezado1"/>
    <w:basedOn w:val="877"/>
    <w:qFormat/>
    <w:pPr>
      <w:keepNext w:val="true"/>
      <w:pBdr/>
      <w:spacing w:after="120" w:before="240"/>
      <w:ind/>
    </w:pPr>
    <w:rPr>
      <w:rFonts w:ascii="Liberation Sans" w:hAnsi="Liberation Sans" w:eastAsia="Microsoft YaHei" w:cs="Mangal"/>
      <w:sz w:val="28"/>
      <w:szCs w:val="28"/>
    </w:rPr>
  </w:style>
  <w:style w:type="paragraph" w:styleId="1091" w:customStyle="1">
    <w:name w:val="Título8"/>
    <w:basedOn w:val="877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1092" w:customStyle="1">
    <w:name w:val="Epígrafe3"/>
    <w:basedOn w:val="877"/>
    <w:qFormat/>
    <w:pPr>
      <w:suppressLineNumbers w:val="true"/>
      <w:pBdr/>
      <w:spacing w:after="120" w:before="120"/>
      <w:ind/>
    </w:pPr>
    <w:rPr>
      <w:rFonts w:cs="Arial"/>
      <w:i/>
      <w:iCs/>
      <w:szCs w:val="24"/>
    </w:rPr>
  </w:style>
  <w:style w:type="paragraph" w:styleId="1093" w:customStyle="1">
    <w:name w:val="Título7"/>
    <w:basedOn w:val="877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1094" w:customStyle="1">
    <w:name w:val="Epígrafe2"/>
    <w:basedOn w:val="877"/>
    <w:qFormat/>
    <w:pPr>
      <w:suppressLineNumbers w:val="true"/>
      <w:pBdr/>
      <w:spacing w:after="120" w:before="120"/>
      <w:ind/>
    </w:pPr>
    <w:rPr>
      <w:rFonts w:cs="Arial"/>
      <w:i/>
      <w:iCs/>
      <w:szCs w:val="24"/>
    </w:rPr>
  </w:style>
  <w:style w:type="paragraph" w:styleId="1095" w:customStyle="1">
    <w:name w:val="Título6"/>
    <w:basedOn w:val="877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1096" w:customStyle="1">
    <w:name w:val="Título4"/>
    <w:basedOn w:val="877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1097" w:customStyle="1">
    <w:name w:val="Descripción4"/>
    <w:basedOn w:val="877"/>
    <w:qFormat/>
    <w:pPr>
      <w:suppressLineNumbers w:val="true"/>
      <w:pBdr/>
      <w:spacing w:after="120" w:before="120"/>
      <w:ind/>
    </w:pPr>
    <w:rPr>
      <w:rFonts w:cs="Arial"/>
      <w:i/>
      <w:iCs/>
      <w:szCs w:val="24"/>
    </w:rPr>
  </w:style>
  <w:style w:type="paragraph" w:styleId="1098" w:customStyle="1">
    <w:name w:val="Título3"/>
    <w:basedOn w:val="877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1099" w:customStyle="1">
    <w:name w:val="Descripción2"/>
    <w:basedOn w:val="877"/>
    <w:qFormat/>
    <w:pPr>
      <w:suppressLineNumbers w:val="true"/>
      <w:pBdr/>
      <w:spacing w:after="120" w:before="120"/>
      <w:ind/>
    </w:pPr>
    <w:rPr>
      <w:rFonts w:cs="Arial"/>
      <w:i/>
      <w:iCs/>
      <w:szCs w:val="24"/>
    </w:rPr>
  </w:style>
  <w:style w:type="paragraph" w:styleId="1100" w:customStyle="1">
    <w:name w:val="Título2"/>
    <w:basedOn w:val="877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1101" w:customStyle="1">
    <w:name w:val="Epígrafe1"/>
    <w:basedOn w:val="877"/>
    <w:qFormat/>
    <w:pPr>
      <w:suppressLineNumbers w:val="true"/>
      <w:pBdr/>
      <w:spacing w:after="120" w:before="120"/>
      <w:ind/>
    </w:pPr>
    <w:rPr>
      <w:rFonts w:cs="Arial"/>
      <w:i/>
      <w:iCs/>
      <w:szCs w:val="24"/>
    </w:rPr>
  </w:style>
  <w:style w:type="paragraph" w:styleId="1102" w:customStyle="1">
    <w:name w:val="Cabecera y pie"/>
    <w:basedOn w:val="877"/>
    <w:qFormat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1103">
    <w:name w:val="Header"/>
    <w:basedOn w:val="877"/>
    <w:pPr>
      <w:pBdr/>
      <w:tabs>
        <w:tab w:val="center" w:leader="none" w:pos="4252"/>
        <w:tab w:val="right" w:leader="none" w:pos="8504"/>
      </w:tabs>
      <w:spacing/>
      <w:ind/>
    </w:pPr>
  </w:style>
  <w:style w:type="paragraph" w:styleId="1104">
    <w:name w:val="Footer"/>
    <w:basedOn w:val="877"/>
    <w:pPr>
      <w:pBdr/>
      <w:tabs>
        <w:tab w:val="center" w:leader="none" w:pos="4252"/>
        <w:tab w:val="right" w:leader="none" w:pos="8504"/>
      </w:tabs>
      <w:spacing/>
      <w:ind/>
    </w:pPr>
  </w:style>
  <w:style w:type="paragraph" w:styleId="1105">
    <w:name w:val="Body Text Indent"/>
    <w:basedOn w:val="877"/>
    <w:pPr>
      <w:pBdr/>
      <w:spacing/>
      <w:ind w:left="540"/>
    </w:pPr>
    <w:rPr>
      <w:rFonts w:ascii="Arial" w:hAnsi="Arial" w:cs="Arial"/>
      <w:b/>
      <w:bCs/>
      <w:sz w:val="40"/>
      <w:lang w:val="en-US"/>
    </w:rPr>
  </w:style>
  <w:style w:type="paragraph" w:styleId="1106">
    <w:name w:val="Normal (Web)"/>
    <w:basedOn w:val="877"/>
    <w:qFormat/>
    <w:pPr>
      <w:pBdr/>
      <w:spacing/>
      <w:ind/>
    </w:pPr>
    <w:rPr>
      <w:rFonts w:ascii="Times New Roman" w:hAnsi="Times New Roman" w:eastAsia="Calibri" w:cs="Times New Roman"/>
      <w:szCs w:val="24"/>
    </w:rPr>
  </w:style>
  <w:style w:type="paragraph" w:styleId="1107" w:customStyle="1">
    <w:name w:val="Párrafo de lista1"/>
    <w:basedOn w:val="877"/>
    <w:qFormat/>
    <w:pPr>
      <w:pBdr/>
      <w:spacing w:after="200"/>
      <w:ind w:left="720"/>
      <w:contextualSpacing w:val="true"/>
    </w:pPr>
    <w:rPr>
      <w:rFonts w:ascii="Calibri" w:hAnsi="Calibri" w:eastAsia="Calibri" w:cs="Calibri"/>
    </w:rPr>
  </w:style>
  <w:style w:type="paragraph" w:styleId="1108" w:customStyle="1">
    <w:name w:val="western"/>
    <w:basedOn w:val="877"/>
    <w:qFormat/>
    <w:pPr>
      <w:pBdr/>
      <w:spacing/>
      <w:ind/>
    </w:pPr>
    <w:rPr>
      <w:rFonts w:ascii="Times New Roman" w:hAnsi="Times New Roman" w:eastAsia="Calibri" w:cs="Times New Roman"/>
      <w:szCs w:val="24"/>
    </w:rPr>
  </w:style>
  <w:style w:type="paragraph" w:styleId="1109" w:customStyle="1">
    <w:name w:val="Cuerpo"/>
    <w:qFormat/>
    <w:pPr>
      <w:pBdr/>
      <w:spacing/>
      <w:ind/>
    </w:pPr>
    <w:rPr>
      <w:rFonts w:ascii="Helvetica" w:hAnsi="Helvetica" w:eastAsia="Arial Unicode MS" w:cs="Arial Unicode MS"/>
      <w:color w:val="000000"/>
      <w:sz w:val="22"/>
      <w:szCs w:val="22"/>
      <w:lang w:val="en-US" w:eastAsia="zh-CN"/>
    </w:rPr>
  </w:style>
  <w:style w:type="paragraph" w:styleId="1110" w:customStyle="1">
    <w:name w:val="Texto preformateado"/>
    <w:basedOn w:val="877"/>
    <w:qFormat/>
    <w:pPr>
      <w:pBdr/>
      <w:spacing/>
      <w:ind/>
    </w:pPr>
    <w:rPr>
      <w:rFonts w:ascii="Liberation Mono" w:hAnsi="Liberation Mono" w:eastAsia="NSimSun" w:cs="Liberation Mono"/>
      <w:sz w:val="20"/>
    </w:rPr>
  </w:style>
  <w:style w:type="paragraph" w:styleId="1111" w:customStyle="1">
    <w:name w:val="Texto sin formato3"/>
    <w:basedOn w:val="877"/>
    <w:qFormat/>
    <w:pPr>
      <w:pBdr/>
      <w:spacing/>
      <w:ind/>
    </w:pPr>
    <w:rPr>
      <w:rFonts w:ascii="Consolas" w:hAnsi="Consolas" w:eastAsia="Calibri" w:cs="Times New Roman"/>
      <w:sz w:val="21"/>
      <w:szCs w:val="21"/>
    </w:rPr>
  </w:style>
  <w:style w:type="paragraph" w:styleId="1112" w:customStyle="1">
    <w:name w:val="Standard"/>
    <w:qFormat/>
    <w:pPr>
      <w:pBdr/>
      <w:spacing w:after="160" w:line="252" w:lineRule="auto"/>
      <w:ind/>
    </w:pPr>
    <w:rPr>
      <w:rFonts w:ascii="Calibri" w:hAnsi="Calibri" w:eastAsia="Calibri" w:cs="F"/>
      <w:color w:val="00000a"/>
      <w:sz w:val="22"/>
      <w:szCs w:val="22"/>
      <w:lang w:eastAsia="zh-CN"/>
    </w:rPr>
  </w:style>
  <w:style w:type="paragraph" w:styleId="1113" w:customStyle="1">
    <w:name w:val="Default"/>
    <w:qFormat/>
    <w:pPr>
      <w:pBdr/>
      <w:spacing/>
      <w:ind/>
    </w:pPr>
    <w:rPr>
      <w:rFonts w:ascii="Arial" w:hAnsi="Arial" w:cs="Arial"/>
      <w:color w:val="000000"/>
      <w:sz w:val="24"/>
      <w:szCs w:val="24"/>
      <w:lang w:eastAsia="zh-CN"/>
    </w:rPr>
  </w:style>
  <w:style w:type="paragraph" w:styleId="1114" w:customStyle="1">
    <w:name w:val="mce"/>
    <w:basedOn w:val="877"/>
    <w:qFormat/>
    <w:pPr>
      <w:pBdr/>
      <w:spacing w:after="280" w:before="280"/>
      <w:ind/>
    </w:pPr>
    <w:rPr>
      <w:rFonts w:ascii="Times New Roman" w:hAnsi="Times New Roman" w:cs="Times New Roman"/>
      <w:szCs w:val="24"/>
    </w:rPr>
  </w:style>
  <w:style w:type="paragraph" w:styleId="1115" w:customStyle="1">
    <w:name w:val="Texto sin formato1"/>
    <w:basedOn w:val="877"/>
    <w:qFormat/>
    <w:pPr>
      <w:pBdr/>
      <w:spacing/>
      <w:ind/>
    </w:pPr>
    <w:rPr>
      <w:rFonts w:ascii="Consolas" w:hAnsi="Consolas" w:eastAsia="Calibri" w:cs="Times New Roman"/>
      <w:sz w:val="21"/>
      <w:szCs w:val="21"/>
      <w:lang w:bidi="hi-IN"/>
    </w:rPr>
  </w:style>
  <w:style w:type="paragraph" w:styleId="1116" w:customStyle="1">
    <w:name w:val="Contenido de la tabla"/>
    <w:basedOn w:val="877"/>
    <w:qFormat/>
    <w:pPr>
      <w:suppressLineNumbers w:val="true"/>
      <w:pBdr/>
      <w:spacing/>
      <w:ind/>
    </w:pPr>
  </w:style>
  <w:style w:type="paragraph" w:styleId="1117" w:customStyle="1">
    <w:name w:val="Encabezado 1"/>
    <w:basedOn w:val="877"/>
    <w:next w:val="877"/>
    <w:qFormat/>
    <w:pPr>
      <w:keepNext w:val="true"/>
      <w:pBdr/>
      <w:spacing/>
      <w:ind/>
      <w:jc w:val="center"/>
    </w:pPr>
    <w:rPr>
      <w:rFonts w:ascii="Arial" w:hAnsi="Arial" w:cs="Arial"/>
      <w:b/>
      <w:bCs/>
      <w:sz w:val="22"/>
    </w:rPr>
  </w:style>
  <w:style w:type="paragraph" w:styleId="1118" w:customStyle="1">
    <w:name w:val="Encabezamiento"/>
    <w:basedOn w:val="877"/>
    <w:qFormat/>
    <w:pPr>
      <w:pBdr/>
      <w:tabs>
        <w:tab w:val="center" w:leader="none" w:pos="4252"/>
        <w:tab w:val="right" w:leader="none" w:pos="8504"/>
      </w:tabs>
      <w:spacing/>
      <w:ind/>
    </w:pPr>
  </w:style>
  <w:style w:type="paragraph" w:styleId="1119" w:customStyle="1">
    <w:name w:val="Encabezamiento izquierdo"/>
    <w:basedOn w:val="877"/>
    <w:qFormat/>
    <w:pPr>
      <w:pBdr/>
      <w:spacing/>
      <w:ind/>
    </w:pPr>
  </w:style>
  <w:style w:type="paragraph" w:styleId="1120" w:customStyle="1">
    <w:name w:val="LO-Normal"/>
    <w:qFormat/>
    <w:pPr>
      <w:widowControl w:val="false"/>
      <w:pBdr/>
      <w:spacing/>
      <w:ind/>
      <w:jc w:val="both"/>
    </w:pPr>
    <w:rPr>
      <w:rFonts w:ascii="Calibri" w:hAnsi="Calibri" w:eastAsia="Calibri" w:cs="Calibri"/>
      <w:sz w:val="24"/>
      <w:szCs w:val="24"/>
      <w:lang w:eastAsia="zh-CN" w:bidi="hi-IN"/>
    </w:rPr>
  </w:style>
  <w:style w:type="paragraph" w:styleId="1121" w:customStyle="1">
    <w:name w:val="Cuerpo A"/>
    <w:qFormat/>
    <w:pPr>
      <w:pBdr/>
      <w:spacing/>
      <w:ind/>
    </w:pPr>
    <w:rPr>
      <w:rFonts w:ascii="Helvetica Neue" w:hAnsi="Helvetica Neue" w:eastAsia="Arial Unicode MS" w:cs="Arial Unicode MS"/>
      <w:color w:val="000000"/>
      <w:sz w:val="22"/>
      <w:szCs w:val="22"/>
      <w:lang w:eastAsia="zh-CN" w:bidi="hi-IN"/>
    </w:rPr>
  </w:style>
  <w:style w:type="paragraph" w:styleId="1122" w:customStyle="1">
    <w:name w:val="Sin espaciado1"/>
    <w:qFormat/>
    <w:pPr>
      <w:pBdr/>
      <w:spacing/>
      <w:ind/>
    </w:pPr>
    <w:rPr>
      <w:rFonts w:ascii="Calibri" w:hAnsi="Calibri" w:eastAsia="Calibri" w:cs="Calibri"/>
      <w:sz w:val="22"/>
      <w:szCs w:val="22"/>
      <w:lang w:eastAsia="zh-CN"/>
    </w:rPr>
  </w:style>
  <w:style w:type="paragraph" w:styleId="1123" w:customStyle="1">
    <w:name w:val="p1"/>
    <w:basedOn w:val="877"/>
    <w:qFormat/>
    <w:pPr>
      <w:pBdr/>
      <w:spacing w:line="182" w:lineRule="atLeast"/>
      <w:ind/>
    </w:pPr>
    <w:rPr>
      <w:rFonts w:ascii="Arial" w:hAnsi="Arial" w:cs="Arial"/>
      <w:sz w:val="27"/>
      <w:szCs w:val="27"/>
    </w:rPr>
  </w:style>
  <w:style w:type="paragraph" w:styleId="1124" w:customStyle="1">
    <w:name w:val="Cita1"/>
    <w:basedOn w:val="877"/>
    <w:qFormat/>
    <w:pPr>
      <w:pBdr/>
      <w:spacing w:after="283"/>
      <w:ind w:right="567" w:left="567"/>
    </w:pPr>
  </w:style>
  <w:style w:type="paragraph" w:styleId="1125" w:customStyle="1">
    <w:name w:val="Texto independiente 21"/>
    <w:basedOn w:val="877"/>
    <w:qFormat/>
    <w:pPr>
      <w:pBdr/>
      <w:spacing/>
      <w:ind/>
      <w:jc w:val="both"/>
    </w:pPr>
  </w:style>
  <w:style w:type="paragraph" w:styleId="1126" w:customStyle="1">
    <w:name w:val="Nombre dirección interior"/>
    <w:basedOn w:val="877"/>
    <w:next w:val="877"/>
    <w:qFormat/>
    <w:pPr>
      <w:pBdr/>
      <w:spacing w:before="220" w:line="240" w:lineRule="atLeast"/>
      <w:ind/>
    </w:pPr>
    <w:rPr>
      <w:rFonts w:ascii="Garamond" w:hAnsi="Garamond" w:cs="Garamond"/>
      <w:sz w:val="20"/>
    </w:rPr>
  </w:style>
  <w:style w:type="paragraph" w:styleId="1127" w:customStyle="1">
    <w:name w:val="Sangría 2 de t. independiente1"/>
    <w:basedOn w:val="877"/>
    <w:qFormat/>
    <w:pPr>
      <w:pBdr/>
      <w:spacing/>
      <w:ind w:left="360"/>
      <w:jc w:val="both"/>
    </w:pPr>
    <w:rPr>
      <w:bCs/>
      <w:sz w:val="28"/>
    </w:rPr>
  </w:style>
  <w:style w:type="paragraph" w:styleId="1128" w:customStyle="1">
    <w:name w:val="Título de la tabla"/>
    <w:basedOn w:val="1116"/>
    <w:qFormat/>
    <w:pPr>
      <w:pBdr/>
      <w:spacing/>
      <w:ind/>
      <w:jc w:val="center"/>
    </w:pPr>
    <w:rPr>
      <w:b/>
      <w:bCs/>
    </w:rPr>
  </w:style>
  <w:style w:type="paragraph" w:styleId="1129" w:customStyle="1">
    <w:name w:val="Texto sin formato2"/>
    <w:basedOn w:val="877"/>
    <w:qFormat/>
    <w:pPr>
      <w:pBdr/>
      <w:spacing/>
      <w:ind/>
    </w:pPr>
    <w:rPr>
      <w:rFonts w:ascii="Consolas" w:hAnsi="Consolas" w:eastAsia="Calibri" w:cs="Times New Roman"/>
      <w:sz w:val="21"/>
      <w:szCs w:val="21"/>
    </w:rPr>
  </w:style>
  <w:style w:type="paragraph" w:styleId="1130" w:customStyle="1">
    <w:name w:val="x_msolistparagraph"/>
    <w:basedOn w:val="877"/>
    <w:qFormat/>
    <w:pPr>
      <w:pBdr/>
      <w:spacing w:after="280" w:before="280"/>
      <w:ind/>
    </w:pPr>
    <w:rPr>
      <w:rFonts w:ascii="Times New Roman" w:hAnsi="Times New Roman" w:cs="Times New Roman"/>
      <w:sz w:val="20"/>
    </w:rPr>
  </w:style>
  <w:style w:type="paragraph" w:styleId="1131" w:customStyle="1">
    <w:name w:val="Texto de bloque1"/>
    <w:basedOn w:val="877"/>
    <w:qFormat/>
    <w:pPr>
      <w:pBdr/>
      <w:spacing/>
      <w:ind w:right="-285" w:left="567"/>
    </w:pPr>
    <w:rPr>
      <w:rFonts w:ascii="Helvetica" w:hAnsi="Helvetica" w:cs="Helvetica"/>
      <w:color w:val="181512"/>
      <w:sz w:val="36"/>
    </w:rPr>
  </w:style>
  <w:style w:type="paragraph" w:styleId="1132" w:customStyle="1">
    <w:name w:val="Texto sin formato4"/>
    <w:basedOn w:val="877"/>
    <w:qFormat/>
    <w:pPr>
      <w:pBdr/>
      <w:spacing/>
      <w:ind/>
    </w:pPr>
    <w:rPr>
      <w:rFonts w:ascii="Consolas" w:hAnsi="Consolas" w:eastAsia="Calibri" w:cs="Times New Roman"/>
      <w:sz w:val="21"/>
      <w:szCs w:val="21"/>
    </w:rPr>
  </w:style>
  <w:style w:type="paragraph" w:styleId="1133" w:customStyle="1">
    <w:name w:val="Encabezado2"/>
    <w:basedOn w:val="877"/>
    <w:qFormat/>
    <w:pPr>
      <w:keepNext w:val="true"/>
      <w:pBdr/>
      <w:spacing w:after="120" w:before="240"/>
      <w:ind/>
    </w:pPr>
    <w:rPr>
      <w:rFonts w:ascii="Liberation Sans" w:hAnsi="Liberation Sans" w:eastAsia="Arial Unicode MS" w:cs="Mangal"/>
      <w:sz w:val="28"/>
      <w:szCs w:val="28"/>
    </w:rPr>
  </w:style>
  <w:style w:type="paragraph" w:styleId="1134" w:customStyle="1">
    <w:name w:val="Texto de globo1"/>
    <w:basedOn w:val="877"/>
    <w:qFormat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1135" w:customStyle="1">
    <w:name w:val="Texto comentario1"/>
    <w:basedOn w:val="877"/>
    <w:qFormat/>
    <w:pPr>
      <w:pBdr/>
      <w:spacing/>
      <w:ind/>
    </w:pPr>
    <w:rPr>
      <w:sz w:val="20"/>
    </w:rPr>
  </w:style>
  <w:style w:type="paragraph" w:styleId="1136" w:customStyle="1">
    <w:name w:val="Asunto del comentario1"/>
    <w:basedOn w:val="1135"/>
    <w:qFormat/>
    <w:pPr>
      <w:pBdr/>
      <w:spacing/>
      <w:ind/>
    </w:pPr>
    <w:rPr>
      <w:b/>
      <w:bCs/>
    </w:rPr>
  </w:style>
  <w:style w:type="paragraph" w:styleId="1137" w:customStyle="1">
    <w:name w:val="Descripción3"/>
    <w:basedOn w:val="877"/>
    <w:qFormat/>
    <w:pPr>
      <w:suppressLineNumbers w:val="true"/>
      <w:pBdr/>
      <w:spacing w:after="120" w:before="120"/>
      <w:ind/>
    </w:pPr>
    <w:rPr>
      <w:rFonts w:cs="Arial"/>
      <w:i/>
      <w:iCs/>
      <w:szCs w:val="24"/>
    </w:rPr>
  </w:style>
  <w:style w:type="paragraph" w:styleId="1138" w:customStyle="1">
    <w:name w:val="Título5"/>
    <w:basedOn w:val="877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1139" w:customStyle="1">
    <w:name w:val="Definition Term"/>
    <w:basedOn w:val="877"/>
    <w:qFormat/>
    <w:pPr>
      <w:pBdr/>
      <w:spacing/>
      <w:ind/>
    </w:pPr>
  </w:style>
  <w:style w:type="paragraph" w:styleId="1140" w:customStyle="1">
    <w:name w:val="Definition List"/>
    <w:basedOn w:val="877"/>
    <w:qFormat/>
    <w:pPr>
      <w:pBdr/>
      <w:spacing/>
      <w:ind w:left="360"/>
    </w:pPr>
  </w:style>
  <w:style w:type="paragraph" w:styleId="1141" w:customStyle="1">
    <w:name w:val="H1"/>
    <w:basedOn w:val="877"/>
    <w:qFormat/>
    <w:pPr>
      <w:keepNext w:val="true"/>
      <w:pBdr/>
      <w:spacing w:after="100" w:before="100"/>
      <w:ind/>
      <w:outlineLvl w:val="1"/>
    </w:pPr>
    <w:rPr>
      <w:b/>
      <w:sz w:val="48"/>
    </w:rPr>
  </w:style>
  <w:style w:type="paragraph" w:styleId="1142" w:customStyle="1">
    <w:name w:val="H2"/>
    <w:basedOn w:val="877"/>
    <w:qFormat/>
    <w:pPr>
      <w:keepNext w:val="true"/>
      <w:pBdr/>
      <w:spacing w:after="100" w:before="100"/>
      <w:ind/>
      <w:outlineLvl w:val="2"/>
    </w:pPr>
    <w:rPr>
      <w:b/>
      <w:sz w:val="36"/>
    </w:rPr>
  </w:style>
  <w:style w:type="paragraph" w:styleId="1143" w:customStyle="1">
    <w:name w:val="H3"/>
    <w:basedOn w:val="877"/>
    <w:qFormat/>
    <w:pPr>
      <w:keepNext w:val="true"/>
      <w:pBdr/>
      <w:spacing w:after="100" w:before="100"/>
      <w:ind/>
      <w:outlineLvl w:val="3"/>
    </w:pPr>
    <w:rPr>
      <w:b/>
      <w:sz w:val="28"/>
    </w:rPr>
  </w:style>
  <w:style w:type="paragraph" w:styleId="1144" w:customStyle="1">
    <w:name w:val="H4"/>
    <w:basedOn w:val="877"/>
    <w:qFormat/>
    <w:pPr>
      <w:keepNext w:val="true"/>
      <w:pBdr/>
      <w:spacing w:after="100" w:before="100"/>
      <w:ind/>
      <w:outlineLvl w:val="4"/>
    </w:pPr>
    <w:rPr>
      <w:b/>
    </w:rPr>
  </w:style>
  <w:style w:type="paragraph" w:styleId="1145" w:customStyle="1">
    <w:name w:val="H5"/>
    <w:basedOn w:val="877"/>
    <w:qFormat/>
    <w:pPr>
      <w:keepNext w:val="true"/>
      <w:pBdr/>
      <w:spacing w:after="100" w:before="100"/>
      <w:ind/>
      <w:outlineLvl w:val="5"/>
    </w:pPr>
    <w:rPr>
      <w:b/>
      <w:sz w:val="20"/>
    </w:rPr>
  </w:style>
  <w:style w:type="paragraph" w:styleId="1146" w:customStyle="1">
    <w:name w:val="H6"/>
    <w:basedOn w:val="877"/>
    <w:qFormat/>
    <w:pPr>
      <w:keepNext w:val="true"/>
      <w:pBdr/>
      <w:spacing w:after="100" w:before="100"/>
      <w:ind/>
      <w:outlineLvl w:val="6"/>
    </w:pPr>
    <w:rPr>
      <w:b/>
      <w:sz w:val="16"/>
    </w:rPr>
  </w:style>
  <w:style w:type="paragraph" w:styleId="1147" w:customStyle="1">
    <w:name w:val="Address"/>
    <w:basedOn w:val="877"/>
    <w:qFormat/>
    <w:pPr>
      <w:pBdr/>
      <w:spacing/>
      <w:ind/>
    </w:pPr>
    <w:rPr>
      <w:i/>
    </w:rPr>
  </w:style>
  <w:style w:type="paragraph" w:styleId="1148" w:customStyle="1">
    <w:name w:val="Blockquote"/>
    <w:basedOn w:val="877"/>
    <w:qFormat/>
    <w:pPr>
      <w:pBdr/>
      <w:spacing w:after="100" w:before="100"/>
      <w:ind w:right="360" w:left="360"/>
    </w:pPr>
  </w:style>
  <w:style w:type="paragraph" w:styleId="1149" w:customStyle="1">
    <w:name w:val="Preformatted"/>
    <w:basedOn w:val="877"/>
    <w:qFormat/>
    <w:pPr>
      <w:pBdr/>
      <w:tabs>
        <w:tab w:val="left" w:leader="none" w:pos="0"/>
        <w:tab w:val="left" w:leader="none" w:pos="959"/>
        <w:tab w:val="left" w:leader="none" w:pos="1918"/>
        <w:tab w:val="left" w:leader="none" w:pos="2877"/>
        <w:tab w:val="left" w:leader="none" w:pos="3836"/>
        <w:tab w:val="left" w:leader="none" w:pos="4795"/>
        <w:tab w:val="left" w:leader="none" w:pos="5754"/>
        <w:tab w:val="left" w:leader="none" w:pos="6713"/>
        <w:tab w:val="left" w:leader="none" w:pos="7672"/>
        <w:tab w:val="left" w:leader="none" w:pos="8631"/>
        <w:tab w:val="left" w:leader="none" w:pos="9590"/>
      </w:tabs>
      <w:spacing/>
      <w:ind/>
    </w:pPr>
    <w:rPr>
      <w:rFonts w:ascii="Courier New" w:hAnsi="Courier New" w:cs="Courier New"/>
      <w:sz w:val="20"/>
    </w:rPr>
  </w:style>
  <w:style w:type="paragraph" w:styleId="1150" w:customStyle="1">
    <w:name w:val="z-Bottom of Form"/>
    <w:qFormat/>
    <w:pPr>
      <w:pBdr>
        <w:top w:val="single" w:color="000000" w:sz="2" w:space="0"/>
      </w:pBdr>
      <w:spacing/>
      <w:ind/>
      <w:jc w:val="center"/>
    </w:pPr>
    <w:rPr>
      <w:rFonts w:ascii="Arial" w:hAnsi="Arial" w:eastAsia="Arial" w:cs="Courier New"/>
      <w:vanish/>
      <w:sz w:val="16"/>
      <w:szCs w:val="24"/>
      <w:lang w:eastAsia="es-ES"/>
    </w:rPr>
  </w:style>
  <w:style w:type="paragraph" w:styleId="1151" w:customStyle="1">
    <w:name w:val="z-Top of Form"/>
    <w:qFormat/>
    <w:pPr>
      <w:pBdr>
        <w:bottom w:val="single" w:color="000000" w:sz="2" w:space="0"/>
      </w:pBdr>
      <w:spacing/>
      <w:ind/>
      <w:jc w:val="center"/>
    </w:pPr>
    <w:rPr>
      <w:rFonts w:ascii="Arial" w:hAnsi="Arial" w:eastAsia="Arial" w:cs="Courier New"/>
      <w:vanish/>
      <w:sz w:val="16"/>
      <w:szCs w:val="24"/>
      <w:lang w:eastAsia="es-ES"/>
    </w:rPr>
  </w:style>
  <w:style w:type="paragraph" w:styleId="1152" w:customStyle="1">
    <w:name w:val="Contenido del marco"/>
    <w:basedOn w:val="877"/>
    <w:qFormat/>
    <w:pPr>
      <w:pBdr/>
      <w:spacing/>
      <w:ind/>
    </w:pPr>
  </w:style>
  <w:style w:type="paragraph" w:styleId="1153" w:customStyle="1">
    <w:name w:val="Tabla normal1"/>
    <w:qFormat/>
    <w:pPr>
      <w:pBdr/>
      <w:spacing/>
      <w:ind/>
    </w:pPr>
    <w:rPr>
      <w:rFonts w:eastAsia="Tahoma"/>
      <w:lang w:eastAsia="es-ES"/>
    </w:rPr>
  </w:style>
  <w:style w:type="paragraph" w:styleId="1154" w:customStyle="1">
    <w:name w:val="Párrafo de lista2"/>
    <w:basedOn w:val="877"/>
    <w:qFormat/>
    <w:pPr>
      <w:pBdr/>
      <w:spacing w:after="160" w:line="252" w:lineRule="auto"/>
      <w:ind w:left="720"/>
      <w:contextualSpacing w:val="true"/>
    </w:pPr>
    <w:rPr>
      <w:rFonts w:ascii="Calibri" w:hAnsi="Calibri" w:eastAsia="Calibri" w:cs="font1764"/>
      <w:sz w:val="22"/>
      <w:szCs w:val="22"/>
      <w:lang w:eastAsia="en-US"/>
    </w:rPr>
  </w:style>
  <w:style w:type="paragraph" w:styleId="1155" w:customStyle="1">
    <w:name w:val="Texto de globo2"/>
    <w:basedOn w:val="877"/>
    <w:qFormat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1156" w:customStyle="1">
    <w:name w:val="Tabla normal2"/>
    <w:qFormat/>
    <w:pPr>
      <w:pBdr/>
      <w:spacing/>
      <w:ind/>
    </w:pPr>
    <w:rPr>
      <w:rFonts w:ascii="Liberation Serif" w:hAnsi="Liberation Serif" w:eastAsia="NSimSun" w:cs="Arial"/>
      <w:lang w:eastAsia="es-ES"/>
    </w:rPr>
  </w:style>
  <w:style w:type="paragraph" w:styleId="1157" w:customStyle="1">
    <w:name w:val="Tabla normal3"/>
    <w:qFormat/>
    <w:pPr>
      <w:pBdr/>
      <w:spacing/>
      <w:ind/>
    </w:pPr>
    <w:rPr>
      <w:lang w:eastAsia="es-E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dc:language>es-ES</dc:language>
  <cp:revision>20</cp:revision>
  <dcterms:created xsi:type="dcterms:W3CDTF">2024-06-10T06:07:00Z</dcterms:created>
  <dcterms:modified xsi:type="dcterms:W3CDTF">2024-09-28T08:38:13Z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