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E7C8BD" w14:textId="24BEF48D" w:rsidR="009C5744" w:rsidRDefault="003B4968" w:rsidP="003304EA">
      <w:pPr>
        <w:pStyle w:val="Textoindependiente"/>
        <w:spacing w:before="280" w:after="280" w:line="240" w:lineRule="auto"/>
        <w:rPr>
          <w:rFonts w:ascii="Arial Narrow" w:hAnsi="Arial Narrow" w:cs="Gadugi"/>
          <w:b/>
          <w:bCs/>
          <w:sz w:val="40"/>
          <w:szCs w:val="40"/>
        </w:rPr>
      </w:pPr>
      <w:r>
        <w:rPr>
          <w:rFonts w:ascii="Arial Narrow" w:hAnsi="Arial Narrow" w:cs="Gadugi"/>
          <w:b/>
          <w:bCs/>
          <w:sz w:val="40"/>
          <w:szCs w:val="40"/>
        </w:rPr>
        <w:t>La alcaldes</w:t>
      </w:r>
      <w:r w:rsidR="00A325F2">
        <w:rPr>
          <w:rFonts w:ascii="Arial Narrow" w:hAnsi="Arial Narrow" w:cs="Gadugi"/>
          <w:b/>
          <w:bCs/>
          <w:sz w:val="40"/>
          <w:szCs w:val="40"/>
        </w:rPr>
        <w:t xml:space="preserve">a </w:t>
      </w:r>
      <w:r w:rsidR="009C5744">
        <w:rPr>
          <w:rFonts w:ascii="Arial Narrow" w:hAnsi="Arial Narrow" w:cs="Gadugi"/>
          <w:b/>
          <w:bCs/>
          <w:sz w:val="40"/>
          <w:szCs w:val="40"/>
        </w:rPr>
        <w:t xml:space="preserve">anuncia que el Gobierno licitará el </w:t>
      </w:r>
      <w:proofErr w:type="spellStart"/>
      <w:r w:rsidR="009C5744">
        <w:rPr>
          <w:rFonts w:ascii="Arial Narrow" w:hAnsi="Arial Narrow" w:cs="Gadugi"/>
          <w:b/>
          <w:bCs/>
          <w:sz w:val="40"/>
          <w:szCs w:val="40"/>
        </w:rPr>
        <w:t>renting</w:t>
      </w:r>
      <w:proofErr w:type="spellEnd"/>
      <w:r w:rsidR="009C5744">
        <w:rPr>
          <w:rFonts w:ascii="Arial Narrow" w:hAnsi="Arial Narrow" w:cs="Gadugi"/>
          <w:b/>
          <w:bCs/>
          <w:sz w:val="40"/>
          <w:szCs w:val="40"/>
        </w:rPr>
        <w:t xml:space="preserve"> de 25 autobuses urbanos para renovar </w:t>
      </w:r>
      <w:r w:rsidR="007A26AB">
        <w:rPr>
          <w:rFonts w:ascii="Arial Narrow" w:hAnsi="Arial Narrow" w:cs="Gadugi"/>
          <w:b/>
          <w:bCs/>
          <w:sz w:val="40"/>
          <w:szCs w:val="40"/>
        </w:rPr>
        <w:t>en una primera fase</w:t>
      </w:r>
      <w:bookmarkStart w:id="0" w:name="_GoBack"/>
      <w:bookmarkEnd w:id="0"/>
      <w:r w:rsidR="009C5744">
        <w:rPr>
          <w:rFonts w:ascii="Arial Narrow" w:hAnsi="Arial Narrow" w:cs="Gadugi"/>
          <w:b/>
          <w:bCs/>
          <w:sz w:val="40"/>
          <w:szCs w:val="40"/>
        </w:rPr>
        <w:t xml:space="preserve"> la flota actual </w:t>
      </w:r>
    </w:p>
    <w:p w14:paraId="6A10F1E5" w14:textId="080F5637" w:rsidR="003304EA" w:rsidRDefault="003B4968" w:rsidP="003304EA">
      <w:pPr>
        <w:pStyle w:val="Textoindependiente"/>
        <w:spacing w:before="280" w:after="280" w:line="240" w:lineRule="auto"/>
        <w:rPr>
          <w:rFonts w:ascii="Arial Narrow" w:hAnsi="Arial Narrow"/>
          <w:sz w:val="36"/>
          <w:szCs w:val="36"/>
        </w:rPr>
      </w:pPr>
      <w:r>
        <w:rPr>
          <w:rFonts w:ascii="Arial Narrow" w:hAnsi="Arial Narrow"/>
          <w:sz w:val="36"/>
          <w:szCs w:val="36"/>
        </w:rPr>
        <w:t>García-Pela</w:t>
      </w:r>
      <w:r w:rsidR="003E36B7">
        <w:rPr>
          <w:rFonts w:ascii="Arial Narrow" w:hAnsi="Arial Narrow"/>
          <w:sz w:val="36"/>
          <w:szCs w:val="36"/>
        </w:rPr>
        <w:t xml:space="preserve">yo </w:t>
      </w:r>
      <w:r w:rsidR="009C5744">
        <w:rPr>
          <w:rFonts w:ascii="Arial Narrow" w:hAnsi="Arial Narrow"/>
          <w:sz w:val="36"/>
          <w:szCs w:val="36"/>
        </w:rPr>
        <w:t>ha hecho este anuncio en el transcurso de un desayuno informativo en el que se han adelantado las líneas de actuación para el inicio del curso político</w:t>
      </w:r>
      <w:r>
        <w:rPr>
          <w:rFonts w:ascii="Arial Narrow" w:hAnsi="Arial Narrow"/>
          <w:sz w:val="36"/>
          <w:szCs w:val="36"/>
        </w:rPr>
        <w:t xml:space="preserve"> </w:t>
      </w:r>
    </w:p>
    <w:p w14:paraId="7433A2B6" w14:textId="150B4475" w:rsidR="003B4968" w:rsidRDefault="003B4968" w:rsidP="003304EA">
      <w:pPr>
        <w:pStyle w:val="Textoindependiente"/>
        <w:spacing w:before="280" w:after="280" w:line="240" w:lineRule="auto"/>
        <w:rPr>
          <w:rFonts w:ascii="Arial Narrow" w:hAnsi="Arial Narrow"/>
          <w:sz w:val="36"/>
          <w:szCs w:val="36"/>
        </w:rPr>
      </w:pPr>
      <w:r>
        <w:rPr>
          <w:rFonts w:ascii="Arial Narrow" w:hAnsi="Arial Narrow"/>
          <w:sz w:val="36"/>
          <w:szCs w:val="36"/>
        </w:rPr>
        <w:t>También se ha adelantado que "</w:t>
      </w:r>
      <w:r w:rsidR="00C449FA">
        <w:rPr>
          <w:rFonts w:ascii="Arial Narrow" w:hAnsi="Arial Narrow"/>
          <w:sz w:val="36"/>
          <w:szCs w:val="36"/>
        </w:rPr>
        <w:t>muy pronto</w:t>
      </w:r>
      <w:r>
        <w:rPr>
          <w:rFonts w:ascii="Arial Narrow" w:hAnsi="Arial Narrow"/>
          <w:sz w:val="36"/>
          <w:szCs w:val="36"/>
        </w:rPr>
        <w:t xml:space="preserve"> se presentará la Oficina Técnica Jerez 2031 en el Tabanco del Duque" y que la candidatura cuenta con 2.000 adhesiones en poco más de un mes</w:t>
      </w:r>
    </w:p>
    <w:p w14:paraId="5042CEE9" w14:textId="456A6643" w:rsidR="003B4968" w:rsidRPr="00F4344C" w:rsidRDefault="00C449FA" w:rsidP="003304EA">
      <w:pPr>
        <w:pStyle w:val="Textoindependiente"/>
        <w:spacing w:before="280" w:after="280" w:line="240" w:lineRule="auto"/>
        <w:rPr>
          <w:rFonts w:ascii="Arial Narrow" w:hAnsi="Arial Narrow"/>
          <w:sz w:val="36"/>
          <w:szCs w:val="36"/>
        </w:rPr>
      </w:pPr>
      <w:r>
        <w:rPr>
          <w:rFonts w:ascii="Arial Narrow" w:hAnsi="Arial Narrow"/>
          <w:sz w:val="36"/>
          <w:szCs w:val="36"/>
        </w:rPr>
        <w:t xml:space="preserve">En materia educativa, la Junta de Andalucía redactará en breve el proyecto de San Juan de Dios para transformarlo en un centro de formación profesional dedicado a la aeronáutica </w:t>
      </w:r>
    </w:p>
    <w:p w14:paraId="7419FA71" w14:textId="1E980B8E" w:rsidR="00E14947" w:rsidRDefault="00EA4FE2" w:rsidP="00EA4FE2">
      <w:pPr>
        <w:pStyle w:val="Textoindependiente"/>
        <w:spacing w:before="280" w:after="280" w:line="240" w:lineRule="auto"/>
        <w:jc w:val="both"/>
        <w:rPr>
          <w:rFonts w:ascii="Arial Narrow" w:hAnsi="Arial Narrow" w:cs="Gadugi"/>
          <w:sz w:val="26"/>
          <w:szCs w:val="26"/>
        </w:rPr>
      </w:pPr>
      <w:r>
        <w:rPr>
          <w:rFonts w:ascii="Arial Narrow" w:hAnsi="Arial Narrow" w:cs="Gadugi"/>
          <w:b/>
          <w:bCs/>
          <w:sz w:val="26"/>
          <w:szCs w:val="26"/>
        </w:rPr>
        <w:t>5</w:t>
      </w:r>
      <w:r w:rsidR="003304EA">
        <w:rPr>
          <w:rFonts w:ascii="Arial Narrow" w:hAnsi="Arial Narrow" w:cs="Gadugi"/>
          <w:b/>
          <w:bCs/>
          <w:sz w:val="26"/>
          <w:szCs w:val="26"/>
        </w:rPr>
        <w:t xml:space="preserve"> de </w:t>
      </w:r>
      <w:r>
        <w:rPr>
          <w:rFonts w:ascii="Arial Narrow" w:hAnsi="Arial Narrow" w:cs="Gadugi"/>
          <w:b/>
          <w:bCs/>
          <w:sz w:val="26"/>
          <w:szCs w:val="26"/>
        </w:rPr>
        <w:t>septiembre</w:t>
      </w:r>
      <w:r w:rsidR="003304EA">
        <w:rPr>
          <w:rFonts w:ascii="Arial Narrow" w:hAnsi="Arial Narrow" w:cs="Gadugi"/>
          <w:b/>
          <w:bCs/>
          <w:sz w:val="26"/>
          <w:szCs w:val="26"/>
        </w:rPr>
        <w:t xml:space="preserve"> de 2024.</w:t>
      </w:r>
      <w:r w:rsidR="003304EA">
        <w:rPr>
          <w:rFonts w:ascii="Arial Narrow" w:hAnsi="Arial Narrow" w:cs="Gadugi"/>
          <w:sz w:val="26"/>
          <w:szCs w:val="26"/>
        </w:rPr>
        <w:t xml:space="preserve"> </w:t>
      </w:r>
      <w:r>
        <w:rPr>
          <w:rFonts w:ascii="Arial Narrow" w:hAnsi="Arial Narrow" w:cs="Gadugi"/>
          <w:sz w:val="26"/>
          <w:szCs w:val="26"/>
        </w:rPr>
        <w:t xml:space="preserve">La alcaldesa de Jerez, María José García-Pelayo, acompañada </w:t>
      </w:r>
      <w:r w:rsidR="003E36B7">
        <w:rPr>
          <w:rFonts w:ascii="Arial Narrow" w:hAnsi="Arial Narrow" w:cs="Gadugi"/>
          <w:sz w:val="26"/>
          <w:szCs w:val="26"/>
        </w:rPr>
        <w:t>del</w:t>
      </w:r>
      <w:r>
        <w:rPr>
          <w:rFonts w:ascii="Arial Narrow" w:hAnsi="Arial Narrow" w:cs="Gadugi"/>
          <w:sz w:val="26"/>
          <w:szCs w:val="26"/>
        </w:rPr>
        <w:t xml:space="preserve"> equipo de Gobierno ha informado de las líneas que marcarán el nuevo </w:t>
      </w:r>
      <w:r w:rsidR="00E14947">
        <w:rPr>
          <w:rFonts w:ascii="Arial Narrow" w:hAnsi="Arial Narrow" w:cs="Gadugi"/>
          <w:sz w:val="26"/>
          <w:szCs w:val="26"/>
        </w:rPr>
        <w:t xml:space="preserve">curso político en un desayuno con los medios de comunicación que ha tenido lugar en el Ayuntamiento. </w:t>
      </w:r>
    </w:p>
    <w:p w14:paraId="0AA23626" w14:textId="01B0319C" w:rsidR="00F4344C" w:rsidRDefault="00E14947" w:rsidP="00EA4FE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La alcaldesa ha explicado que "partimos de un modelo de ciudad basado en el Plan estratégico de nuestro Gobierno, con el que nos presentamos a las elecciones y que se ha cumplido ya en un 50 por ciento. Es un Plan basado en la educación-formación, la industria de base tecnológica, el sector turístico y la cultura, como base para conseguir la transformación social y económica. Y, sobre todo, un salto de calidad en la prestación de servicios públicos".</w:t>
      </w:r>
    </w:p>
    <w:p w14:paraId="5F6BCC77" w14:textId="6687802C" w:rsidR="00E14947" w:rsidRDefault="00AB4FC5" w:rsidP="00EA4FE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García-Pelayo ha adelantado, entre otras cuestiones, que antes de que acabe el año saldrá a licitación un </w:t>
      </w:r>
      <w:proofErr w:type="spellStart"/>
      <w:r>
        <w:rPr>
          <w:rFonts w:ascii="Arial Narrow" w:hAnsi="Arial Narrow" w:cs="Gadugi"/>
          <w:sz w:val="26"/>
          <w:szCs w:val="26"/>
        </w:rPr>
        <w:t>renting</w:t>
      </w:r>
      <w:proofErr w:type="spellEnd"/>
      <w:r>
        <w:rPr>
          <w:rFonts w:ascii="Arial Narrow" w:hAnsi="Arial Narrow" w:cs="Gadugi"/>
          <w:sz w:val="26"/>
          <w:szCs w:val="26"/>
        </w:rPr>
        <w:t xml:space="preserve"> de 25 autobuses para renovar la flota antes de que termine 2025; la presentación en breve de la Oficina Técnica de Jerez 2031 en el Tabanco del Duque; la redacción por parte de la Junta de Andalucía del Centro de Formación de San Juan de Dios; </w:t>
      </w:r>
      <w:r w:rsidR="0035687E">
        <w:rPr>
          <w:rFonts w:ascii="Arial Narrow" w:hAnsi="Arial Narrow" w:cs="Gadugi"/>
          <w:sz w:val="26"/>
          <w:szCs w:val="26"/>
        </w:rPr>
        <w:t>la próxima aprobación en Pleno de la Agenda Urbana 2030 y la presentación de la APP municipal.</w:t>
      </w:r>
    </w:p>
    <w:p w14:paraId="774CFF15" w14:textId="786574F6" w:rsidR="0035687E" w:rsidRDefault="00496ACC" w:rsidP="00EA4FE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lastRenderedPageBreak/>
        <w:t xml:space="preserve">"Llevamos todo el verano trabajando sin descanso, por lo que en realidad no iniciamos el curso político sino que lo continuamos. Hemos trabajado intensamente en los centros educativos para su puesta a punto de cara al inicio escolar con más de 1.000 actuaciones y la renovación de mobiliario como papeleras, bancos o los extintores que estaban caducados", ha señalado la alcaldesa. </w:t>
      </w:r>
    </w:p>
    <w:p w14:paraId="674504B7" w14:textId="4344342A" w:rsidR="00496ACC" w:rsidRDefault="00E1783B" w:rsidP="00EA4FE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En un primer balance, la regidora ha </w:t>
      </w:r>
      <w:r w:rsidR="000A7E32">
        <w:rPr>
          <w:rFonts w:ascii="Arial Narrow" w:hAnsi="Arial Narrow" w:cs="Gadugi"/>
          <w:sz w:val="26"/>
          <w:szCs w:val="26"/>
        </w:rPr>
        <w:t>explicado que "Jerez tiene un Gobierno y tiene una estrategia de ciudad con la que estamos construyendo el futuro. Pero para este camino necesitamos una oposición constructiva, que aporte y con la que vayamos de la mano, eso no significa que no deba ser crítica pero no solamente eso".</w:t>
      </w:r>
    </w:p>
    <w:p w14:paraId="748C5391" w14:textId="77777777" w:rsidR="002A5722" w:rsidRDefault="00201134" w:rsidP="00EA4FE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En este sentido, la alcaldesa ha vuelto a reiterar que "tenemos plena colaboración de la Diputación de Cádiz y de la Junta de Andalucía para nuestro proyecto de ciudad, </w:t>
      </w:r>
      <w:r w:rsidR="003102BF">
        <w:rPr>
          <w:rFonts w:ascii="Arial Narrow" w:hAnsi="Arial Narrow" w:cs="Gadugi"/>
          <w:sz w:val="26"/>
          <w:szCs w:val="26"/>
        </w:rPr>
        <w:t xml:space="preserve">pero seguimos echando en falta al Gobierno de Pedro Sánchez, que discrimina a nuestra ciudad y a la provincia". </w:t>
      </w:r>
    </w:p>
    <w:p w14:paraId="2A92117E" w14:textId="327912CB" w:rsidR="000A7E32" w:rsidRDefault="002A5722" w:rsidP="00EA4FE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Ha</w:t>
      </w:r>
      <w:r w:rsidR="003102BF">
        <w:rPr>
          <w:rFonts w:ascii="Arial Narrow" w:hAnsi="Arial Narrow" w:cs="Gadugi"/>
          <w:sz w:val="26"/>
          <w:szCs w:val="26"/>
        </w:rPr>
        <w:t xml:space="preserve"> vuelto a reclamar mejoras en las infraestructuras como el aeropuerto o la AP-4 y "un tratamiento singular por la situación de nuestro Ayuntamiento. Pedro Sánchez perdona y ofrece un concierto privilegiado a Cataluña mientras a Ayuntamientos como el de Jerez no nos deja hacer un presupuesto anual por culpa de una intervención del Ministerio de Hacienda que sólo exige recortes y subidas de impuestos. Pedimos de nuevo un tratamiento singular para una situación absolutamente singular de prestar servicios públicos en el sexto municipio de España en extensión y la quinta ciudad andaluza en población". </w:t>
      </w:r>
    </w:p>
    <w:p w14:paraId="690D8FE9" w14:textId="0F44C89F" w:rsidR="000A1C6B" w:rsidRPr="007F6785" w:rsidRDefault="007F6785" w:rsidP="00EA4FE2">
      <w:pPr>
        <w:pStyle w:val="Textoindependiente"/>
        <w:spacing w:before="280" w:after="280" w:line="240" w:lineRule="auto"/>
        <w:jc w:val="both"/>
        <w:rPr>
          <w:rFonts w:ascii="Arial Narrow" w:hAnsi="Arial Narrow" w:cs="Gadugi"/>
          <w:b/>
          <w:sz w:val="26"/>
          <w:szCs w:val="26"/>
        </w:rPr>
      </w:pPr>
      <w:r w:rsidRPr="007F6785">
        <w:rPr>
          <w:rFonts w:ascii="Arial Narrow" w:hAnsi="Arial Narrow" w:cs="Gadugi"/>
          <w:b/>
          <w:sz w:val="26"/>
          <w:szCs w:val="26"/>
        </w:rPr>
        <w:t>Modelo de ciudad</w:t>
      </w:r>
    </w:p>
    <w:p w14:paraId="5CD131EF" w14:textId="68F1FCB3" w:rsidR="007F6785" w:rsidRDefault="007F6785" w:rsidP="00EA4FE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En cuanto al futuro, la alcaldesa ha explicado que "</w:t>
      </w:r>
      <w:r w:rsidR="006F20BB">
        <w:rPr>
          <w:rFonts w:ascii="Arial Narrow" w:hAnsi="Arial Narrow" w:cs="Gadugi"/>
          <w:sz w:val="26"/>
          <w:szCs w:val="26"/>
        </w:rPr>
        <w:t>tenemos</w:t>
      </w:r>
      <w:r>
        <w:rPr>
          <w:rFonts w:ascii="Arial Narrow" w:hAnsi="Arial Narrow" w:cs="Gadugi"/>
          <w:sz w:val="26"/>
          <w:szCs w:val="26"/>
        </w:rPr>
        <w:t xml:space="preserve"> una estrategia de ciudad muy definida con pilares como la educación, la industria de base tecnológica, el turismo o la cultura. En breve vamos a aprobar nuestro plan de acción local incluido dentro de la Agenda Urbana 2030 que traza una detallada hoja de ruta y para la que esperamos aportaciones del resto de los grupos municipales". </w:t>
      </w:r>
    </w:p>
    <w:p w14:paraId="26785EC8" w14:textId="71DBB3C8" w:rsidR="006F20BB" w:rsidRDefault="00C35C07" w:rsidP="00EA4FE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En materia de Educación, García-Pelayo ha adelantado que la Junta de Andalucía está a punto de redactar el proyecto del </w:t>
      </w:r>
      <w:r w:rsidRPr="00FD3960">
        <w:rPr>
          <w:rFonts w:ascii="Arial Narrow" w:hAnsi="Arial Narrow" w:cs="Gadugi"/>
          <w:b/>
          <w:sz w:val="26"/>
          <w:szCs w:val="26"/>
        </w:rPr>
        <w:t>Centro de Formación de San Juan de Dios</w:t>
      </w:r>
      <w:r>
        <w:rPr>
          <w:rFonts w:ascii="Arial Narrow" w:hAnsi="Arial Narrow" w:cs="Gadugi"/>
          <w:sz w:val="26"/>
          <w:szCs w:val="26"/>
        </w:rPr>
        <w:t xml:space="preserve"> para convertirlo en un centro relacionado con el sector aeronáutico. "</w:t>
      </w:r>
      <w:r w:rsidR="00E97274">
        <w:rPr>
          <w:rFonts w:ascii="Arial Narrow" w:hAnsi="Arial Narrow" w:cs="Gadugi"/>
          <w:sz w:val="26"/>
          <w:szCs w:val="26"/>
        </w:rPr>
        <w:t>Uno de nuestros principales retos es abrir este Centro que cerró el PSOE cuando gobernaba en la Junta. Además del proyecto podemos confirmar que la Junta destinará entre 4 y 5 millones de euros en los próximos presupuestos para este Centro".</w:t>
      </w:r>
    </w:p>
    <w:p w14:paraId="551E78A0" w14:textId="5D9E8BAE" w:rsidR="00FD3960" w:rsidRDefault="00FD3960" w:rsidP="00EA4FE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lastRenderedPageBreak/>
        <w:t xml:space="preserve">Al hilo de este asunto, la alcaldesa ha recordado que ya está en marcha el </w:t>
      </w:r>
      <w:proofErr w:type="spellStart"/>
      <w:r>
        <w:rPr>
          <w:rFonts w:ascii="Arial Narrow" w:hAnsi="Arial Narrow" w:cs="Gadugi"/>
          <w:sz w:val="26"/>
          <w:szCs w:val="26"/>
        </w:rPr>
        <w:t>Hub</w:t>
      </w:r>
      <w:proofErr w:type="spellEnd"/>
      <w:r>
        <w:rPr>
          <w:rFonts w:ascii="Arial Narrow" w:hAnsi="Arial Narrow" w:cs="Gadugi"/>
          <w:sz w:val="26"/>
          <w:szCs w:val="26"/>
        </w:rPr>
        <w:t xml:space="preserve"> Aeronáutico Net Zero que ha levantado una gran expectación y por el que 12 empresas ya se han interesado, presentando 14 proyectos por valor de más de 200 millones de euros. </w:t>
      </w:r>
    </w:p>
    <w:p w14:paraId="26618348" w14:textId="1DD2521D" w:rsidR="00FD3960" w:rsidRDefault="00FD3960" w:rsidP="00EA4FE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En materia de </w:t>
      </w:r>
      <w:r w:rsidRPr="0049018F">
        <w:rPr>
          <w:rFonts w:ascii="Arial Narrow" w:hAnsi="Arial Narrow" w:cs="Gadugi"/>
          <w:b/>
          <w:sz w:val="26"/>
          <w:szCs w:val="26"/>
        </w:rPr>
        <w:t>Turismo</w:t>
      </w:r>
      <w:r>
        <w:rPr>
          <w:rFonts w:ascii="Arial Narrow" w:hAnsi="Arial Narrow" w:cs="Gadugi"/>
          <w:sz w:val="26"/>
          <w:szCs w:val="26"/>
        </w:rPr>
        <w:t xml:space="preserve">, </w:t>
      </w:r>
      <w:r w:rsidR="00804F6E">
        <w:rPr>
          <w:rFonts w:ascii="Arial Narrow" w:hAnsi="Arial Narrow" w:cs="Gadugi"/>
          <w:sz w:val="26"/>
          <w:szCs w:val="26"/>
        </w:rPr>
        <w:t>ha señalado el buen momento que vive la industria turística en la ciudad "</w:t>
      </w:r>
      <w:r w:rsidR="0049018F">
        <w:rPr>
          <w:rFonts w:ascii="Arial Narrow" w:hAnsi="Arial Narrow" w:cs="Gadugi"/>
          <w:sz w:val="26"/>
          <w:szCs w:val="26"/>
        </w:rPr>
        <w:t xml:space="preserve">con una afluencia de turistas que ha batido récords este verano en Jerez, superando incluso en ocupación hotelera a algunas ciudades de costa. Seguimos trabajando por un turismo </w:t>
      </w:r>
      <w:proofErr w:type="spellStart"/>
      <w:r w:rsidR="0049018F">
        <w:rPr>
          <w:rFonts w:ascii="Arial Narrow" w:hAnsi="Arial Narrow" w:cs="Gadugi"/>
          <w:sz w:val="26"/>
          <w:szCs w:val="26"/>
        </w:rPr>
        <w:t>desestacionalizado</w:t>
      </w:r>
      <w:proofErr w:type="spellEnd"/>
      <w:r w:rsidR="0049018F">
        <w:rPr>
          <w:rFonts w:ascii="Arial Narrow" w:hAnsi="Arial Narrow" w:cs="Gadugi"/>
          <w:sz w:val="26"/>
          <w:szCs w:val="26"/>
        </w:rPr>
        <w:t xml:space="preserve">, de calidad, de excelencia y sostenible" y ha recordado los proyectos de hoteles que están en marcha y que "tendremos grandes oportunidades como el 40 aniversario del Circuito de Jerez-Ángel Nieto el año que viene o nuestra candidatura a Jerez Ciudad Española del Vino para 2026". </w:t>
      </w:r>
    </w:p>
    <w:p w14:paraId="672101C9" w14:textId="77777777" w:rsidR="000449D2" w:rsidRDefault="008026E5" w:rsidP="00EA4FE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En materia de </w:t>
      </w:r>
      <w:r w:rsidRPr="000449D2">
        <w:rPr>
          <w:rFonts w:ascii="Arial Narrow" w:hAnsi="Arial Narrow" w:cs="Gadugi"/>
          <w:b/>
          <w:sz w:val="26"/>
          <w:szCs w:val="26"/>
        </w:rPr>
        <w:t>Industria Tecnológica</w:t>
      </w:r>
      <w:r>
        <w:rPr>
          <w:rFonts w:ascii="Arial Narrow" w:hAnsi="Arial Narrow" w:cs="Gadugi"/>
          <w:sz w:val="26"/>
          <w:szCs w:val="26"/>
        </w:rPr>
        <w:t>, ha asegurado que "hemos presentado Je</w:t>
      </w:r>
      <w:r w:rsidR="008D3DEF">
        <w:rPr>
          <w:rFonts w:ascii="Arial Narrow" w:hAnsi="Arial Narrow" w:cs="Gadugi"/>
          <w:sz w:val="26"/>
          <w:szCs w:val="26"/>
        </w:rPr>
        <w:t xml:space="preserve">rez </w:t>
      </w:r>
      <w:proofErr w:type="spellStart"/>
      <w:r w:rsidR="008D3DEF">
        <w:rPr>
          <w:rFonts w:ascii="Arial Narrow" w:hAnsi="Arial Narrow" w:cs="Gadugi"/>
          <w:sz w:val="26"/>
          <w:szCs w:val="26"/>
        </w:rPr>
        <w:t>Connected</w:t>
      </w:r>
      <w:proofErr w:type="spellEnd"/>
      <w:r w:rsidR="000449D2">
        <w:rPr>
          <w:rFonts w:ascii="Arial Narrow" w:hAnsi="Arial Narrow" w:cs="Gadugi"/>
          <w:sz w:val="26"/>
          <w:szCs w:val="26"/>
        </w:rPr>
        <w:t xml:space="preserve">, que ya está en marcha, </w:t>
      </w:r>
      <w:r w:rsidR="008D3DEF">
        <w:rPr>
          <w:rFonts w:ascii="Arial Narrow" w:hAnsi="Arial Narrow" w:cs="Gadugi"/>
          <w:sz w:val="26"/>
          <w:szCs w:val="26"/>
        </w:rPr>
        <w:t xml:space="preserve"> y dentro de pocos días presentamos la APP municipal. </w:t>
      </w:r>
      <w:r w:rsidR="000449D2">
        <w:rPr>
          <w:rFonts w:ascii="Arial Narrow" w:hAnsi="Arial Narrow" w:cs="Gadugi"/>
          <w:sz w:val="26"/>
          <w:szCs w:val="26"/>
        </w:rPr>
        <w:t xml:space="preserve">También continúa imparable el Clúster Tecnológico </w:t>
      </w:r>
      <w:proofErr w:type="spellStart"/>
      <w:r w:rsidR="000449D2">
        <w:rPr>
          <w:rFonts w:ascii="Arial Narrow" w:hAnsi="Arial Narrow" w:cs="Gadugi"/>
          <w:sz w:val="26"/>
          <w:szCs w:val="26"/>
        </w:rPr>
        <w:t>Nexur</w:t>
      </w:r>
      <w:proofErr w:type="spellEnd"/>
      <w:r w:rsidR="000449D2">
        <w:rPr>
          <w:rFonts w:ascii="Arial Narrow" w:hAnsi="Arial Narrow" w:cs="Gadugi"/>
          <w:sz w:val="26"/>
          <w:szCs w:val="26"/>
        </w:rPr>
        <w:t xml:space="preserve"> Jerez con 14 empresas involucradas en un proyecto en el que participan la Junta de Andalucía y la Universidad de Cádiz".</w:t>
      </w:r>
    </w:p>
    <w:p w14:paraId="28A4F003" w14:textId="43717A4F" w:rsidR="0049018F" w:rsidRDefault="000755F3" w:rsidP="00EA4FE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En materia de cultura, ya es una realidad la </w:t>
      </w:r>
      <w:r w:rsidRPr="000755F3">
        <w:rPr>
          <w:rFonts w:ascii="Arial Narrow" w:hAnsi="Arial Narrow" w:cs="Gadugi"/>
          <w:b/>
          <w:sz w:val="26"/>
          <w:szCs w:val="26"/>
        </w:rPr>
        <w:t>candidatura de Jerez 2031, Capital Europea de la Cultura</w:t>
      </w:r>
      <w:r>
        <w:rPr>
          <w:rFonts w:ascii="Arial Narrow" w:hAnsi="Arial Narrow" w:cs="Gadugi"/>
          <w:sz w:val="26"/>
          <w:szCs w:val="26"/>
        </w:rPr>
        <w:t xml:space="preserve"> como motor de transformación social y generador de riqueza. "En poco más de un mes hemos logrado 2.000 adhesiones a la candidatura y apoyos como el Ayuntamiento de </w:t>
      </w:r>
      <w:proofErr w:type="spellStart"/>
      <w:r>
        <w:rPr>
          <w:rFonts w:ascii="Arial Narrow" w:hAnsi="Arial Narrow" w:cs="Gadugi"/>
          <w:sz w:val="26"/>
          <w:szCs w:val="26"/>
        </w:rPr>
        <w:t>Avignon</w:t>
      </w:r>
      <w:proofErr w:type="spellEnd"/>
      <w:r>
        <w:rPr>
          <w:rFonts w:ascii="Arial Narrow" w:hAnsi="Arial Narrow" w:cs="Gadugi"/>
          <w:sz w:val="26"/>
          <w:szCs w:val="26"/>
        </w:rPr>
        <w:t xml:space="preserve">, que fue la primera Capital Europea de la Cultura. Es un sueño compartido en el que queremos involucrar a toda la provincia. Y las buenas noticias continúan porque muy pronto presentaremos la </w:t>
      </w:r>
      <w:r w:rsidRPr="000755F3">
        <w:rPr>
          <w:rFonts w:ascii="Arial Narrow" w:hAnsi="Arial Narrow" w:cs="Gadugi"/>
          <w:b/>
          <w:sz w:val="26"/>
          <w:szCs w:val="26"/>
        </w:rPr>
        <w:t>Oficina Técnica Jerez 2031</w:t>
      </w:r>
      <w:r>
        <w:rPr>
          <w:rFonts w:ascii="Arial Narrow" w:hAnsi="Arial Narrow" w:cs="Gadugi"/>
          <w:sz w:val="26"/>
          <w:szCs w:val="26"/>
        </w:rPr>
        <w:t xml:space="preserve"> en el rehabilitado Tabanco del Duque con un presupuesto de medio millón de euros financiados por la Diputación de Cádiz". </w:t>
      </w:r>
      <w:r w:rsidR="000449D2">
        <w:rPr>
          <w:rFonts w:ascii="Arial Narrow" w:hAnsi="Arial Narrow" w:cs="Gadugi"/>
          <w:sz w:val="26"/>
          <w:szCs w:val="26"/>
        </w:rPr>
        <w:t xml:space="preserve"> </w:t>
      </w:r>
    </w:p>
    <w:p w14:paraId="3AD624E1" w14:textId="23021568" w:rsidR="00DE2ACD" w:rsidRPr="0058644C" w:rsidRDefault="00DE2ACD" w:rsidP="00EA4FE2">
      <w:pPr>
        <w:pStyle w:val="Textoindependiente"/>
        <w:spacing w:before="280" w:after="280" w:line="240" w:lineRule="auto"/>
        <w:jc w:val="both"/>
        <w:rPr>
          <w:rFonts w:ascii="Arial Narrow" w:hAnsi="Arial Narrow" w:cs="Gadugi"/>
          <w:b/>
          <w:sz w:val="26"/>
          <w:szCs w:val="26"/>
        </w:rPr>
      </w:pPr>
      <w:r w:rsidRPr="0058644C">
        <w:rPr>
          <w:rFonts w:ascii="Arial Narrow" w:hAnsi="Arial Narrow" w:cs="Gadugi"/>
          <w:b/>
          <w:sz w:val="26"/>
          <w:szCs w:val="26"/>
        </w:rPr>
        <w:t>Importante mejora de los Servicios Públicos</w:t>
      </w:r>
    </w:p>
    <w:p w14:paraId="21FC08D4" w14:textId="56CAA0A2" w:rsidR="00DE2ACD" w:rsidRDefault="00DE2ACD" w:rsidP="00EA4FE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Por lo que respecta a los Servicios Públicos, la alcaldesa ha ofrecido la importante noticia de que se están dando ya los pasos para sacar a licitación la contratación de un </w:t>
      </w:r>
      <w:proofErr w:type="spellStart"/>
      <w:r w:rsidRPr="0058644C">
        <w:rPr>
          <w:rFonts w:ascii="Arial Narrow" w:hAnsi="Arial Narrow" w:cs="Gadugi"/>
          <w:b/>
          <w:sz w:val="26"/>
          <w:szCs w:val="26"/>
        </w:rPr>
        <w:t>renting</w:t>
      </w:r>
      <w:proofErr w:type="spellEnd"/>
      <w:r w:rsidRPr="0058644C">
        <w:rPr>
          <w:rFonts w:ascii="Arial Narrow" w:hAnsi="Arial Narrow" w:cs="Gadugi"/>
          <w:b/>
          <w:sz w:val="26"/>
          <w:szCs w:val="26"/>
        </w:rPr>
        <w:t xml:space="preserve"> de 25 autobuses</w:t>
      </w:r>
      <w:r>
        <w:rPr>
          <w:rFonts w:ascii="Arial Narrow" w:hAnsi="Arial Narrow" w:cs="Gadugi"/>
          <w:sz w:val="26"/>
          <w:szCs w:val="26"/>
        </w:rPr>
        <w:t xml:space="preserve"> </w:t>
      </w:r>
      <w:r w:rsidR="0058644C">
        <w:rPr>
          <w:rFonts w:ascii="Arial Narrow" w:hAnsi="Arial Narrow" w:cs="Gadugi"/>
          <w:sz w:val="26"/>
          <w:szCs w:val="26"/>
        </w:rPr>
        <w:t>"con lo que prácticamente</w:t>
      </w:r>
      <w:r w:rsidR="00A325F2">
        <w:rPr>
          <w:rFonts w:ascii="Arial Narrow" w:hAnsi="Arial Narrow" w:cs="Gadugi"/>
          <w:sz w:val="26"/>
          <w:szCs w:val="26"/>
        </w:rPr>
        <w:t>,</w:t>
      </w:r>
      <w:r w:rsidR="0058644C">
        <w:rPr>
          <w:rFonts w:ascii="Arial Narrow" w:hAnsi="Arial Narrow" w:cs="Gadugi"/>
          <w:sz w:val="26"/>
          <w:szCs w:val="26"/>
        </w:rPr>
        <w:t xml:space="preserve"> y contando con los autobuses que están en buenas condiciones</w:t>
      </w:r>
      <w:r w:rsidR="00A325F2">
        <w:rPr>
          <w:rFonts w:ascii="Arial Narrow" w:hAnsi="Arial Narrow" w:cs="Gadugi"/>
          <w:sz w:val="26"/>
          <w:szCs w:val="26"/>
        </w:rPr>
        <w:t>,</w:t>
      </w:r>
      <w:r w:rsidR="0058644C">
        <w:rPr>
          <w:rFonts w:ascii="Arial Narrow" w:hAnsi="Arial Narrow" w:cs="Gadugi"/>
          <w:sz w:val="26"/>
          <w:szCs w:val="26"/>
        </w:rPr>
        <w:t xml:space="preserve"> podremos renovar la flota. Descartaremos los autobuses turcos que trajo el PSOE porque sólo dan problemas. Esta renovación también traerá una homogenización del color de los autobuses y una renovación de las marquesinas. Somos conscientes de que los jerezanos quieren y necesitan autobuses que estén a la altura de esta ciudad. Este tema ha sido una obsesión desde que comenzamos la legislatura y lo vamos a solucionar". </w:t>
      </w:r>
    </w:p>
    <w:p w14:paraId="7BDE3DF4" w14:textId="266A4B4A" w:rsidR="00CB3672" w:rsidRDefault="00CB3672" w:rsidP="00EA4FE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La plantación de 2.000 árboles, el inicio de la redacción del sendero del Guadalete a su paso por Jerez, el 500 aniversario del puente de la Cartuja, la modernización </w:t>
      </w:r>
      <w:r>
        <w:rPr>
          <w:rFonts w:ascii="Arial Narrow" w:hAnsi="Arial Narrow" w:cs="Gadugi"/>
          <w:sz w:val="26"/>
          <w:szCs w:val="26"/>
        </w:rPr>
        <w:lastRenderedPageBreak/>
        <w:t xml:space="preserve">de las Calandrias o continuar con la mejora del servicio de la limpieza han sido otras de las iniciativas expuestas en la comparecencia. </w:t>
      </w:r>
    </w:p>
    <w:p w14:paraId="5631DEA0" w14:textId="74F3A1DE" w:rsidR="003E36B7" w:rsidRDefault="003E36B7" w:rsidP="00EA4FE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En definitiva, la alcaldesa ha señalado que "estamos construyendo el futuro con humildad, dejándonos la piel, tratando de escuchar a todos y pidiendo perdón cuando nos equivocamos. Tenemos claro que con la estabilidad política actual y la confianza ciudadana las cotas de prosperidad de Jerez serán muy elevadas".</w:t>
      </w:r>
    </w:p>
    <w:p w14:paraId="4195A7C7" w14:textId="1C83BF82" w:rsidR="003E36B7" w:rsidRDefault="003E36B7" w:rsidP="00EA4FE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(Se adjuntan fotografías y enlace de audio:</w:t>
      </w:r>
    </w:p>
    <w:p w14:paraId="1CB3B1A1" w14:textId="77777777" w:rsidR="003E36B7" w:rsidRDefault="007A26AB" w:rsidP="003E36B7">
      <w:pPr>
        <w:pStyle w:val="Ttulo4"/>
        <w:rPr>
          <w:rStyle w:val="Hipervnculo"/>
        </w:rPr>
      </w:pPr>
      <w:hyperlink r:id="rId7" w:history="1">
        <w:r w:rsidR="003E36B7">
          <w:rPr>
            <w:rStyle w:val="Hipervnculo"/>
          </w:rPr>
          <w:t>https://ssweb.seap.minhap.es/almacen/descarga/envio/1183c89cf3358f9b1f23daae8c3098cff696e8ea</w:t>
        </w:r>
      </w:hyperlink>
    </w:p>
    <w:p w14:paraId="651A2A18" w14:textId="77777777" w:rsidR="00FB086F" w:rsidRDefault="00FB086F" w:rsidP="00FB086F"/>
    <w:p w14:paraId="37CDCCFC" w14:textId="77777777" w:rsidR="00FB086F" w:rsidRDefault="00FB086F" w:rsidP="00FB086F"/>
    <w:p w14:paraId="6D3DB975" w14:textId="40948975" w:rsidR="00FB086F" w:rsidRPr="00FB086F" w:rsidRDefault="00FB086F" w:rsidP="00FB086F">
      <w:pPr>
        <w:jc w:val="both"/>
        <w:rPr>
          <w:rFonts w:ascii="Arial Narrow" w:hAnsi="Arial Narrow"/>
          <w:sz w:val="26"/>
          <w:szCs w:val="26"/>
        </w:rPr>
      </w:pPr>
      <w:r w:rsidRPr="00FB086F">
        <w:rPr>
          <w:rFonts w:ascii="Arial Narrow" w:hAnsi="Arial Narrow"/>
          <w:sz w:val="26"/>
          <w:szCs w:val="26"/>
        </w:rPr>
        <w:t xml:space="preserve">Os pasamos enlaces de totales de declaraciones de la alcaldesa sobre el </w:t>
      </w:r>
      <w:proofErr w:type="spellStart"/>
      <w:r w:rsidRPr="00FB086F">
        <w:rPr>
          <w:rFonts w:ascii="Arial Narrow" w:hAnsi="Arial Narrow"/>
          <w:sz w:val="26"/>
          <w:szCs w:val="26"/>
        </w:rPr>
        <w:t>renting</w:t>
      </w:r>
      <w:proofErr w:type="spellEnd"/>
      <w:r w:rsidRPr="00FB086F">
        <w:rPr>
          <w:rFonts w:ascii="Arial Narrow" w:hAnsi="Arial Narrow"/>
          <w:sz w:val="26"/>
          <w:szCs w:val="26"/>
        </w:rPr>
        <w:t xml:space="preserve"> de los autobuses urbanos, el Centro de formación San Juan de Dios y la Oficina Técnica de Jerez 3021, Capital Europea de la Cultura</w:t>
      </w:r>
    </w:p>
    <w:p w14:paraId="5B4C9C92" w14:textId="77777777" w:rsidR="00FB086F" w:rsidRDefault="00FB086F" w:rsidP="00FB086F"/>
    <w:p w14:paraId="77F1558A" w14:textId="77777777" w:rsidR="00FB086F" w:rsidRDefault="007A26AB" w:rsidP="00FB086F">
      <w:pPr>
        <w:pStyle w:val="Ttulo4"/>
        <w:rPr>
          <w:rFonts w:ascii="Arial" w:hAnsi="Arial" w:cs="Arial"/>
          <w:color w:val="444444"/>
          <w:kern w:val="0"/>
          <w:sz w:val="24"/>
          <w:lang w:val="en" w:eastAsia="es-ES"/>
        </w:rPr>
      </w:pPr>
      <w:hyperlink r:id="rId8" w:history="1">
        <w:r w:rsidR="00FB086F">
          <w:rPr>
            <w:rStyle w:val="Hipervnculo"/>
            <w:rFonts w:ascii="Arial" w:hAnsi="Arial" w:cs="Arial"/>
            <w:color w:val="349CCC"/>
            <w:sz w:val="29"/>
            <w:szCs w:val="29"/>
            <w:lang w:val="en"/>
          </w:rPr>
          <w:t>https://ssweb.seap.minhap.es/almacen/descarga/envio/fdd3d47e882d433af4d82de34f2b0a29c12a6dc5</w:t>
        </w:r>
      </w:hyperlink>
    </w:p>
    <w:p w14:paraId="251F62AF" w14:textId="77777777" w:rsidR="00FB086F" w:rsidRDefault="00FB086F" w:rsidP="00FB086F"/>
    <w:p w14:paraId="6421ED17" w14:textId="77777777" w:rsidR="00FB086F" w:rsidRDefault="007A26AB" w:rsidP="00FB086F">
      <w:pPr>
        <w:pStyle w:val="Ttulo4"/>
        <w:rPr>
          <w:rFonts w:ascii="Arial" w:hAnsi="Arial" w:cs="Arial"/>
          <w:color w:val="444444"/>
          <w:kern w:val="0"/>
          <w:sz w:val="24"/>
          <w:lang w:val="en" w:eastAsia="es-ES"/>
        </w:rPr>
      </w:pPr>
      <w:hyperlink r:id="rId9" w:history="1">
        <w:r w:rsidR="00FB086F">
          <w:rPr>
            <w:rStyle w:val="Hipervnculo"/>
            <w:rFonts w:ascii="Arial" w:hAnsi="Arial" w:cs="Arial"/>
            <w:color w:val="349CCC"/>
            <w:sz w:val="29"/>
            <w:szCs w:val="29"/>
            <w:lang w:val="en"/>
          </w:rPr>
          <w:t>https://almacen.seap.minhap.es/descarga/envio/fdd3d47e882d433af4d82de34f2b0a29c12a6dc5</w:t>
        </w:r>
      </w:hyperlink>
    </w:p>
    <w:p w14:paraId="006B79C3" w14:textId="77777777" w:rsidR="00FB086F" w:rsidRPr="00FB086F" w:rsidRDefault="00FB086F" w:rsidP="00FB086F"/>
    <w:p w14:paraId="05569454" w14:textId="77777777" w:rsidR="003E36B7" w:rsidRDefault="003E36B7" w:rsidP="00EA4FE2">
      <w:pPr>
        <w:pStyle w:val="Textoindependiente"/>
        <w:spacing w:before="280" w:after="280" w:line="240" w:lineRule="auto"/>
        <w:jc w:val="both"/>
        <w:rPr>
          <w:rFonts w:ascii="Arial Narrow" w:hAnsi="Arial Narrow" w:cs="Gadugi"/>
          <w:sz w:val="26"/>
          <w:szCs w:val="26"/>
        </w:rPr>
      </w:pPr>
    </w:p>
    <w:p w14:paraId="224FB6B5" w14:textId="77777777" w:rsidR="000449D2" w:rsidRDefault="000449D2" w:rsidP="00EA4FE2">
      <w:pPr>
        <w:pStyle w:val="Textoindependiente"/>
        <w:spacing w:before="280" w:after="280" w:line="240" w:lineRule="auto"/>
        <w:jc w:val="both"/>
        <w:rPr>
          <w:rFonts w:ascii="Arial Narrow" w:hAnsi="Arial Narrow" w:cs="Gadugi"/>
          <w:sz w:val="26"/>
          <w:szCs w:val="26"/>
        </w:rPr>
      </w:pPr>
    </w:p>
    <w:p w14:paraId="148CE197" w14:textId="77777777" w:rsidR="00E97274" w:rsidRPr="00E14947" w:rsidRDefault="00E97274" w:rsidP="00EA4FE2">
      <w:pPr>
        <w:pStyle w:val="Textoindependiente"/>
        <w:spacing w:before="280" w:after="280" w:line="240" w:lineRule="auto"/>
        <w:jc w:val="both"/>
        <w:rPr>
          <w:rFonts w:ascii="Arial Narrow" w:hAnsi="Arial Narrow" w:cs="Gadugi"/>
          <w:sz w:val="26"/>
          <w:szCs w:val="26"/>
        </w:rPr>
      </w:pPr>
    </w:p>
    <w:p w14:paraId="7D027AC3" w14:textId="77777777" w:rsidR="006A44A0" w:rsidRPr="00EB084D" w:rsidRDefault="006A44A0" w:rsidP="00F4344C">
      <w:pPr>
        <w:jc w:val="both"/>
        <w:rPr>
          <w:rFonts w:ascii="Arial Narrow" w:hAnsi="Arial Narrow"/>
          <w:sz w:val="26"/>
          <w:szCs w:val="26"/>
        </w:rPr>
      </w:pPr>
    </w:p>
    <w:sectPr w:rsidR="006A44A0" w:rsidRPr="00EB084D">
      <w:headerReference w:type="default" r:id="rId10"/>
      <w:footerReference w:type="default" r:id="rId11"/>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48594" w14:textId="77777777" w:rsidR="00265151" w:rsidRDefault="00265151">
      <w:r>
        <w:separator/>
      </w:r>
    </w:p>
  </w:endnote>
  <w:endnote w:type="continuationSeparator" w:id="0">
    <w:p w14:paraId="18649228" w14:textId="77777777" w:rsidR="00265151" w:rsidRDefault="0026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ECB72" w14:textId="77777777" w:rsidR="00265151" w:rsidRDefault="00265151">
      <w:r>
        <w:separator/>
      </w:r>
    </w:p>
  </w:footnote>
  <w:footnote w:type="continuationSeparator" w:id="0">
    <w:p w14:paraId="6BBEF2DD" w14:textId="77777777" w:rsidR="00265151" w:rsidRDefault="0026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14B55"/>
    <w:rsid w:val="000449D2"/>
    <w:rsid w:val="000755F3"/>
    <w:rsid w:val="000A1C6B"/>
    <w:rsid w:val="000A7E32"/>
    <w:rsid w:val="000B2397"/>
    <w:rsid w:val="0015288A"/>
    <w:rsid w:val="00201134"/>
    <w:rsid w:val="00265151"/>
    <w:rsid w:val="002929AE"/>
    <w:rsid w:val="002A5722"/>
    <w:rsid w:val="003102BF"/>
    <w:rsid w:val="003304EA"/>
    <w:rsid w:val="0035687E"/>
    <w:rsid w:val="003B4968"/>
    <w:rsid w:val="003E36B7"/>
    <w:rsid w:val="004870C1"/>
    <w:rsid w:val="0049018F"/>
    <w:rsid w:val="00496ACC"/>
    <w:rsid w:val="004A6CD3"/>
    <w:rsid w:val="004B5D6B"/>
    <w:rsid w:val="0058644C"/>
    <w:rsid w:val="005B540A"/>
    <w:rsid w:val="00637EB7"/>
    <w:rsid w:val="006631BE"/>
    <w:rsid w:val="006A44A0"/>
    <w:rsid w:val="006F20BB"/>
    <w:rsid w:val="007025C7"/>
    <w:rsid w:val="0070790E"/>
    <w:rsid w:val="007A26AB"/>
    <w:rsid w:val="007F6785"/>
    <w:rsid w:val="008026E5"/>
    <w:rsid w:val="00804F6E"/>
    <w:rsid w:val="0081073A"/>
    <w:rsid w:val="008D3DEF"/>
    <w:rsid w:val="00956F5A"/>
    <w:rsid w:val="009C5744"/>
    <w:rsid w:val="00A325F2"/>
    <w:rsid w:val="00AB4FC5"/>
    <w:rsid w:val="00AF0F99"/>
    <w:rsid w:val="00BE0499"/>
    <w:rsid w:val="00C35C07"/>
    <w:rsid w:val="00C449FA"/>
    <w:rsid w:val="00CB3672"/>
    <w:rsid w:val="00CD022A"/>
    <w:rsid w:val="00D30C65"/>
    <w:rsid w:val="00D471BB"/>
    <w:rsid w:val="00DE2ACD"/>
    <w:rsid w:val="00E14947"/>
    <w:rsid w:val="00E1783B"/>
    <w:rsid w:val="00E97274"/>
    <w:rsid w:val="00EA4FE2"/>
    <w:rsid w:val="00EB084D"/>
    <w:rsid w:val="00F3762A"/>
    <w:rsid w:val="00F4344C"/>
    <w:rsid w:val="00F8474F"/>
    <w:rsid w:val="00FB086F"/>
    <w:rsid w:val="00FD3960"/>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3304EA"/>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7062">
      <w:bodyDiv w:val="1"/>
      <w:marLeft w:val="0"/>
      <w:marRight w:val="0"/>
      <w:marTop w:val="0"/>
      <w:marBottom w:val="0"/>
      <w:divBdr>
        <w:top w:val="none" w:sz="0" w:space="0" w:color="auto"/>
        <w:left w:val="none" w:sz="0" w:space="0" w:color="auto"/>
        <w:bottom w:val="none" w:sz="0" w:space="0" w:color="auto"/>
        <w:right w:val="none" w:sz="0" w:space="0" w:color="auto"/>
      </w:divBdr>
    </w:div>
    <w:div w:id="64257539">
      <w:bodyDiv w:val="1"/>
      <w:marLeft w:val="0"/>
      <w:marRight w:val="0"/>
      <w:marTop w:val="0"/>
      <w:marBottom w:val="0"/>
      <w:divBdr>
        <w:top w:val="none" w:sz="0" w:space="0" w:color="auto"/>
        <w:left w:val="none" w:sz="0" w:space="0" w:color="auto"/>
        <w:bottom w:val="none" w:sz="0" w:space="0" w:color="auto"/>
        <w:right w:val="none" w:sz="0" w:space="0" w:color="auto"/>
      </w:divBdr>
    </w:div>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737244522">
      <w:bodyDiv w:val="1"/>
      <w:marLeft w:val="0"/>
      <w:marRight w:val="0"/>
      <w:marTop w:val="0"/>
      <w:marBottom w:val="0"/>
      <w:divBdr>
        <w:top w:val="none" w:sz="0" w:space="0" w:color="auto"/>
        <w:left w:val="none" w:sz="0" w:space="0" w:color="auto"/>
        <w:bottom w:val="none" w:sz="0" w:space="0" w:color="auto"/>
        <w:right w:val="none" w:sz="0" w:space="0" w:color="auto"/>
      </w:divBdr>
    </w:div>
    <w:div w:id="115025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web.seap.minhap.es/almacen/descarga/envio/fdd3d47e882d433af4d82de34f2b0a29c12a6dc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sweb.seap.minhap.es/almacen/descarga/envio/1183c89cf3358f9b1f23daae8c3098cff696e8e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lmacen.seap.minhap.es/descarga/envio/fdd3d47e882d433af4d82de34f2b0a29c12a6dc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1280</Words>
  <Characters>7046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31</cp:revision>
  <cp:lastPrinted>2023-10-11T07:08:00Z</cp:lastPrinted>
  <dcterms:created xsi:type="dcterms:W3CDTF">2024-09-05T08:49:00Z</dcterms:created>
  <dcterms:modified xsi:type="dcterms:W3CDTF">2024-09-05T12:11:00Z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