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6EBB" w:rsidRDefault="00EB6EBB">
      <w:pPr>
        <w:pStyle w:val="Textoindependiente"/>
        <w:spacing w:line="240" w:lineRule="auto"/>
        <w:rPr>
          <w:sz w:val="40"/>
          <w:szCs w:val="40"/>
        </w:rPr>
      </w:pPr>
    </w:p>
    <w:p w:rsidR="00175EC3" w:rsidRDefault="00175EC3">
      <w:pPr>
        <w:pStyle w:val="Textoindependiente"/>
        <w:spacing w:line="240" w:lineRule="auto"/>
        <w:rPr>
          <w:rFonts w:ascii="Arial Narrow" w:hAnsi="Arial Narrow"/>
          <w:b/>
          <w:sz w:val="40"/>
          <w:szCs w:val="40"/>
        </w:rPr>
      </w:pPr>
      <w:r w:rsidRPr="00175EC3">
        <w:rPr>
          <w:rFonts w:ascii="Arial Narrow" w:hAnsi="Arial Narrow"/>
          <w:b/>
          <w:sz w:val="40"/>
          <w:szCs w:val="40"/>
        </w:rPr>
        <w:t>La alcaldesa destaca la labor</w:t>
      </w:r>
      <w:r w:rsidR="003C03D6">
        <w:rPr>
          <w:rFonts w:ascii="Arial Narrow" w:hAnsi="Arial Narrow"/>
          <w:b/>
          <w:sz w:val="40"/>
          <w:szCs w:val="40"/>
        </w:rPr>
        <w:t xml:space="preserve"> </w:t>
      </w:r>
      <w:r w:rsidR="002E1E8E">
        <w:rPr>
          <w:rFonts w:ascii="Arial Narrow" w:hAnsi="Arial Narrow"/>
          <w:b/>
          <w:sz w:val="40"/>
          <w:szCs w:val="40"/>
        </w:rPr>
        <w:t>que realiza la Hermandad de La Clemencia en el Polígono de San Benito para ayudar a las personas en riesgo de</w:t>
      </w:r>
      <w:r w:rsidR="003C03D6">
        <w:rPr>
          <w:rFonts w:ascii="Arial Narrow" w:hAnsi="Arial Narrow"/>
          <w:b/>
          <w:sz w:val="40"/>
          <w:szCs w:val="40"/>
        </w:rPr>
        <w:t xml:space="preserve"> exclusión social</w:t>
      </w:r>
      <w:r w:rsidRPr="00175EC3">
        <w:rPr>
          <w:rFonts w:ascii="Arial Narrow" w:hAnsi="Arial Narrow"/>
          <w:b/>
          <w:sz w:val="40"/>
          <w:szCs w:val="40"/>
        </w:rPr>
        <w:t xml:space="preserve"> </w:t>
      </w:r>
    </w:p>
    <w:p w:rsidR="00175EC3" w:rsidRPr="00175EC3" w:rsidRDefault="00175EC3">
      <w:pPr>
        <w:pStyle w:val="Textoindependiente"/>
        <w:spacing w:line="240" w:lineRule="auto"/>
        <w:rPr>
          <w:rFonts w:ascii="Arial Narrow" w:hAnsi="Arial Narrow"/>
          <w:sz w:val="36"/>
          <w:szCs w:val="36"/>
        </w:rPr>
      </w:pPr>
      <w:r w:rsidRPr="00175EC3">
        <w:rPr>
          <w:rFonts w:ascii="Arial Narrow" w:hAnsi="Arial Narrow"/>
          <w:sz w:val="36"/>
          <w:szCs w:val="36"/>
        </w:rPr>
        <w:t>García-Pelayo se reúne con la Junta de Gobierno para abrir nuevas líneas de colaboración</w:t>
      </w:r>
    </w:p>
    <w:p w:rsidR="00EB6EBB" w:rsidRDefault="000B011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4 de septiembre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de Jerez, María José García-Pelayo, acompañada del delegado de Cultura, Francisco Zurita, h</w:t>
      </w:r>
      <w:r w:rsidR="00175EC3">
        <w:rPr>
          <w:rFonts w:ascii="Arial Narrow" w:eastAsia="Arial" w:hAnsi="Arial Narrow" w:cs="Arial Narrow"/>
          <w:sz w:val="26"/>
          <w:szCs w:val="26"/>
          <w:lang w:eastAsia="es-ES_tradnl"/>
        </w:rPr>
        <w:t>a mantenido una reunión con la J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unta de gobierno de la Hermandad de la Clemencia de la parroquia de San Benito, con su hermano mayor,</w:t>
      </w:r>
      <w:r w:rsidRPr="004E1116">
        <w:rPr>
          <w:rFonts w:ascii="Arial Narrow" w:hAnsi="Arial Narrow"/>
          <w:bCs/>
          <w:color w:val="404040"/>
          <w:sz w:val="26"/>
          <w:szCs w:val="26"/>
        </w:rPr>
        <w:t xml:space="preserve"> </w:t>
      </w:r>
      <w:r w:rsidR="001143D8">
        <w:rPr>
          <w:rFonts w:ascii="Arial Narrow" w:hAnsi="Arial Narrow"/>
          <w:bCs/>
          <w:color w:val="404040"/>
          <w:sz w:val="26"/>
          <w:szCs w:val="26"/>
        </w:rPr>
        <w:t>David Guerrero</w:t>
      </w:r>
      <w:r>
        <w:rPr>
          <w:rFonts w:ascii="Arial Narrow" w:hAnsi="Arial Narrow"/>
          <w:bCs/>
          <w:color w:val="404040"/>
          <w:sz w:val="26"/>
          <w:szCs w:val="26"/>
        </w:rPr>
        <w:t xml:space="preserve"> al frente.</w:t>
      </w:r>
    </w:p>
    <w:p w:rsidR="00EB6EBB" w:rsidRDefault="000B011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Este encuentro ha tenido como objetivo “abrir</w:t>
      </w:r>
      <w:r w:rsidR="00175EC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nuevas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líneas de colaboración entre el Ayuntamiento y la Hermandad de la Clemencia, </w:t>
      </w:r>
      <w:r w:rsidR="00175EC3">
        <w:rPr>
          <w:rFonts w:ascii="Arial Narrow" w:eastAsia="Arial" w:hAnsi="Arial Narrow" w:cs="Arial Narrow"/>
          <w:sz w:val="26"/>
          <w:szCs w:val="26"/>
          <w:lang w:eastAsia="es-ES_tradnl"/>
        </w:rPr>
        <w:t>un</w:t>
      </w:r>
      <w:bookmarkStart w:id="0" w:name="_GoBack"/>
      <w:bookmarkEnd w:id="0"/>
      <w:r w:rsidR="00175EC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Hermandad que realiza una importante labor con los vecinos y vecinas de su Parroquia y a la que queremos prestar todo nuestro apoyo",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ha señalado la alcaldesa.</w:t>
      </w:r>
    </w:p>
    <w:p w:rsidR="00EB6EBB" w:rsidRPr="00175EC3" w:rsidRDefault="00175EC3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representantes de la Hermandad han expuesto a la alcaldesa y al delegado de Cultura las actividades y actuaciones que realizan a lo largo del año, sobre todo en su obra social. 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“Hemos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hablado sobre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caseta de Feria, 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zambombas y los eventos que la Hermandad de la Clemencia programa a lo largo del año”. Uno de estos eventos es el singular Heraldo que el día 3 de enero sale a las calles del barrio de San Benito. “Es una actividad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para 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que los niños y niñas del barrio pueden disfrutar de juguetes en esas fechas tan señaladas", 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>ha recordado la alcaldesa.</w:t>
      </w:r>
    </w:p>
    <w:p w:rsidR="00E915CF" w:rsidRDefault="00175EC3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García-Pelayo ha trasladado a la J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unta de gobierno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apoyo municipal a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obra social que lleva a cabo la Hermandad de la Clemencia para mitigar “las necesidades del barrio y ayudar a las personas en peligro de exclusión social. Vamos a intentar prestarles apoyo en los proyectos e inicia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tivas que realicen en el barrio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para lo que les hemos brindado toda la ayuda municipal</w:t>
      </w:r>
      <w:r w:rsidR="00E915CF">
        <w:rPr>
          <w:rFonts w:ascii="Arial Narrow" w:eastAsia="Arial" w:hAnsi="Arial Narrow" w:cs="Arial Narrow"/>
          <w:sz w:val="26"/>
          <w:szCs w:val="26"/>
          <w:lang w:eastAsia="es-ES_tradnl"/>
        </w:rPr>
        <w:t>”.</w:t>
      </w:r>
    </w:p>
    <w:p w:rsidR="00E915CF" w:rsidRDefault="00E915CF" w:rsidP="00E915CF">
      <w:pPr>
        <w:pStyle w:val="NormalWeb"/>
        <w:shd w:val="clear" w:color="auto" w:fill="FFFFFF"/>
        <w:spacing w:after="360"/>
        <w:jc w:val="both"/>
        <w:rPr>
          <w:rFonts w:ascii="Arial Narrow" w:eastAsia="Times New Roman" w:hAnsi="Arial Narrow"/>
          <w:color w:val="404040"/>
          <w:sz w:val="26"/>
          <w:szCs w:val="26"/>
          <w:shd w:val="clear" w:color="auto" w:fill="FFFFFF"/>
        </w:rPr>
      </w:pPr>
      <w:r>
        <w:rPr>
          <w:rFonts w:ascii="Arial Narrow" w:eastAsia="Times New Roman" w:hAnsi="Arial Narrow"/>
          <w:color w:val="404040"/>
          <w:sz w:val="26"/>
          <w:szCs w:val="26"/>
          <w:shd w:val="clear" w:color="auto" w:fill="FFFFFF"/>
        </w:rPr>
        <w:t>La alcaldesa ha subrayado la importante labor que en todos estos años ha llevado a cabo la Hermandad engrandeciendo no sólo la Semana Santa jerezana, sino haciendo más fuerte y más unido a su barrio de San Benito.</w:t>
      </w:r>
    </w:p>
    <w:p w:rsidR="00E915CF" w:rsidRPr="000B011B" w:rsidRDefault="00E915CF" w:rsidP="00E915CF">
      <w:pPr>
        <w:pStyle w:val="Textoindependiente"/>
        <w:spacing w:line="240" w:lineRule="auto"/>
        <w:jc w:val="both"/>
        <w:rPr>
          <w:rFonts w:ascii="Arial Narrow" w:hAnsi="Arial Narrow"/>
          <w:color w:val="404040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Hay que recordar que La Clemencia ha estado celebrando durante todo este año distintos actos con motivo del 25 aniversario de la erección canónica como Hermandad y del 30 aniversario de la bendición de su titular, el Santísimo Cristo de la Clemencia.  </w:t>
      </w:r>
      <w:r>
        <w:rPr>
          <w:rFonts w:ascii="Arial Narrow" w:hAnsi="Arial Narrow"/>
          <w:color w:val="404040"/>
          <w:sz w:val="26"/>
          <w:szCs w:val="26"/>
        </w:rPr>
        <w:t xml:space="preserve">García-Pelayo ha </w:t>
      </w:r>
      <w:r w:rsidR="000B011B">
        <w:rPr>
          <w:rFonts w:ascii="Arial Narrow" w:hAnsi="Arial Narrow"/>
          <w:color w:val="404040"/>
          <w:sz w:val="26"/>
          <w:szCs w:val="26"/>
        </w:rPr>
        <w:t xml:space="preserve">destacado "la buena salud de nuestras hermandades y cofradías </w:t>
      </w:r>
      <w:r w:rsidRPr="00FE4EDC">
        <w:rPr>
          <w:rFonts w:ascii="Arial Narrow" w:hAnsi="Arial Narrow"/>
          <w:color w:val="404040"/>
          <w:sz w:val="26"/>
          <w:szCs w:val="26"/>
        </w:rPr>
        <w:t xml:space="preserve">y la ilusión con la que </w:t>
      </w:r>
      <w:r w:rsidR="000B011B">
        <w:rPr>
          <w:rFonts w:ascii="Arial Narrow" w:hAnsi="Arial Narrow"/>
          <w:color w:val="404040"/>
          <w:sz w:val="26"/>
          <w:szCs w:val="26"/>
        </w:rPr>
        <w:t xml:space="preserve">afrontan nuevos proyectos </w:t>
      </w:r>
      <w:r w:rsidR="000B011B">
        <w:rPr>
          <w:rFonts w:ascii="Arial Narrow" w:hAnsi="Arial Narrow"/>
          <w:color w:val="404040"/>
          <w:sz w:val="26"/>
          <w:szCs w:val="26"/>
        </w:rPr>
        <w:lastRenderedPageBreak/>
        <w:t xml:space="preserve">como es el </w:t>
      </w:r>
      <w:r w:rsidRPr="000B011B">
        <w:rPr>
          <w:rStyle w:val="Textoennegrita"/>
          <w:rFonts w:ascii="Arial Narrow" w:hAnsi="Arial Narrow"/>
          <w:b w:val="0"/>
          <w:color w:val="404040"/>
          <w:sz w:val="26"/>
          <w:szCs w:val="26"/>
          <w:shd w:val="clear" w:color="auto" w:fill="FFFFFF"/>
        </w:rPr>
        <w:t>techo para el paso de palio de María Santísima de Salud y Esperanza</w:t>
      </w:r>
      <w:r>
        <w:rPr>
          <w:rFonts w:ascii="Arial Narrow" w:hAnsi="Arial Narrow"/>
          <w:color w:val="404040"/>
          <w:sz w:val="26"/>
          <w:szCs w:val="26"/>
          <w:shd w:val="clear" w:color="auto" w:fill="FFFFFF"/>
        </w:rPr>
        <w:t>”.</w:t>
      </w:r>
    </w:p>
    <w:p w:rsidR="007868B9" w:rsidRDefault="007868B9">
      <w:pPr>
        <w:pStyle w:val="Textoindependiente"/>
        <w:spacing w:line="240" w:lineRule="auto"/>
        <w:jc w:val="both"/>
        <w:rPr>
          <w:rFonts w:ascii="Source Sans Pro" w:hAnsi="Source Sans Pro"/>
          <w:color w:val="404040"/>
          <w:shd w:val="clear" w:color="auto" w:fill="FFFFFF"/>
        </w:rPr>
      </w:pPr>
    </w:p>
    <w:p w:rsidR="00EB6EBB" w:rsidRDefault="00EB6EBB">
      <w:pPr>
        <w:pStyle w:val="Textoindependiente"/>
        <w:spacing w:line="240" w:lineRule="auto"/>
        <w:jc w:val="both"/>
      </w:pPr>
    </w:p>
    <w:p w:rsidR="00EB6EBB" w:rsidRDefault="00175EC3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 w:rsidR="000B011B"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fotografía)</w:t>
      </w:r>
    </w:p>
    <w:p w:rsidR="00EB6EBB" w:rsidRDefault="00EB6EBB">
      <w:pPr>
        <w:pStyle w:val="Textoindependiente"/>
        <w:spacing w:line="240" w:lineRule="auto"/>
        <w:jc w:val="both"/>
      </w:pPr>
    </w:p>
    <w:sectPr w:rsidR="00EB6EB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8E" w:rsidRDefault="000B011B">
      <w:r>
        <w:separator/>
      </w:r>
    </w:p>
  </w:endnote>
  <w:endnote w:type="continuationSeparator" w:id="0">
    <w:p w:rsidR="00BB6B8E" w:rsidRDefault="000B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BB" w:rsidRDefault="000B011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8E" w:rsidRDefault="000B011B">
      <w:r>
        <w:separator/>
      </w:r>
    </w:p>
  </w:footnote>
  <w:footnote w:type="continuationSeparator" w:id="0">
    <w:p w:rsidR="00BB6B8E" w:rsidRDefault="000B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BB" w:rsidRDefault="000B011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4EC0"/>
    <w:multiLevelType w:val="multilevel"/>
    <w:tmpl w:val="CEEA8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D5268"/>
    <w:multiLevelType w:val="multilevel"/>
    <w:tmpl w:val="53D0B23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B"/>
    <w:rsid w:val="000B011B"/>
    <w:rsid w:val="001143D8"/>
    <w:rsid w:val="00175EC3"/>
    <w:rsid w:val="002E1E8E"/>
    <w:rsid w:val="003C03D6"/>
    <w:rsid w:val="007868B9"/>
    <w:rsid w:val="00BB6B8E"/>
    <w:rsid w:val="00E915CF"/>
    <w:rsid w:val="00E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D4B05-1A5F-4F07-B662-DF9B3A74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381</Words>
  <Characters>2099</Characters>
  <Application>Microsoft Office Word</Application>
  <DocSecurity>0</DocSecurity>
  <Lines>17</Lines>
  <Paragraphs>4</Paragraphs>
  <ScaleCrop>false</ScaleCrop>
  <Company>HP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89</cp:revision>
  <cp:lastPrinted>2024-08-27T10:51:00Z</cp:lastPrinted>
  <dcterms:created xsi:type="dcterms:W3CDTF">2024-01-25T06:58:00Z</dcterms:created>
  <dcterms:modified xsi:type="dcterms:W3CDTF">2024-09-04T13:00:00Z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