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77A" w:rsidRDefault="00D4677A">
      <w:pPr>
        <w:pStyle w:val="Textoindependiente"/>
        <w:spacing w:line="240" w:lineRule="auto"/>
        <w:jc w:val="both"/>
        <w:rPr>
          <w:rStyle w:val="Ninguno"/>
          <w:rFonts w:ascii="Alef" w:eastAsia="Alef" w:hAnsi="Alef" w:cs="Alef"/>
          <w:b/>
          <w:bCs/>
          <w:sz w:val="28"/>
          <w:szCs w:val="28"/>
        </w:rPr>
      </w:pPr>
    </w:p>
    <w:p w:rsidR="00D4677A" w:rsidRDefault="00315681">
      <w:pPr>
        <w:pStyle w:val="Textoindependiente"/>
        <w:spacing w:line="240" w:lineRule="auto"/>
      </w:pPr>
      <w:r>
        <w:rPr>
          <w:rStyle w:val="Ninguno"/>
          <w:rFonts w:ascii="Arial Narrow" w:hAnsi="Arial Narrow"/>
          <w:b/>
          <w:bCs/>
          <w:sz w:val="40"/>
          <w:szCs w:val="40"/>
        </w:rPr>
        <w:t>El Ayuntamiento aprueba obras por m</w:t>
      </w:r>
      <w:r>
        <w:rPr>
          <w:rStyle w:val="Ninguno"/>
          <w:rFonts w:ascii="Arial Narrow" w:hAnsi="Arial Narrow"/>
          <w:b/>
          <w:bCs/>
          <w:sz w:val="40"/>
          <w:szCs w:val="40"/>
        </w:rPr>
        <w:t>á</w:t>
      </w:r>
      <w:r>
        <w:rPr>
          <w:rStyle w:val="Ninguno"/>
          <w:rFonts w:ascii="Arial Narrow" w:hAnsi="Arial Narrow"/>
          <w:b/>
          <w:bCs/>
          <w:sz w:val="40"/>
          <w:szCs w:val="40"/>
        </w:rPr>
        <w:t>s de 2 millones para mejorar la eficiencia energ</w:t>
      </w:r>
      <w:r>
        <w:rPr>
          <w:rStyle w:val="Ninguno"/>
          <w:rFonts w:ascii="Arial Narrow" w:hAnsi="Arial Narrow"/>
          <w:b/>
          <w:bCs/>
          <w:sz w:val="40"/>
          <w:szCs w:val="40"/>
        </w:rPr>
        <w:t>é</w:t>
      </w:r>
      <w:r>
        <w:rPr>
          <w:rStyle w:val="Ninguno"/>
          <w:rFonts w:ascii="Arial Narrow" w:hAnsi="Arial Narrow"/>
          <w:b/>
          <w:bCs/>
          <w:sz w:val="40"/>
          <w:szCs w:val="40"/>
        </w:rPr>
        <w:t>tica del CEIP Alfonso X El Sabio y sustituir</w:t>
      </w:r>
      <w:r>
        <w:rPr>
          <w:rStyle w:val="Ninguno"/>
          <w:rFonts w:ascii="Arial Narrow" w:hAnsi="Arial Narrow"/>
          <w:b/>
          <w:bCs/>
          <w:sz w:val="40"/>
          <w:szCs w:val="40"/>
        </w:rPr>
        <w:t xml:space="preserve">á </w:t>
      </w:r>
      <w:r>
        <w:rPr>
          <w:rStyle w:val="Ninguno"/>
          <w:rFonts w:ascii="Arial Narrow" w:hAnsi="Arial Narrow"/>
          <w:b/>
          <w:bCs/>
          <w:sz w:val="40"/>
          <w:szCs w:val="40"/>
        </w:rPr>
        <w:t xml:space="preserve">el cerramiento del colegio de </w:t>
      </w:r>
      <w:proofErr w:type="spellStart"/>
      <w:r>
        <w:rPr>
          <w:rStyle w:val="Ninguno"/>
          <w:rFonts w:ascii="Arial Narrow" w:hAnsi="Arial Narrow"/>
          <w:b/>
          <w:bCs/>
          <w:sz w:val="40"/>
          <w:szCs w:val="40"/>
        </w:rPr>
        <w:t>Vallesequillo</w:t>
      </w:r>
      <w:proofErr w:type="spellEnd"/>
    </w:p>
    <w:p w:rsidR="00D4677A" w:rsidRDefault="00315681">
      <w:pPr>
        <w:pStyle w:val="Textoindependiente"/>
        <w:spacing w:before="280" w:after="280" w:line="240" w:lineRule="auto"/>
        <w:rPr>
          <w:rStyle w:val="Ninguno"/>
          <w:rFonts w:ascii="Arial Narrow" w:eastAsia="Arial Narrow" w:hAnsi="Arial Narrow" w:cs="Arial Narrow"/>
          <w:sz w:val="32"/>
          <w:szCs w:val="32"/>
        </w:rPr>
      </w:pPr>
      <w:r>
        <w:rPr>
          <w:rStyle w:val="Ninguno"/>
          <w:rFonts w:ascii="Arial Narrow" w:hAnsi="Arial Narrow"/>
          <w:sz w:val="32"/>
          <w:szCs w:val="32"/>
        </w:rPr>
        <w:t>Agust</w:t>
      </w:r>
      <w:r>
        <w:rPr>
          <w:rStyle w:val="Ninguno"/>
          <w:rFonts w:ascii="Arial Narrow" w:hAnsi="Arial Narrow"/>
          <w:sz w:val="32"/>
          <w:szCs w:val="32"/>
        </w:rPr>
        <w:t>í</w:t>
      </w:r>
      <w:r>
        <w:rPr>
          <w:rStyle w:val="Ninguno"/>
          <w:rFonts w:ascii="Arial Narrow" w:hAnsi="Arial Narrow"/>
          <w:sz w:val="32"/>
          <w:szCs w:val="32"/>
        </w:rPr>
        <w:t>n Mu</w:t>
      </w:r>
      <w:r>
        <w:rPr>
          <w:rStyle w:val="Ninguno"/>
          <w:rFonts w:ascii="Arial Narrow" w:hAnsi="Arial Narrow"/>
          <w:sz w:val="32"/>
          <w:szCs w:val="32"/>
        </w:rPr>
        <w:t>ñ</w:t>
      </w:r>
      <w:r>
        <w:rPr>
          <w:rStyle w:val="Ninguno"/>
          <w:rFonts w:ascii="Arial Narrow" w:hAnsi="Arial Narrow"/>
          <w:sz w:val="32"/>
          <w:szCs w:val="32"/>
        </w:rPr>
        <w:t xml:space="preserve">oz subraya </w:t>
      </w:r>
      <w:r>
        <w:rPr>
          <w:rStyle w:val="Ninguno"/>
          <w:rFonts w:ascii="Arial Narrow" w:hAnsi="Arial Narrow"/>
          <w:sz w:val="32"/>
          <w:szCs w:val="32"/>
        </w:rPr>
        <w:t>“</w:t>
      </w:r>
      <w:r>
        <w:rPr>
          <w:rStyle w:val="Ninguno"/>
          <w:rFonts w:ascii="Arial Narrow" w:hAnsi="Arial Narrow"/>
          <w:sz w:val="32"/>
          <w:szCs w:val="32"/>
        </w:rPr>
        <w:t>el trabajo continuo realizado estos meses parte por este</w:t>
      </w:r>
      <w:r>
        <w:rPr>
          <w:rStyle w:val="Ninguno"/>
          <w:rFonts w:ascii="Arial Narrow" w:hAnsi="Arial Narrow"/>
          <w:sz w:val="32"/>
          <w:szCs w:val="32"/>
        </w:rPr>
        <w:t xml:space="preserve"> Gobierno, que no se ha ido de vacaciones y que ha estado a pie de obra para la puesta a punto de los colegios y seguir mejorando la prestaci</w:t>
      </w:r>
      <w:r>
        <w:rPr>
          <w:rStyle w:val="Ninguno"/>
          <w:rFonts w:ascii="Arial Narrow" w:hAnsi="Arial Narrow"/>
          <w:sz w:val="32"/>
          <w:szCs w:val="32"/>
        </w:rPr>
        <w:t>ó</w:t>
      </w:r>
      <w:r>
        <w:rPr>
          <w:rStyle w:val="Ninguno"/>
          <w:rFonts w:ascii="Arial Narrow" w:hAnsi="Arial Narrow"/>
          <w:sz w:val="32"/>
          <w:szCs w:val="32"/>
        </w:rPr>
        <w:t>n de servicios p</w:t>
      </w:r>
      <w:r>
        <w:rPr>
          <w:rStyle w:val="Ninguno"/>
          <w:rFonts w:ascii="Arial Narrow" w:hAnsi="Arial Narrow"/>
          <w:sz w:val="32"/>
          <w:szCs w:val="32"/>
        </w:rPr>
        <w:t>ú</w:t>
      </w:r>
      <w:r>
        <w:rPr>
          <w:rStyle w:val="Ninguno"/>
          <w:rFonts w:ascii="Arial Narrow" w:hAnsi="Arial Narrow"/>
          <w:sz w:val="32"/>
          <w:szCs w:val="32"/>
        </w:rPr>
        <w:t>blicos</w:t>
      </w:r>
      <w:r>
        <w:rPr>
          <w:rStyle w:val="Ninguno"/>
          <w:rFonts w:ascii="Arial Narrow" w:hAnsi="Arial Narrow"/>
          <w:sz w:val="32"/>
          <w:szCs w:val="32"/>
        </w:rPr>
        <w:t>”</w:t>
      </w:r>
    </w:p>
    <w:p w:rsidR="00D4677A" w:rsidRDefault="00315681">
      <w:pPr>
        <w:pStyle w:val="Textoindependiente"/>
        <w:spacing w:before="280" w:after="280" w:line="240" w:lineRule="auto"/>
      </w:pPr>
      <w:r>
        <w:rPr>
          <w:rStyle w:val="Ninguno"/>
          <w:rFonts w:ascii="Arial Narrow" w:hAnsi="Arial Narrow"/>
          <w:sz w:val="32"/>
          <w:szCs w:val="32"/>
        </w:rPr>
        <w:t xml:space="preserve">El primer teniente de alcaldesa subraya el </w:t>
      </w:r>
      <w:r>
        <w:rPr>
          <w:rStyle w:val="Ninguno"/>
          <w:rFonts w:ascii="Arial Narrow" w:hAnsi="Arial Narrow"/>
          <w:sz w:val="32"/>
          <w:szCs w:val="32"/>
        </w:rPr>
        <w:t>“</w:t>
      </w:r>
      <w:r>
        <w:rPr>
          <w:rStyle w:val="Ninguno"/>
          <w:rFonts w:ascii="Arial Narrow" w:hAnsi="Arial Narrow"/>
          <w:sz w:val="32"/>
          <w:szCs w:val="32"/>
        </w:rPr>
        <w:t>verano hist</w:t>
      </w:r>
      <w:r>
        <w:rPr>
          <w:rStyle w:val="Ninguno"/>
          <w:rFonts w:ascii="Arial Narrow" w:hAnsi="Arial Narrow"/>
          <w:sz w:val="32"/>
          <w:szCs w:val="32"/>
        </w:rPr>
        <w:t>ó</w:t>
      </w:r>
      <w:r>
        <w:rPr>
          <w:rStyle w:val="Ninguno"/>
          <w:rFonts w:ascii="Arial Narrow" w:hAnsi="Arial Narrow"/>
          <w:sz w:val="32"/>
          <w:szCs w:val="32"/>
        </w:rPr>
        <w:t>rico</w:t>
      </w:r>
      <w:r>
        <w:rPr>
          <w:rStyle w:val="Ninguno"/>
          <w:rFonts w:ascii="Arial Narrow" w:hAnsi="Arial Narrow"/>
          <w:sz w:val="32"/>
          <w:szCs w:val="32"/>
        </w:rPr>
        <w:t xml:space="preserve">” </w:t>
      </w:r>
      <w:r>
        <w:rPr>
          <w:rStyle w:val="Ninguno"/>
          <w:rFonts w:ascii="Arial Narrow" w:hAnsi="Arial Narrow"/>
          <w:sz w:val="32"/>
          <w:szCs w:val="32"/>
        </w:rPr>
        <w:t>en cuanto a ocupaci</w:t>
      </w:r>
      <w:r>
        <w:rPr>
          <w:rStyle w:val="Ninguno"/>
          <w:rFonts w:ascii="Arial Narrow" w:hAnsi="Arial Narrow"/>
          <w:sz w:val="32"/>
          <w:szCs w:val="32"/>
        </w:rPr>
        <w:t>ó</w:t>
      </w:r>
      <w:r>
        <w:rPr>
          <w:rStyle w:val="Ninguno"/>
          <w:rFonts w:ascii="Arial Narrow" w:hAnsi="Arial Narrow"/>
          <w:sz w:val="32"/>
          <w:szCs w:val="32"/>
        </w:rPr>
        <w:t xml:space="preserve">n hotelera y visitantes, pese </w:t>
      </w:r>
      <w:r>
        <w:rPr>
          <w:rStyle w:val="Ninguno"/>
          <w:rFonts w:ascii="Arial Narrow" w:hAnsi="Arial Narrow"/>
          <w:sz w:val="32"/>
          <w:szCs w:val="32"/>
        </w:rPr>
        <w:t>“</w:t>
      </w:r>
      <w:r>
        <w:rPr>
          <w:rStyle w:val="Ninguno"/>
          <w:rFonts w:ascii="Arial Narrow" w:hAnsi="Arial Narrow"/>
          <w:sz w:val="32"/>
          <w:szCs w:val="32"/>
        </w:rPr>
        <w:t>a la falta de apoyo en inversiones e infraestructuras del Gobierno central</w:t>
      </w:r>
      <w:r>
        <w:rPr>
          <w:rStyle w:val="Ninguno"/>
          <w:rFonts w:ascii="Arial Narrow" w:hAnsi="Arial Narrow"/>
          <w:sz w:val="32"/>
          <w:szCs w:val="32"/>
        </w:rPr>
        <w:t>”</w:t>
      </w:r>
    </w:p>
    <w:p w:rsidR="00D4677A" w:rsidRDefault="00315681">
      <w:pPr>
        <w:pStyle w:val="Textoindependiente"/>
        <w:spacing w:line="240" w:lineRule="auto"/>
        <w:jc w:val="both"/>
      </w:pPr>
      <w:r>
        <w:rPr>
          <w:rStyle w:val="Ninguno"/>
          <w:rFonts w:ascii="Arial Narrow" w:hAnsi="Arial Narrow"/>
          <w:b/>
          <w:bCs/>
          <w:sz w:val="26"/>
          <w:szCs w:val="26"/>
        </w:rPr>
        <w:t>26 de agosto de 2024.</w:t>
      </w:r>
      <w:r>
        <w:rPr>
          <w:rStyle w:val="Ninguno"/>
          <w:rFonts w:ascii="Arial Narrow" w:hAnsi="Arial Narrow"/>
          <w:sz w:val="26"/>
          <w:szCs w:val="26"/>
        </w:rPr>
        <w:t xml:space="preserve"> El primer teniente de alcaldesa, Agust</w:t>
      </w:r>
      <w:r>
        <w:rPr>
          <w:rStyle w:val="Ninguno"/>
          <w:rFonts w:ascii="Arial Narrow" w:hAnsi="Arial Narrow"/>
          <w:sz w:val="26"/>
          <w:szCs w:val="26"/>
        </w:rPr>
        <w:t>í</w:t>
      </w:r>
      <w:r>
        <w:rPr>
          <w:rStyle w:val="Ninguno"/>
          <w:rFonts w:ascii="Arial Narrow" w:hAnsi="Arial Narrow"/>
          <w:sz w:val="26"/>
          <w:szCs w:val="26"/>
        </w:rPr>
        <w:t>n Mu</w:t>
      </w:r>
      <w:r>
        <w:rPr>
          <w:rStyle w:val="Ninguno"/>
          <w:rFonts w:ascii="Arial Narrow" w:hAnsi="Arial Narrow"/>
          <w:sz w:val="26"/>
          <w:szCs w:val="26"/>
        </w:rPr>
        <w:t>ñ</w:t>
      </w:r>
      <w:r>
        <w:rPr>
          <w:rStyle w:val="Ninguno"/>
          <w:rFonts w:ascii="Arial Narrow" w:hAnsi="Arial Narrow"/>
          <w:sz w:val="26"/>
          <w:szCs w:val="26"/>
        </w:rPr>
        <w:t xml:space="preserve">oz, ha comparecido </w:t>
      </w:r>
      <w:r>
        <w:rPr>
          <w:rStyle w:val="Ninguno"/>
          <w:rFonts w:ascii="Arial Narrow" w:hAnsi="Arial Narrow"/>
          <w:sz w:val="26"/>
          <w:szCs w:val="26"/>
        </w:rPr>
        <w:t>en rueda de prensa junto con el teniente de alcaldesa de Ser</w:t>
      </w:r>
      <w:r>
        <w:rPr>
          <w:rStyle w:val="Ninguno"/>
          <w:rFonts w:ascii="Arial Narrow" w:hAnsi="Arial Narrow"/>
          <w:sz w:val="26"/>
          <w:szCs w:val="26"/>
        </w:rPr>
        <w:t>vicios P</w:t>
      </w:r>
      <w:r>
        <w:rPr>
          <w:rStyle w:val="Ninguno"/>
          <w:rFonts w:ascii="Arial Narrow" w:hAnsi="Arial Narrow"/>
          <w:sz w:val="26"/>
          <w:szCs w:val="26"/>
        </w:rPr>
        <w:t>ú</w:t>
      </w:r>
      <w:r>
        <w:rPr>
          <w:rStyle w:val="Ninguno"/>
          <w:rFonts w:ascii="Arial Narrow" w:hAnsi="Arial Narrow"/>
          <w:sz w:val="26"/>
          <w:szCs w:val="26"/>
        </w:rPr>
        <w:t>blicos, Jaime Espinar, para dar a conocer los asuntos m</w:t>
      </w:r>
      <w:r>
        <w:rPr>
          <w:rStyle w:val="Ninguno"/>
          <w:rFonts w:ascii="Arial Narrow" w:hAnsi="Arial Narrow"/>
          <w:sz w:val="26"/>
          <w:szCs w:val="26"/>
        </w:rPr>
        <w:t>á</w:t>
      </w:r>
      <w:r>
        <w:rPr>
          <w:rStyle w:val="Ninguno"/>
          <w:rFonts w:ascii="Arial Narrow" w:hAnsi="Arial Narrow"/>
          <w:sz w:val="26"/>
          <w:szCs w:val="26"/>
        </w:rPr>
        <w:t xml:space="preserve">s destacados que se han aprobado este lunes en Junta de Gobierno Local, algunos de ellos relacionados </w:t>
      </w:r>
      <w:r>
        <w:rPr>
          <w:rStyle w:val="Ninguno"/>
          <w:rFonts w:ascii="Arial Narrow" w:hAnsi="Arial Narrow"/>
          <w:sz w:val="26"/>
          <w:szCs w:val="26"/>
        </w:rPr>
        <w:t>“</w:t>
      </w:r>
      <w:r>
        <w:rPr>
          <w:rStyle w:val="Ninguno"/>
          <w:rFonts w:ascii="Arial Narrow" w:hAnsi="Arial Narrow"/>
          <w:sz w:val="26"/>
          <w:szCs w:val="26"/>
        </w:rPr>
        <w:t xml:space="preserve">con </w:t>
      </w:r>
      <w:r>
        <w:rPr>
          <w:rStyle w:val="Ninguno"/>
          <w:rFonts w:ascii="Arial Narrow" w:hAnsi="Arial Narrow"/>
          <w:sz w:val="26"/>
          <w:szCs w:val="26"/>
        </w:rPr>
        <w:t>la vuelta al cole y con el trabajo continuo que ha estado haciendo este Gobierno est</w:t>
      </w:r>
      <w:r>
        <w:rPr>
          <w:rStyle w:val="Ninguno"/>
          <w:rFonts w:ascii="Arial Narrow" w:hAnsi="Arial Narrow"/>
          <w:sz w:val="26"/>
          <w:szCs w:val="26"/>
        </w:rPr>
        <w:t xml:space="preserve">e verano. </w:t>
      </w:r>
      <w:r>
        <w:rPr>
          <w:rStyle w:val="Ninguno"/>
          <w:rFonts w:ascii="Arial Narrow" w:hAnsi="Arial Narrow"/>
          <w:sz w:val="26"/>
          <w:szCs w:val="26"/>
        </w:rPr>
        <w:t>“</w:t>
      </w:r>
      <w:r>
        <w:rPr>
          <w:rStyle w:val="Ninguno"/>
          <w:rFonts w:ascii="Arial Narrow" w:hAnsi="Arial Narrow"/>
          <w:sz w:val="26"/>
          <w:szCs w:val="26"/>
        </w:rPr>
        <w:t>Hemos avanzado much</w:t>
      </w:r>
      <w:r>
        <w:rPr>
          <w:rStyle w:val="Ninguno"/>
          <w:rFonts w:ascii="Arial Narrow" w:hAnsi="Arial Narrow"/>
          <w:sz w:val="26"/>
          <w:szCs w:val="26"/>
        </w:rPr>
        <w:t>í</w:t>
      </w:r>
      <w:r>
        <w:rPr>
          <w:rStyle w:val="Ninguno"/>
          <w:rFonts w:ascii="Arial Narrow" w:hAnsi="Arial Narrow"/>
          <w:sz w:val="26"/>
          <w:szCs w:val="26"/>
        </w:rPr>
        <w:t xml:space="preserve">simo en algunos </w:t>
      </w:r>
      <w:r>
        <w:rPr>
          <w:rStyle w:val="Ninguno"/>
          <w:rFonts w:ascii="Arial Narrow" w:hAnsi="Arial Narrow"/>
          <w:sz w:val="26"/>
          <w:szCs w:val="26"/>
        </w:rPr>
        <w:t>á</w:t>
      </w:r>
      <w:r>
        <w:rPr>
          <w:rStyle w:val="Ninguno"/>
          <w:rFonts w:ascii="Arial Narrow" w:hAnsi="Arial Narrow"/>
          <w:sz w:val="26"/>
          <w:szCs w:val="26"/>
        </w:rPr>
        <w:t>mbitos estrat</w:t>
      </w:r>
      <w:r>
        <w:rPr>
          <w:rStyle w:val="Ninguno"/>
          <w:rFonts w:ascii="Arial Narrow" w:hAnsi="Arial Narrow"/>
          <w:sz w:val="26"/>
          <w:szCs w:val="26"/>
        </w:rPr>
        <w:t>é</w:t>
      </w:r>
      <w:r>
        <w:rPr>
          <w:rStyle w:val="Ninguno"/>
          <w:rFonts w:ascii="Arial Narrow" w:hAnsi="Arial Narrow"/>
          <w:sz w:val="26"/>
          <w:szCs w:val="26"/>
        </w:rPr>
        <w:t>gicos de nuestro modelo de ciudad como son la cultura, la educaci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n, las industrias tur</w:t>
      </w:r>
      <w:r>
        <w:rPr>
          <w:rStyle w:val="Ninguno"/>
          <w:rFonts w:ascii="Arial Narrow" w:hAnsi="Arial Narrow"/>
          <w:sz w:val="26"/>
          <w:szCs w:val="26"/>
        </w:rPr>
        <w:t>í</w:t>
      </w:r>
      <w:r>
        <w:rPr>
          <w:rStyle w:val="Ninguno"/>
          <w:rFonts w:ascii="Arial Narrow" w:hAnsi="Arial Narrow"/>
          <w:sz w:val="26"/>
          <w:szCs w:val="26"/>
        </w:rPr>
        <w:t>sticas y tecnol</w:t>
      </w:r>
      <w:r>
        <w:rPr>
          <w:rStyle w:val="Ninguno"/>
          <w:rFonts w:ascii="Arial Narrow" w:hAnsi="Arial Narrow"/>
          <w:sz w:val="26"/>
          <w:szCs w:val="26"/>
        </w:rPr>
        <w:t>ógicas</w:t>
      </w:r>
      <w:r>
        <w:rPr>
          <w:rStyle w:val="Ninguno"/>
          <w:rFonts w:ascii="Arial Narrow" w:hAnsi="Arial Narrow"/>
          <w:sz w:val="26"/>
          <w:szCs w:val="26"/>
        </w:rPr>
        <w:t xml:space="preserve"> y la prestaci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 de calidad de los servicios p</w:t>
      </w:r>
      <w:r>
        <w:rPr>
          <w:rStyle w:val="Ninguno"/>
          <w:rFonts w:ascii="Arial Narrow" w:hAnsi="Arial Narrow"/>
          <w:sz w:val="26"/>
          <w:szCs w:val="26"/>
        </w:rPr>
        <w:t>ú</w:t>
      </w:r>
      <w:r>
        <w:rPr>
          <w:rStyle w:val="Ninguno"/>
          <w:rFonts w:ascii="Arial Narrow" w:hAnsi="Arial Narrow"/>
          <w:sz w:val="26"/>
          <w:szCs w:val="26"/>
        </w:rPr>
        <w:t>blicos</w:t>
      </w:r>
      <w:r>
        <w:rPr>
          <w:rStyle w:val="Ninguno"/>
          <w:rFonts w:ascii="Arial Narrow" w:hAnsi="Arial Narrow"/>
          <w:sz w:val="26"/>
          <w:szCs w:val="26"/>
        </w:rPr>
        <w:t>”</w:t>
      </w:r>
      <w:r>
        <w:rPr>
          <w:rStyle w:val="Ninguno"/>
          <w:rFonts w:ascii="Arial Narrow" w:hAnsi="Arial Narrow"/>
          <w:sz w:val="26"/>
          <w:szCs w:val="26"/>
        </w:rPr>
        <w:t>, ha enfatizado.</w:t>
      </w:r>
    </w:p>
    <w:p w:rsidR="00D4677A" w:rsidRDefault="00315681">
      <w:pPr>
        <w:pStyle w:val="Textoindependiente"/>
        <w:spacing w:line="240" w:lineRule="auto"/>
        <w:jc w:val="both"/>
        <w:rPr>
          <w:rStyle w:val="Ninguno"/>
          <w:rFonts w:ascii="Arial Narrow" w:eastAsia="Arial Narrow" w:hAnsi="Arial Narrow" w:cs="Arial Narrow"/>
          <w:sz w:val="26"/>
          <w:szCs w:val="26"/>
        </w:rPr>
      </w:pPr>
      <w:r>
        <w:rPr>
          <w:rStyle w:val="Ninguno"/>
          <w:rFonts w:ascii="Arial Narrow" w:hAnsi="Arial Narrow"/>
          <w:sz w:val="26"/>
          <w:szCs w:val="26"/>
        </w:rPr>
        <w:t xml:space="preserve">Antes de dar </w:t>
      </w:r>
      <w:r>
        <w:rPr>
          <w:rStyle w:val="Ninguno"/>
          <w:rFonts w:ascii="Arial Narrow" w:hAnsi="Arial Narrow"/>
          <w:sz w:val="26"/>
          <w:szCs w:val="26"/>
        </w:rPr>
        <w:t>un repaso a estos asuntos, Agust</w:t>
      </w:r>
      <w:r>
        <w:rPr>
          <w:rStyle w:val="Ninguno"/>
          <w:rFonts w:ascii="Arial Narrow" w:hAnsi="Arial Narrow"/>
          <w:sz w:val="26"/>
          <w:szCs w:val="26"/>
        </w:rPr>
        <w:t>í</w:t>
      </w:r>
      <w:r>
        <w:rPr>
          <w:rStyle w:val="Ninguno"/>
          <w:rFonts w:ascii="Arial Narrow" w:hAnsi="Arial Narrow"/>
          <w:sz w:val="26"/>
          <w:szCs w:val="26"/>
        </w:rPr>
        <w:t>n Mu</w:t>
      </w:r>
      <w:r>
        <w:rPr>
          <w:rStyle w:val="Ninguno"/>
          <w:rFonts w:ascii="Arial Narrow" w:hAnsi="Arial Narrow"/>
          <w:sz w:val="26"/>
          <w:szCs w:val="26"/>
        </w:rPr>
        <w:t>ñ</w:t>
      </w:r>
      <w:r>
        <w:rPr>
          <w:rStyle w:val="Ninguno"/>
          <w:rFonts w:ascii="Arial Narrow" w:hAnsi="Arial Narrow"/>
          <w:sz w:val="26"/>
          <w:szCs w:val="26"/>
        </w:rPr>
        <w:t>oz, ha incidido en la gesti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 realizada por el Ejecutivo de Mar</w:t>
      </w:r>
      <w:r>
        <w:rPr>
          <w:rStyle w:val="Ninguno"/>
          <w:rFonts w:ascii="Arial Narrow" w:hAnsi="Arial Narrow"/>
          <w:sz w:val="26"/>
          <w:szCs w:val="26"/>
        </w:rPr>
        <w:t>í</w:t>
      </w:r>
      <w:r>
        <w:rPr>
          <w:rStyle w:val="Ninguno"/>
          <w:rFonts w:ascii="Arial Narrow" w:hAnsi="Arial Narrow"/>
          <w:sz w:val="26"/>
          <w:szCs w:val="26"/>
        </w:rPr>
        <w:t>a Jos</w:t>
      </w:r>
      <w:r>
        <w:rPr>
          <w:rStyle w:val="Ninguno"/>
          <w:rFonts w:ascii="Arial Narrow" w:hAnsi="Arial Narrow"/>
          <w:sz w:val="26"/>
          <w:szCs w:val="26"/>
        </w:rPr>
        <w:t xml:space="preserve">é </w:t>
      </w:r>
      <w:r>
        <w:rPr>
          <w:rStyle w:val="Ninguno"/>
          <w:rFonts w:ascii="Arial Narrow" w:hAnsi="Arial Narrow"/>
          <w:sz w:val="26"/>
          <w:szCs w:val="26"/>
        </w:rPr>
        <w:t>Garc</w:t>
      </w:r>
      <w:r>
        <w:rPr>
          <w:rStyle w:val="Ninguno"/>
          <w:rFonts w:ascii="Arial Narrow" w:hAnsi="Arial Narrow"/>
          <w:sz w:val="26"/>
          <w:szCs w:val="26"/>
        </w:rPr>
        <w:t>í</w:t>
      </w:r>
      <w:r>
        <w:rPr>
          <w:rStyle w:val="Ninguno"/>
          <w:rFonts w:ascii="Arial Narrow" w:hAnsi="Arial Narrow"/>
          <w:sz w:val="26"/>
          <w:szCs w:val="26"/>
        </w:rPr>
        <w:t xml:space="preserve">a-Pelayo, </w:t>
      </w:r>
      <w:r>
        <w:rPr>
          <w:rStyle w:val="Ninguno"/>
          <w:rFonts w:ascii="Arial Narrow" w:hAnsi="Arial Narrow"/>
          <w:sz w:val="26"/>
          <w:szCs w:val="26"/>
        </w:rPr>
        <w:t>“</w:t>
      </w:r>
      <w:r>
        <w:rPr>
          <w:rStyle w:val="Ninguno"/>
          <w:rFonts w:ascii="Arial Narrow" w:hAnsi="Arial Narrow"/>
          <w:sz w:val="26"/>
          <w:szCs w:val="26"/>
        </w:rPr>
        <w:t>un Gobierno que no se ha ido de vacaciones y que ha estado a pie de obra todo el verano, para que, entre otras muchas cosas, nuestr</w:t>
      </w:r>
      <w:r>
        <w:rPr>
          <w:rStyle w:val="Ninguno"/>
          <w:rFonts w:ascii="Arial Narrow" w:hAnsi="Arial Narrow"/>
          <w:sz w:val="26"/>
          <w:szCs w:val="26"/>
        </w:rPr>
        <w:t>os centros educativos est</w:t>
      </w:r>
      <w:r>
        <w:rPr>
          <w:rStyle w:val="Ninguno"/>
          <w:rFonts w:ascii="Arial Narrow" w:hAnsi="Arial Narrow"/>
          <w:sz w:val="26"/>
          <w:szCs w:val="26"/>
        </w:rPr>
        <w:t>é</w:t>
      </w:r>
      <w:r>
        <w:rPr>
          <w:rStyle w:val="Ninguno"/>
          <w:rFonts w:ascii="Arial Narrow" w:hAnsi="Arial Narrow"/>
          <w:sz w:val="26"/>
          <w:szCs w:val="26"/>
        </w:rPr>
        <w:t>n a punto con el arranque del nuevo curso y puedan iniciarlo con normalidad</w:t>
      </w:r>
      <w:r>
        <w:rPr>
          <w:rStyle w:val="Ninguno"/>
          <w:rFonts w:ascii="Arial Narrow" w:hAnsi="Arial Narrow"/>
          <w:sz w:val="26"/>
          <w:szCs w:val="26"/>
        </w:rPr>
        <w:t>”</w:t>
      </w:r>
      <w:r>
        <w:rPr>
          <w:rStyle w:val="Ninguno"/>
          <w:rFonts w:ascii="Arial Narrow" w:hAnsi="Arial Narrow"/>
          <w:sz w:val="26"/>
          <w:szCs w:val="26"/>
        </w:rPr>
        <w:t xml:space="preserve">. </w:t>
      </w:r>
    </w:p>
    <w:p w:rsidR="00D4677A" w:rsidRDefault="00315681">
      <w:pPr>
        <w:pStyle w:val="Textoindependiente"/>
        <w:spacing w:line="240" w:lineRule="auto"/>
        <w:jc w:val="both"/>
        <w:rPr>
          <w:rStyle w:val="Ninguno"/>
          <w:rFonts w:ascii="Arial Narrow" w:eastAsia="Arial Narrow" w:hAnsi="Arial Narrow" w:cs="Arial Narrow"/>
          <w:sz w:val="26"/>
          <w:szCs w:val="26"/>
        </w:rPr>
      </w:pPr>
      <w:r>
        <w:rPr>
          <w:rStyle w:val="Ninguno"/>
          <w:rFonts w:ascii="Arial Narrow" w:hAnsi="Arial Narrow"/>
          <w:sz w:val="26"/>
          <w:szCs w:val="26"/>
        </w:rPr>
        <w:t xml:space="preserve">Asimismo, ha recordado que </w:t>
      </w:r>
      <w:r>
        <w:rPr>
          <w:rStyle w:val="Ninguno"/>
          <w:rFonts w:ascii="Arial Narrow" w:hAnsi="Arial Narrow"/>
          <w:sz w:val="26"/>
          <w:szCs w:val="26"/>
        </w:rPr>
        <w:t>“</w:t>
      </w:r>
      <w:r>
        <w:rPr>
          <w:rStyle w:val="Ninguno"/>
          <w:rFonts w:ascii="Arial Narrow" w:hAnsi="Arial Narrow"/>
          <w:sz w:val="26"/>
          <w:szCs w:val="26"/>
        </w:rPr>
        <w:t>esta JGL ha servido para aprobar diferentes acuerdos relativos a nuestras inminentes Fiestas de la Vendimia, que comenzar</w:t>
      </w:r>
      <w:r>
        <w:rPr>
          <w:rStyle w:val="Ninguno"/>
          <w:rFonts w:ascii="Arial Narrow" w:hAnsi="Arial Narrow"/>
          <w:sz w:val="26"/>
          <w:szCs w:val="26"/>
        </w:rPr>
        <w:t>á</w:t>
      </w:r>
      <w:r>
        <w:rPr>
          <w:rStyle w:val="Ninguno"/>
          <w:rFonts w:ascii="Arial Narrow" w:hAnsi="Arial Narrow"/>
          <w:sz w:val="26"/>
          <w:szCs w:val="26"/>
        </w:rPr>
        <w:t>n</w:t>
      </w:r>
      <w:r>
        <w:rPr>
          <w:rStyle w:val="Ninguno"/>
          <w:rFonts w:ascii="Arial Narrow" w:hAnsi="Arial Narrow"/>
          <w:sz w:val="26"/>
          <w:szCs w:val="26"/>
        </w:rPr>
        <w:t xml:space="preserve"> el pr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ximo s</w:t>
      </w:r>
      <w:r>
        <w:rPr>
          <w:rStyle w:val="Ninguno"/>
          <w:rFonts w:ascii="Arial Narrow" w:hAnsi="Arial Narrow"/>
          <w:sz w:val="26"/>
          <w:szCs w:val="26"/>
        </w:rPr>
        <w:t>á</w:t>
      </w:r>
      <w:r>
        <w:rPr>
          <w:rStyle w:val="Ninguno"/>
          <w:rFonts w:ascii="Arial Narrow" w:hAnsi="Arial Narrow"/>
          <w:sz w:val="26"/>
          <w:szCs w:val="26"/>
        </w:rPr>
        <w:t>bado y se prolongar</w:t>
      </w:r>
      <w:r>
        <w:rPr>
          <w:rStyle w:val="Ninguno"/>
          <w:rFonts w:ascii="Arial Narrow" w:hAnsi="Arial Narrow"/>
          <w:sz w:val="26"/>
          <w:szCs w:val="26"/>
        </w:rPr>
        <w:t>á</w:t>
      </w:r>
      <w:r>
        <w:rPr>
          <w:rStyle w:val="Ninguno"/>
          <w:rFonts w:ascii="Arial Narrow" w:hAnsi="Arial Narrow"/>
          <w:sz w:val="26"/>
          <w:szCs w:val="26"/>
        </w:rPr>
        <w:t>n hasta el 15 de septiembre</w:t>
      </w:r>
      <w:r>
        <w:rPr>
          <w:rStyle w:val="Ninguno"/>
          <w:rFonts w:ascii="Arial Narrow" w:hAnsi="Arial Narrow"/>
          <w:sz w:val="26"/>
          <w:szCs w:val="26"/>
        </w:rPr>
        <w:t>”</w:t>
      </w:r>
      <w:r>
        <w:rPr>
          <w:rStyle w:val="Ninguno"/>
          <w:rFonts w:ascii="Arial Narrow" w:hAnsi="Arial Narrow"/>
          <w:sz w:val="26"/>
          <w:szCs w:val="26"/>
        </w:rPr>
        <w:t xml:space="preserve">, un evento, tal y como ha recordado, </w:t>
      </w:r>
      <w:r>
        <w:rPr>
          <w:rStyle w:val="Ninguno"/>
          <w:rFonts w:ascii="Arial Narrow" w:hAnsi="Arial Narrow"/>
          <w:sz w:val="26"/>
          <w:szCs w:val="26"/>
        </w:rPr>
        <w:t>“</w:t>
      </w:r>
      <w:r>
        <w:rPr>
          <w:rStyle w:val="Ninguno"/>
          <w:rFonts w:ascii="Arial Narrow" w:hAnsi="Arial Narrow"/>
          <w:sz w:val="26"/>
          <w:szCs w:val="26"/>
        </w:rPr>
        <w:t>declarado de Inter</w:t>
      </w:r>
      <w:r>
        <w:rPr>
          <w:rStyle w:val="Ninguno"/>
          <w:rFonts w:ascii="Arial Narrow" w:hAnsi="Arial Narrow"/>
          <w:sz w:val="26"/>
          <w:szCs w:val="26"/>
        </w:rPr>
        <w:t>é</w:t>
      </w:r>
      <w:r>
        <w:rPr>
          <w:rStyle w:val="Ninguno"/>
          <w:rFonts w:ascii="Arial Narrow" w:hAnsi="Arial Narrow"/>
          <w:sz w:val="26"/>
          <w:szCs w:val="26"/>
        </w:rPr>
        <w:t>s Tur</w:t>
      </w:r>
      <w:r>
        <w:rPr>
          <w:rStyle w:val="Ninguno"/>
          <w:rFonts w:ascii="Arial Narrow" w:hAnsi="Arial Narrow"/>
          <w:sz w:val="26"/>
          <w:szCs w:val="26"/>
        </w:rPr>
        <w:t>í</w:t>
      </w:r>
      <w:r>
        <w:rPr>
          <w:rStyle w:val="Ninguno"/>
          <w:rFonts w:ascii="Arial Narrow" w:hAnsi="Arial Narrow"/>
          <w:sz w:val="26"/>
          <w:szCs w:val="26"/>
        </w:rPr>
        <w:t>stico Internacional que vendr</w:t>
      </w:r>
      <w:r>
        <w:rPr>
          <w:rStyle w:val="Ninguno"/>
          <w:rFonts w:ascii="Arial Narrow" w:hAnsi="Arial Narrow"/>
          <w:sz w:val="26"/>
          <w:szCs w:val="26"/>
        </w:rPr>
        <w:t xml:space="preserve">á </w:t>
      </w:r>
      <w:r>
        <w:rPr>
          <w:rStyle w:val="Ninguno"/>
          <w:rFonts w:ascii="Arial Narrow" w:hAnsi="Arial Narrow"/>
          <w:sz w:val="26"/>
          <w:szCs w:val="26"/>
        </w:rPr>
        <w:t>a poner el colof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 a un verano hist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rico en lo tur</w:t>
      </w:r>
      <w:r>
        <w:rPr>
          <w:rStyle w:val="Ninguno"/>
          <w:rFonts w:ascii="Arial Narrow" w:hAnsi="Arial Narrow"/>
          <w:sz w:val="26"/>
          <w:szCs w:val="26"/>
        </w:rPr>
        <w:t>í</w:t>
      </w:r>
      <w:r>
        <w:rPr>
          <w:rStyle w:val="Ninguno"/>
          <w:rFonts w:ascii="Arial Narrow" w:hAnsi="Arial Narrow"/>
          <w:sz w:val="26"/>
          <w:szCs w:val="26"/>
        </w:rPr>
        <w:t>stico en nuestra ciudad</w:t>
      </w:r>
      <w:r>
        <w:rPr>
          <w:rStyle w:val="Ninguno"/>
          <w:rFonts w:ascii="Arial Narrow" w:hAnsi="Arial Narrow"/>
          <w:sz w:val="26"/>
          <w:szCs w:val="26"/>
        </w:rPr>
        <w:t>”</w:t>
      </w:r>
      <w:r>
        <w:rPr>
          <w:rStyle w:val="Ninguno"/>
          <w:rFonts w:ascii="Arial Narrow" w:hAnsi="Arial Narrow"/>
          <w:sz w:val="26"/>
          <w:szCs w:val="26"/>
        </w:rPr>
        <w:t>.</w:t>
      </w:r>
    </w:p>
    <w:p w:rsidR="00D4677A" w:rsidRDefault="00315681">
      <w:pPr>
        <w:pStyle w:val="Textoindependiente"/>
        <w:spacing w:line="240" w:lineRule="auto"/>
        <w:jc w:val="both"/>
        <w:rPr>
          <w:rStyle w:val="Ninguno"/>
          <w:rFonts w:ascii="Arial Narrow" w:eastAsia="Arial Narrow" w:hAnsi="Arial Narrow" w:cs="Arial Narrow"/>
          <w:b/>
          <w:bCs/>
          <w:sz w:val="26"/>
          <w:szCs w:val="26"/>
        </w:rPr>
      </w:pPr>
      <w:r>
        <w:rPr>
          <w:rStyle w:val="Ninguno"/>
          <w:rFonts w:ascii="Arial Narrow" w:hAnsi="Arial Narrow"/>
          <w:b/>
          <w:bCs/>
          <w:sz w:val="26"/>
          <w:szCs w:val="26"/>
        </w:rPr>
        <w:t xml:space="preserve">El turismo en Jerez </w:t>
      </w:r>
      <w:r>
        <w:rPr>
          <w:rStyle w:val="Ninguno"/>
          <w:rFonts w:ascii="Arial Narrow" w:hAnsi="Arial Narrow"/>
          <w:b/>
          <w:bCs/>
          <w:sz w:val="26"/>
          <w:szCs w:val="26"/>
        </w:rPr>
        <w:t>“</w:t>
      </w:r>
      <w:r>
        <w:rPr>
          <w:rStyle w:val="Ninguno"/>
          <w:rFonts w:ascii="Arial Narrow" w:hAnsi="Arial Narrow"/>
          <w:b/>
          <w:bCs/>
          <w:sz w:val="26"/>
          <w:szCs w:val="26"/>
        </w:rPr>
        <w:t>a</w:t>
      </w:r>
      <w:r>
        <w:rPr>
          <w:rStyle w:val="Ninguno"/>
          <w:rFonts w:ascii="Arial Narrow" w:hAnsi="Arial Narrow"/>
          <w:b/>
          <w:bCs/>
          <w:sz w:val="26"/>
          <w:szCs w:val="26"/>
        </w:rPr>
        <w:t>ú</w:t>
      </w:r>
      <w:r>
        <w:rPr>
          <w:rStyle w:val="Ninguno"/>
          <w:rFonts w:ascii="Arial Narrow" w:hAnsi="Arial Narrow"/>
          <w:b/>
          <w:bCs/>
          <w:sz w:val="26"/>
          <w:szCs w:val="26"/>
        </w:rPr>
        <w:t>n tiene mucho recorrido</w:t>
      </w:r>
      <w:r>
        <w:rPr>
          <w:rStyle w:val="Ninguno"/>
          <w:rFonts w:ascii="Arial Narrow" w:hAnsi="Arial Narrow"/>
          <w:b/>
          <w:bCs/>
          <w:sz w:val="26"/>
          <w:szCs w:val="26"/>
        </w:rPr>
        <w:t>”</w:t>
      </w:r>
    </w:p>
    <w:p w:rsidR="00D4677A" w:rsidRDefault="00315681">
      <w:pPr>
        <w:pStyle w:val="Textoindependiente"/>
        <w:spacing w:line="240" w:lineRule="auto"/>
        <w:jc w:val="both"/>
        <w:rPr>
          <w:rStyle w:val="Ninguno"/>
          <w:rFonts w:ascii="Arial Narrow" w:eastAsia="Arial Narrow" w:hAnsi="Arial Narrow" w:cs="Arial Narrow"/>
          <w:sz w:val="26"/>
          <w:szCs w:val="26"/>
        </w:rPr>
      </w:pPr>
      <w:r>
        <w:rPr>
          <w:rStyle w:val="Ninguno"/>
          <w:rFonts w:ascii="Arial Narrow" w:hAnsi="Arial Narrow"/>
          <w:sz w:val="26"/>
          <w:szCs w:val="26"/>
        </w:rPr>
        <w:t>En este sentido, ha se</w:t>
      </w:r>
      <w:r>
        <w:rPr>
          <w:rStyle w:val="Ninguno"/>
          <w:rFonts w:ascii="Arial Narrow" w:hAnsi="Arial Narrow"/>
          <w:sz w:val="26"/>
          <w:szCs w:val="26"/>
        </w:rPr>
        <w:t>ñ</w:t>
      </w:r>
      <w:r>
        <w:rPr>
          <w:rStyle w:val="Ninguno"/>
          <w:rFonts w:ascii="Arial Narrow" w:hAnsi="Arial Narrow"/>
          <w:sz w:val="26"/>
          <w:szCs w:val="26"/>
        </w:rPr>
        <w:t xml:space="preserve">alado que </w:t>
      </w:r>
      <w:r>
        <w:rPr>
          <w:rStyle w:val="Ninguno"/>
          <w:rFonts w:ascii="Arial Narrow" w:hAnsi="Arial Narrow"/>
          <w:sz w:val="26"/>
          <w:szCs w:val="26"/>
        </w:rPr>
        <w:t>“</w:t>
      </w:r>
      <w:r>
        <w:rPr>
          <w:rStyle w:val="Ninguno"/>
          <w:rFonts w:ascii="Arial Narrow" w:hAnsi="Arial Narrow"/>
          <w:sz w:val="26"/>
          <w:szCs w:val="26"/>
        </w:rPr>
        <w:t>en julio se han batido r</w:t>
      </w:r>
      <w:r>
        <w:rPr>
          <w:rStyle w:val="Ninguno"/>
          <w:rFonts w:ascii="Arial Narrow" w:hAnsi="Arial Narrow"/>
          <w:sz w:val="26"/>
          <w:szCs w:val="26"/>
        </w:rPr>
        <w:t>é</w:t>
      </w:r>
      <w:r>
        <w:rPr>
          <w:rStyle w:val="Ninguno"/>
          <w:rFonts w:ascii="Arial Narrow" w:hAnsi="Arial Narrow"/>
          <w:sz w:val="26"/>
          <w:szCs w:val="26"/>
        </w:rPr>
        <w:t>cords de visitantes a la ciudad seg</w:t>
      </w:r>
      <w:r>
        <w:rPr>
          <w:rStyle w:val="Ninguno"/>
          <w:rFonts w:ascii="Arial Narrow" w:hAnsi="Arial Narrow"/>
          <w:sz w:val="26"/>
          <w:szCs w:val="26"/>
        </w:rPr>
        <w:t>ú</w:t>
      </w:r>
      <w:r>
        <w:rPr>
          <w:rStyle w:val="Ninguno"/>
          <w:rFonts w:ascii="Arial Narrow" w:hAnsi="Arial Narrow"/>
          <w:sz w:val="26"/>
          <w:szCs w:val="26"/>
        </w:rPr>
        <w:t>n los datos del INE (m</w:t>
      </w:r>
      <w:r>
        <w:rPr>
          <w:rStyle w:val="Ninguno"/>
          <w:rFonts w:ascii="Arial Narrow" w:hAnsi="Arial Narrow"/>
          <w:sz w:val="26"/>
          <w:szCs w:val="26"/>
        </w:rPr>
        <w:t>á</w:t>
      </w:r>
      <w:r>
        <w:rPr>
          <w:rStyle w:val="Ninguno"/>
          <w:rFonts w:ascii="Arial Narrow" w:hAnsi="Arial Narrow"/>
          <w:sz w:val="26"/>
          <w:szCs w:val="26"/>
        </w:rPr>
        <w:t>s de 32.000, el mejor dato de la serie hist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 xml:space="preserve">rica), y en agosto vamos por el mismo camino, por lo que estamos de </w:t>
      </w:r>
      <w:r>
        <w:rPr>
          <w:rStyle w:val="Ninguno"/>
          <w:rFonts w:ascii="Arial Narrow" w:hAnsi="Arial Narrow"/>
          <w:sz w:val="26"/>
          <w:szCs w:val="26"/>
        </w:rPr>
        <w:t xml:space="preserve">enhorabuena en una ciudad donde el turismo es un motor industrial innegable y </w:t>
      </w:r>
      <w:r>
        <w:rPr>
          <w:rStyle w:val="Ninguno"/>
          <w:rFonts w:ascii="Arial Narrow" w:hAnsi="Arial Narrow"/>
          <w:sz w:val="26"/>
          <w:szCs w:val="26"/>
        </w:rPr>
        <w:lastRenderedPageBreak/>
        <w:t>que, como reflejan todos los indicadores, a</w:t>
      </w:r>
      <w:r>
        <w:rPr>
          <w:rStyle w:val="Ninguno"/>
          <w:rFonts w:ascii="Arial Narrow" w:hAnsi="Arial Narrow"/>
          <w:sz w:val="26"/>
          <w:szCs w:val="26"/>
        </w:rPr>
        <w:t>ú</w:t>
      </w:r>
      <w:r>
        <w:rPr>
          <w:rStyle w:val="Ninguno"/>
          <w:rFonts w:ascii="Arial Narrow" w:hAnsi="Arial Narrow"/>
          <w:sz w:val="26"/>
          <w:szCs w:val="26"/>
        </w:rPr>
        <w:t>n tiene mucho recorrido. Un recorrido que queremos seguir amplificando con proyecci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 e imagen exterior, tal y como sucedi</w:t>
      </w:r>
      <w:r>
        <w:rPr>
          <w:rStyle w:val="Ninguno"/>
          <w:rFonts w:ascii="Arial Narrow" w:hAnsi="Arial Narrow"/>
          <w:sz w:val="26"/>
          <w:szCs w:val="26"/>
        </w:rPr>
        <w:t xml:space="preserve">ó </w:t>
      </w:r>
      <w:r>
        <w:rPr>
          <w:rStyle w:val="Ninguno"/>
          <w:rFonts w:ascii="Arial Narrow" w:hAnsi="Arial Narrow"/>
          <w:sz w:val="26"/>
          <w:szCs w:val="26"/>
        </w:rPr>
        <w:t xml:space="preserve">la pasada </w:t>
      </w:r>
      <w:r>
        <w:rPr>
          <w:rStyle w:val="Ninguno"/>
          <w:rFonts w:ascii="Arial Narrow" w:hAnsi="Arial Narrow"/>
          <w:sz w:val="26"/>
          <w:szCs w:val="26"/>
        </w:rPr>
        <w:t>semana con el impacto incuestionable de la salida de la sexta etapa de la Vuelta desde Jerez, que tuvo un notable</w:t>
      </w:r>
      <w:r>
        <w:rPr>
          <w:rStyle w:val="Ninguno"/>
          <w:rFonts w:ascii="Arial Narrow" w:hAnsi="Arial Narrow"/>
          <w:sz w:val="26"/>
          <w:szCs w:val="26"/>
        </w:rPr>
        <w:t xml:space="preserve"> é</w:t>
      </w:r>
      <w:r>
        <w:rPr>
          <w:rStyle w:val="Ninguno"/>
          <w:rFonts w:ascii="Arial Narrow" w:hAnsi="Arial Narrow"/>
          <w:sz w:val="26"/>
          <w:szCs w:val="26"/>
        </w:rPr>
        <w:t>xito</w:t>
      </w:r>
      <w:proofErr w:type="gramStart"/>
      <w:r>
        <w:rPr>
          <w:rStyle w:val="Ninguno"/>
          <w:rFonts w:ascii="Arial Narrow" w:hAnsi="Arial Narrow"/>
          <w:sz w:val="26"/>
          <w:szCs w:val="26"/>
        </w:rPr>
        <w:t xml:space="preserve">” </w:t>
      </w:r>
      <w:r>
        <w:rPr>
          <w:rStyle w:val="Ninguno"/>
          <w:rFonts w:ascii="Arial Narrow" w:hAnsi="Arial Narrow"/>
          <w:sz w:val="26"/>
          <w:szCs w:val="26"/>
        </w:rPr>
        <w:t>.</w:t>
      </w:r>
      <w:proofErr w:type="gramEnd"/>
    </w:p>
    <w:p w:rsidR="00D4677A" w:rsidRDefault="00315681">
      <w:pPr>
        <w:pStyle w:val="Textoindependiente"/>
        <w:spacing w:line="240" w:lineRule="auto"/>
        <w:jc w:val="both"/>
        <w:rPr>
          <w:rStyle w:val="Ninguno"/>
          <w:rFonts w:ascii="Arial Narrow" w:eastAsia="Arial Narrow" w:hAnsi="Arial Narrow" w:cs="Arial Narrow"/>
          <w:sz w:val="26"/>
          <w:szCs w:val="26"/>
        </w:rPr>
      </w:pPr>
      <w:r>
        <w:rPr>
          <w:rStyle w:val="Ninguno"/>
          <w:rFonts w:ascii="Arial Narrow" w:hAnsi="Arial Narrow"/>
          <w:sz w:val="26"/>
          <w:szCs w:val="26"/>
        </w:rPr>
        <w:t>Del mismo modo, Agust</w:t>
      </w:r>
      <w:r>
        <w:rPr>
          <w:rStyle w:val="Ninguno"/>
          <w:rFonts w:ascii="Arial Narrow" w:hAnsi="Arial Narrow"/>
          <w:sz w:val="26"/>
          <w:szCs w:val="26"/>
        </w:rPr>
        <w:t>í</w:t>
      </w:r>
      <w:r>
        <w:rPr>
          <w:rStyle w:val="Ninguno"/>
          <w:rFonts w:ascii="Arial Narrow" w:hAnsi="Arial Narrow"/>
          <w:sz w:val="26"/>
          <w:szCs w:val="26"/>
        </w:rPr>
        <w:t>n Mu</w:t>
      </w:r>
      <w:r>
        <w:rPr>
          <w:rStyle w:val="Ninguno"/>
          <w:rFonts w:ascii="Arial Narrow" w:hAnsi="Arial Narrow"/>
          <w:sz w:val="26"/>
          <w:szCs w:val="26"/>
        </w:rPr>
        <w:t>ñ</w:t>
      </w:r>
      <w:r>
        <w:rPr>
          <w:rStyle w:val="Ninguno"/>
          <w:rFonts w:ascii="Arial Narrow" w:hAnsi="Arial Narrow"/>
          <w:sz w:val="26"/>
          <w:szCs w:val="26"/>
        </w:rPr>
        <w:t>oz ha a</w:t>
      </w:r>
      <w:r>
        <w:rPr>
          <w:rStyle w:val="Ninguno"/>
          <w:rFonts w:ascii="Arial Narrow" w:hAnsi="Arial Narrow"/>
          <w:sz w:val="26"/>
          <w:szCs w:val="26"/>
        </w:rPr>
        <w:t>ñ</w:t>
      </w:r>
      <w:r>
        <w:rPr>
          <w:rStyle w:val="Ninguno"/>
          <w:rFonts w:ascii="Arial Narrow" w:hAnsi="Arial Narrow"/>
          <w:sz w:val="26"/>
          <w:szCs w:val="26"/>
        </w:rPr>
        <w:t xml:space="preserve">adido que </w:t>
      </w:r>
      <w:r>
        <w:rPr>
          <w:rStyle w:val="Ninguno"/>
          <w:rFonts w:ascii="Arial Narrow" w:hAnsi="Arial Narrow"/>
          <w:sz w:val="26"/>
          <w:szCs w:val="26"/>
        </w:rPr>
        <w:t>“</w:t>
      </w:r>
      <w:r>
        <w:rPr>
          <w:rStyle w:val="Ninguno"/>
          <w:rFonts w:ascii="Arial Narrow" w:hAnsi="Arial Narrow"/>
          <w:sz w:val="26"/>
          <w:szCs w:val="26"/>
        </w:rPr>
        <w:t xml:space="preserve">lo </w:t>
      </w:r>
      <w:r>
        <w:rPr>
          <w:rStyle w:val="Ninguno"/>
          <w:rFonts w:ascii="Arial Narrow" w:hAnsi="Arial Narrow"/>
          <w:sz w:val="26"/>
          <w:szCs w:val="26"/>
        </w:rPr>
        <w:t>ú</w:t>
      </w:r>
      <w:r>
        <w:rPr>
          <w:rStyle w:val="Ninguno"/>
          <w:rFonts w:ascii="Arial Narrow" w:hAnsi="Arial Narrow"/>
          <w:sz w:val="26"/>
          <w:szCs w:val="26"/>
        </w:rPr>
        <w:t>nico que nos est</w:t>
      </w:r>
      <w:r>
        <w:rPr>
          <w:rStyle w:val="Ninguno"/>
          <w:rFonts w:ascii="Arial Narrow" w:hAnsi="Arial Narrow"/>
          <w:sz w:val="26"/>
          <w:szCs w:val="26"/>
        </w:rPr>
        <w:t xml:space="preserve">á </w:t>
      </w:r>
      <w:r>
        <w:rPr>
          <w:rStyle w:val="Ninguno"/>
          <w:rFonts w:ascii="Arial Narrow" w:hAnsi="Arial Narrow"/>
          <w:sz w:val="26"/>
          <w:szCs w:val="26"/>
        </w:rPr>
        <w:t>frenando para este imparable desarrollo tur</w:t>
      </w:r>
      <w:r>
        <w:rPr>
          <w:rStyle w:val="Ninguno"/>
          <w:rFonts w:ascii="Arial Narrow" w:hAnsi="Arial Narrow"/>
          <w:sz w:val="26"/>
          <w:szCs w:val="26"/>
        </w:rPr>
        <w:t>í</w:t>
      </w:r>
      <w:r>
        <w:rPr>
          <w:rStyle w:val="Ninguno"/>
          <w:rFonts w:ascii="Arial Narrow" w:hAnsi="Arial Narrow"/>
          <w:sz w:val="26"/>
          <w:szCs w:val="26"/>
        </w:rPr>
        <w:t xml:space="preserve">stico es la falta de </w:t>
      </w:r>
      <w:r>
        <w:rPr>
          <w:rStyle w:val="Ninguno"/>
          <w:rFonts w:ascii="Arial Narrow" w:hAnsi="Arial Narrow"/>
          <w:sz w:val="26"/>
          <w:szCs w:val="26"/>
        </w:rPr>
        <w:t>inversiones en infraestructuras y en otras cuestiones -como ya plante</w:t>
      </w:r>
      <w:r>
        <w:rPr>
          <w:rStyle w:val="Ninguno"/>
          <w:rFonts w:ascii="Arial Narrow" w:hAnsi="Arial Narrow"/>
          <w:sz w:val="26"/>
          <w:szCs w:val="26"/>
        </w:rPr>
        <w:t xml:space="preserve">ó </w:t>
      </w:r>
      <w:r>
        <w:rPr>
          <w:rStyle w:val="Ninguno"/>
          <w:rFonts w:ascii="Arial Narrow" w:hAnsi="Arial Narrow"/>
          <w:sz w:val="26"/>
          <w:szCs w:val="26"/>
        </w:rPr>
        <w:t xml:space="preserve">la alcaldesa la pasada semana aprovechando la visita del consejero de Industria con motivo del </w:t>
      </w:r>
      <w:proofErr w:type="spellStart"/>
      <w:r>
        <w:rPr>
          <w:rStyle w:val="Ninguno"/>
          <w:rFonts w:ascii="Arial Narrow" w:hAnsi="Arial Narrow"/>
          <w:sz w:val="26"/>
          <w:szCs w:val="26"/>
        </w:rPr>
        <w:t>hub</w:t>
      </w:r>
      <w:proofErr w:type="spellEnd"/>
      <w:r>
        <w:rPr>
          <w:rStyle w:val="Ninguno"/>
          <w:rFonts w:ascii="Arial Narrow" w:hAnsi="Arial Narrow"/>
          <w:sz w:val="26"/>
          <w:szCs w:val="26"/>
        </w:rPr>
        <w:t xml:space="preserve"> aeron</w:t>
      </w:r>
      <w:r>
        <w:rPr>
          <w:rStyle w:val="Ninguno"/>
          <w:rFonts w:ascii="Arial Narrow" w:hAnsi="Arial Narrow"/>
          <w:sz w:val="26"/>
          <w:szCs w:val="26"/>
        </w:rPr>
        <w:t>á</w:t>
      </w:r>
      <w:r>
        <w:rPr>
          <w:rStyle w:val="Ninguno"/>
          <w:rFonts w:ascii="Arial Narrow" w:hAnsi="Arial Narrow"/>
          <w:sz w:val="26"/>
          <w:szCs w:val="26"/>
        </w:rPr>
        <w:t xml:space="preserve">utico Net Zero de Jerez </w:t>
      </w:r>
      <w:r>
        <w:rPr>
          <w:rStyle w:val="Ninguno"/>
          <w:rFonts w:ascii="Arial Narrow" w:hAnsi="Arial Narrow"/>
          <w:sz w:val="26"/>
          <w:szCs w:val="26"/>
        </w:rPr>
        <w:t xml:space="preserve">– </w:t>
      </w:r>
      <w:r>
        <w:rPr>
          <w:rStyle w:val="Ninguno"/>
          <w:rFonts w:ascii="Arial Narrow" w:hAnsi="Arial Narrow"/>
          <w:sz w:val="26"/>
          <w:szCs w:val="26"/>
        </w:rPr>
        <w:t>que tienen que ver con esa falta de apoyo del Gobierno</w:t>
      </w:r>
      <w:r>
        <w:rPr>
          <w:rStyle w:val="Ninguno"/>
          <w:rFonts w:ascii="Arial Narrow" w:hAnsi="Arial Narrow"/>
          <w:sz w:val="26"/>
          <w:szCs w:val="26"/>
        </w:rPr>
        <w:t xml:space="preserve"> de Pedro S</w:t>
      </w:r>
      <w:r>
        <w:rPr>
          <w:rStyle w:val="Ninguno"/>
          <w:rFonts w:ascii="Arial Narrow" w:hAnsi="Arial Narrow"/>
          <w:sz w:val="26"/>
          <w:szCs w:val="26"/>
        </w:rPr>
        <w:t>á</w:t>
      </w:r>
      <w:r>
        <w:rPr>
          <w:rStyle w:val="Ninguno"/>
          <w:rFonts w:ascii="Arial Narrow" w:hAnsi="Arial Narrow"/>
          <w:sz w:val="26"/>
          <w:szCs w:val="26"/>
        </w:rPr>
        <w:t>nchez</w:t>
      </w:r>
      <w:r>
        <w:rPr>
          <w:rStyle w:val="Ninguno"/>
          <w:rFonts w:ascii="Arial Narrow" w:hAnsi="Arial Narrow"/>
          <w:sz w:val="26"/>
          <w:szCs w:val="26"/>
        </w:rPr>
        <w:t>”</w:t>
      </w:r>
      <w:r>
        <w:rPr>
          <w:rStyle w:val="Ninguno"/>
          <w:rFonts w:ascii="Arial Narrow" w:hAnsi="Arial Narrow"/>
          <w:sz w:val="26"/>
          <w:szCs w:val="26"/>
        </w:rPr>
        <w:t xml:space="preserve">. </w:t>
      </w:r>
    </w:p>
    <w:p w:rsidR="00D4677A" w:rsidRDefault="00315681">
      <w:pPr>
        <w:pStyle w:val="Textoindependiente"/>
        <w:spacing w:line="240" w:lineRule="auto"/>
        <w:jc w:val="both"/>
        <w:rPr>
          <w:rStyle w:val="Ninguno"/>
          <w:rFonts w:ascii="Arial Narrow" w:eastAsia="Arial Narrow" w:hAnsi="Arial Narrow" w:cs="Arial Narrow"/>
          <w:sz w:val="26"/>
          <w:szCs w:val="26"/>
        </w:rPr>
      </w:pPr>
      <w:r>
        <w:rPr>
          <w:rStyle w:val="Ninguno"/>
          <w:rFonts w:ascii="Arial Narrow" w:hAnsi="Arial Narrow"/>
          <w:sz w:val="26"/>
          <w:szCs w:val="26"/>
        </w:rPr>
        <w:t>Como ha recordado, en aquella ocasi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 xml:space="preserve">n </w:t>
      </w:r>
      <w:r>
        <w:rPr>
          <w:rStyle w:val="Ninguno"/>
          <w:rFonts w:ascii="Arial Narrow" w:hAnsi="Arial Narrow"/>
          <w:sz w:val="26"/>
          <w:szCs w:val="26"/>
        </w:rPr>
        <w:t>“</w:t>
      </w:r>
      <w:r>
        <w:rPr>
          <w:rStyle w:val="Ninguno"/>
          <w:rFonts w:ascii="Arial Narrow" w:hAnsi="Arial Narrow"/>
          <w:sz w:val="26"/>
          <w:szCs w:val="26"/>
        </w:rPr>
        <w:t>se requer</w:t>
      </w:r>
      <w:r>
        <w:rPr>
          <w:rStyle w:val="Ninguno"/>
          <w:rFonts w:ascii="Arial Narrow" w:hAnsi="Arial Narrow"/>
          <w:sz w:val="26"/>
          <w:szCs w:val="26"/>
        </w:rPr>
        <w:t>í</w:t>
      </w:r>
      <w:r>
        <w:rPr>
          <w:rStyle w:val="Ninguno"/>
          <w:rFonts w:ascii="Arial Narrow" w:hAnsi="Arial Narrow"/>
          <w:sz w:val="26"/>
          <w:szCs w:val="26"/>
        </w:rPr>
        <w:t>a m</w:t>
      </w:r>
      <w:r>
        <w:rPr>
          <w:rStyle w:val="Ninguno"/>
          <w:rFonts w:ascii="Arial Narrow" w:hAnsi="Arial Narrow"/>
          <w:sz w:val="26"/>
          <w:szCs w:val="26"/>
        </w:rPr>
        <w:t>á</w:t>
      </w:r>
      <w:r>
        <w:rPr>
          <w:rStyle w:val="Ninguno"/>
          <w:rFonts w:ascii="Arial Narrow" w:hAnsi="Arial Narrow"/>
          <w:sz w:val="26"/>
          <w:szCs w:val="26"/>
        </w:rPr>
        <w:t>s conexiones a</w:t>
      </w:r>
      <w:r>
        <w:rPr>
          <w:rStyle w:val="Ninguno"/>
          <w:rFonts w:ascii="Arial Narrow" w:hAnsi="Arial Narrow"/>
          <w:sz w:val="26"/>
          <w:szCs w:val="26"/>
        </w:rPr>
        <w:t>é</w:t>
      </w:r>
      <w:r>
        <w:rPr>
          <w:rStyle w:val="Ninguno"/>
          <w:rFonts w:ascii="Arial Narrow" w:hAnsi="Arial Narrow"/>
          <w:sz w:val="26"/>
          <w:szCs w:val="26"/>
        </w:rPr>
        <w:t>reas comerciales con el Aeropuerto de Jerez, y tambi</w:t>
      </w:r>
      <w:r>
        <w:rPr>
          <w:rStyle w:val="Ninguno"/>
          <w:rFonts w:ascii="Arial Narrow" w:hAnsi="Arial Narrow"/>
          <w:sz w:val="26"/>
          <w:szCs w:val="26"/>
        </w:rPr>
        <w:t>é</w:t>
      </w:r>
      <w:r>
        <w:rPr>
          <w:rStyle w:val="Ninguno"/>
          <w:rFonts w:ascii="Arial Narrow" w:hAnsi="Arial Narrow"/>
          <w:sz w:val="26"/>
          <w:szCs w:val="26"/>
        </w:rPr>
        <w:t>n dar soluci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 a la AP4, porque despu</w:t>
      </w:r>
      <w:r>
        <w:rPr>
          <w:rStyle w:val="Ninguno"/>
          <w:rFonts w:ascii="Arial Narrow" w:hAnsi="Arial Narrow"/>
          <w:sz w:val="26"/>
          <w:szCs w:val="26"/>
        </w:rPr>
        <w:t>é</w:t>
      </w:r>
      <w:r>
        <w:rPr>
          <w:rStyle w:val="Ninguno"/>
          <w:rFonts w:ascii="Arial Narrow" w:hAnsi="Arial Narrow"/>
          <w:sz w:val="26"/>
          <w:szCs w:val="26"/>
        </w:rPr>
        <w:t xml:space="preserve">s de que en 2020 se liberase el peaje, no se ha efectuado el desdoble de la </w:t>
      </w:r>
      <w:r>
        <w:rPr>
          <w:rStyle w:val="Ninguno"/>
          <w:rFonts w:ascii="Arial Narrow" w:hAnsi="Arial Narrow"/>
          <w:sz w:val="26"/>
          <w:szCs w:val="26"/>
        </w:rPr>
        <w:t>antigua Nacional IV, la A4; como tampoco se ha dado soluci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 al tercer carril; estamos viendo durante todo el verano atascos frecuentes, y si ese tercer carril que se est</w:t>
      </w:r>
      <w:r>
        <w:rPr>
          <w:rStyle w:val="Ninguno"/>
          <w:rFonts w:ascii="Arial Narrow" w:hAnsi="Arial Narrow"/>
          <w:sz w:val="26"/>
          <w:szCs w:val="26"/>
        </w:rPr>
        <w:t xml:space="preserve">á </w:t>
      </w:r>
      <w:r>
        <w:rPr>
          <w:rStyle w:val="Ninguno"/>
          <w:rFonts w:ascii="Arial Narrow" w:hAnsi="Arial Narrow"/>
          <w:sz w:val="26"/>
          <w:szCs w:val="26"/>
        </w:rPr>
        <w:t>proyectando no llega a la provincia de C</w:t>
      </w:r>
      <w:r>
        <w:rPr>
          <w:rStyle w:val="Ninguno"/>
          <w:rFonts w:ascii="Arial Narrow" w:hAnsi="Arial Narrow"/>
          <w:sz w:val="26"/>
          <w:szCs w:val="26"/>
        </w:rPr>
        <w:t>á</w:t>
      </w:r>
      <w:r>
        <w:rPr>
          <w:rStyle w:val="Ninguno"/>
          <w:rFonts w:ascii="Arial Narrow" w:hAnsi="Arial Narrow"/>
          <w:sz w:val="26"/>
          <w:szCs w:val="26"/>
        </w:rPr>
        <w:t>diz, la soluci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 va a ser peor, porque el p</w:t>
      </w:r>
      <w:r>
        <w:rPr>
          <w:rStyle w:val="Ninguno"/>
          <w:rFonts w:ascii="Arial Narrow" w:hAnsi="Arial Narrow"/>
          <w:sz w:val="26"/>
          <w:szCs w:val="26"/>
        </w:rPr>
        <w:t>royecto que se ha adjudicado incluye el tramo desde Dos Hermanas a Las Cabezas, y por tanto, se va a producir un embudo que va a provocar colapso y mayor contaminaci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 incluso al estar los veh</w:t>
      </w:r>
      <w:r>
        <w:rPr>
          <w:rStyle w:val="Ninguno"/>
          <w:rFonts w:ascii="Arial Narrow" w:hAnsi="Arial Narrow"/>
          <w:sz w:val="26"/>
          <w:szCs w:val="26"/>
        </w:rPr>
        <w:t>í</w:t>
      </w:r>
      <w:r>
        <w:rPr>
          <w:rStyle w:val="Ninguno"/>
          <w:rFonts w:ascii="Arial Narrow" w:hAnsi="Arial Narrow"/>
          <w:sz w:val="26"/>
          <w:szCs w:val="26"/>
        </w:rPr>
        <w:t>culos parados</w:t>
      </w:r>
      <w:r>
        <w:rPr>
          <w:rStyle w:val="Ninguno"/>
          <w:rFonts w:ascii="Arial Narrow" w:hAnsi="Arial Narrow"/>
          <w:sz w:val="26"/>
          <w:szCs w:val="26"/>
        </w:rPr>
        <w:t>”</w:t>
      </w:r>
      <w:r>
        <w:rPr>
          <w:rStyle w:val="Ninguno"/>
          <w:rFonts w:ascii="Arial Narrow" w:hAnsi="Arial Narrow"/>
          <w:sz w:val="26"/>
          <w:szCs w:val="26"/>
        </w:rPr>
        <w:t>. Y todo ello, va a afectar a Jerez y a la provin</w:t>
      </w:r>
      <w:r>
        <w:rPr>
          <w:rStyle w:val="Ninguno"/>
          <w:rFonts w:ascii="Arial Narrow" w:hAnsi="Arial Narrow"/>
          <w:sz w:val="26"/>
          <w:szCs w:val="26"/>
        </w:rPr>
        <w:t>cia de C</w:t>
      </w:r>
      <w:r>
        <w:rPr>
          <w:rStyle w:val="Ninguno"/>
          <w:rFonts w:ascii="Arial Narrow" w:hAnsi="Arial Narrow"/>
          <w:sz w:val="26"/>
          <w:szCs w:val="26"/>
        </w:rPr>
        <w:t>á</w:t>
      </w:r>
      <w:r>
        <w:rPr>
          <w:rStyle w:val="Ninguno"/>
          <w:rFonts w:ascii="Arial Narrow" w:hAnsi="Arial Narrow"/>
          <w:sz w:val="26"/>
          <w:szCs w:val="26"/>
        </w:rPr>
        <w:t>diz, dificultando el desarrollo tur</w:t>
      </w:r>
      <w:r>
        <w:rPr>
          <w:rStyle w:val="Ninguno"/>
          <w:rFonts w:ascii="Arial Narrow" w:hAnsi="Arial Narrow"/>
          <w:sz w:val="26"/>
          <w:szCs w:val="26"/>
        </w:rPr>
        <w:t>í</w:t>
      </w:r>
      <w:r>
        <w:rPr>
          <w:rStyle w:val="Ninguno"/>
          <w:rFonts w:ascii="Arial Narrow" w:hAnsi="Arial Narrow"/>
          <w:sz w:val="26"/>
          <w:szCs w:val="26"/>
        </w:rPr>
        <w:t>stico y econ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mico de Jerez y la provincia</w:t>
      </w:r>
      <w:r>
        <w:rPr>
          <w:rStyle w:val="Ninguno"/>
          <w:rFonts w:ascii="Arial Narrow" w:hAnsi="Arial Narrow"/>
          <w:sz w:val="26"/>
          <w:szCs w:val="26"/>
        </w:rPr>
        <w:t>”</w:t>
      </w:r>
      <w:r>
        <w:rPr>
          <w:rStyle w:val="Ninguno"/>
          <w:rFonts w:ascii="Arial Narrow" w:hAnsi="Arial Narrow"/>
          <w:sz w:val="26"/>
          <w:szCs w:val="26"/>
        </w:rPr>
        <w:t xml:space="preserve">. </w:t>
      </w:r>
    </w:p>
    <w:p w:rsidR="00D4677A" w:rsidRDefault="00315681">
      <w:pPr>
        <w:pStyle w:val="Textoindependiente"/>
        <w:spacing w:line="240" w:lineRule="auto"/>
        <w:jc w:val="both"/>
        <w:rPr>
          <w:rStyle w:val="Ninguno"/>
          <w:rFonts w:ascii="Arial Narrow" w:eastAsia="Arial Narrow" w:hAnsi="Arial Narrow" w:cs="Arial Narrow"/>
          <w:sz w:val="26"/>
          <w:szCs w:val="26"/>
        </w:rPr>
      </w:pPr>
      <w:r>
        <w:rPr>
          <w:rStyle w:val="Ninguno"/>
          <w:rFonts w:ascii="Arial Narrow" w:hAnsi="Arial Narrow"/>
          <w:sz w:val="26"/>
          <w:szCs w:val="26"/>
        </w:rPr>
        <w:t>En consecuencia, y en palabras de Agust</w:t>
      </w:r>
      <w:r>
        <w:rPr>
          <w:rStyle w:val="Ninguno"/>
          <w:rFonts w:ascii="Arial Narrow" w:hAnsi="Arial Narrow"/>
          <w:sz w:val="26"/>
          <w:szCs w:val="26"/>
        </w:rPr>
        <w:t>í</w:t>
      </w:r>
      <w:r>
        <w:rPr>
          <w:rStyle w:val="Ninguno"/>
          <w:rFonts w:ascii="Arial Narrow" w:hAnsi="Arial Narrow"/>
          <w:sz w:val="26"/>
          <w:szCs w:val="26"/>
        </w:rPr>
        <w:t>n Mu</w:t>
      </w:r>
      <w:r>
        <w:rPr>
          <w:rStyle w:val="Ninguno"/>
          <w:rFonts w:ascii="Arial Narrow" w:hAnsi="Arial Narrow"/>
          <w:sz w:val="26"/>
          <w:szCs w:val="26"/>
        </w:rPr>
        <w:t>ñ</w:t>
      </w:r>
      <w:r>
        <w:rPr>
          <w:rStyle w:val="Ninguno"/>
          <w:rFonts w:ascii="Arial Narrow" w:hAnsi="Arial Narrow"/>
          <w:sz w:val="26"/>
          <w:szCs w:val="26"/>
        </w:rPr>
        <w:t>oz, vamos a exigir desde ya una mayor implicaci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 del Gobierno de Pedro S</w:t>
      </w:r>
      <w:r>
        <w:rPr>
          <w:rStyle w:val="Ninguno"/>
          <w:rFonts w:ascii="Arial Narrow" w:hAnsi="Arial Narrow"/>
          <w:sz w:val="26"/>
          <w:szCs w:val="26"/>
        </w:rPr>
        <w:t>á</w:t>
      </w:r>
      <w:r>
        <w:rPr>
          <w:rStyle w:val="Ninguno"/>
          <w:rFonts w:ascii="Arial Narrow" w:hAnsi="Arial Narrow"/>
          <w:sz w:val="26"/>
          <w:szCs w:val="26"/>
        </w:rPr>
        <w:t>nchez para que, de una vez por todas, Jerez y l</w:t>
      </w:r>
      <w:r>
        <w:rPr>
          <w:rStyle w:val="Ninguno"/>
          <w:rFonts w:ascii="Arial Narrow" w:hAnsi="Arial Narrow"/>
          <w:sz w:val="26"/>
          <w:szCs w:val="26"/>
        </w:rPr>
        <w:t>a provincia de C</w:t>
      </w:r>
      <w:r>
        <w:rPr>
          <w:rStyle w:val="Ninguno"/>
          <w:rFonts w:ascii="Arial Narrow" w:hAnsi="Arial Narrow"/>
          <w:sz w:val="26"/>
          <w:szCs w:val="26"/>
        </w:rPr>
        <w:t>á</w:t>
      </w:r>
      <w:r>
        <w:rPr>
          <w:rStyle w:val="Ninguno"/>
          <w:rFonts w:ascii="Arial Narrow" w:hAnsi="Arial Narrow"/>
          <w:sz w:val="26"/>
          <w:szCs w:val="26"/>
        </w:rPr>
        <w:t>diz reciban ese impulso y esa financiaci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 que tan alegremente reciben los catalanes con pactos insolidarios que quiebran nuestro modelo territorial</w:t>
      </w:r>
      <w:r>
        <w:rPr>
          <w:rStyle w:val="Ninguno"/>
          <w:rFonts w:ascii="Arial Narrow" w:hAnsi="Arial Narrow"/>
          <w:sz w:val="26"/>
          <w:szCs w:val="26"/>
        </w:rPr>
        <w:t>”</w:t>
      </w:r>
      <w:r>
        <w:rPr>
          <w:rStyle w:val="Ninguno"/>
          <w:rFonts w:ascii="Arial Narrow" w:hAnsi="Arial Narrow"/>
          <w:sz w:val="26"/>
          <w:szCs w:val="26"/>
        </w:rPr>
        <w:t xml:space="preserve">. </w:t>
      </w:r>
    </w:p>
    <w:p w:rsidR="00D4677A" w:rsidRDefault="00315681">
      <w:pPr>
        <w:pStyle w:val="Textoindependiente"/>
        <w:spacing w:line="240" w:lineRule="auto"/>
        <w:jc w:val="both"/>
        <w:rPr>
          <w:rStyle w:val="Ninguno"/>
          <w:rFonts w:ascii="Arial Narrow" w:eastAsia="Arial Narrow" w:hAnsi="Arial Narrow" w:cs="Arial Narrow"/>
          <w:sz w:val="26"/>
          <w:szCs w:val="26"/>
        </w:rPr>
      </w:pPr>
      <w:r>
        <w:rPr>
          <w:rStyle w:val="Ninguno"/>
          <w:rFonts w:ascii="Arial Narrow" w:hAnsi="Arial Narrow"/>
          <w:b/>
          <w:bCs/>
          <w:sz w:val="26"/>
          <w:szCs w:val="26"/>
        </w:rPr>
        <w:t>Acuerdos adoptados en materia educativa</w:t>
      </w:r>
    </w:p>
    <w:p w:rsidR="00D4677A" w:rsidRDefault="00315681">
      <w:pPr>
        <w:pStyle w:val="Textoindependiente"/>
        <w:spacing w:line="240" w:lineRule="auto"/>
        <w:jc w:val="both"/>
      </w:pPr>
      <w:r>
        <w:rPr>
          <w:rStyle w:val="Ninguno"/>
          <w:rFonts w:ascii="Arial Narrow" w:hAnsi="Arial Narrow"/>
          <w:sz w:val="26"/>
          <w:szCs w:val="26"/>
        </w:rPr>
        <w:t>En relaci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 a los asuntos aprobados en Junta de Gobierno Local, Agust</w:t>
      </w:r>
      <w:r>
        <w:rPr>
          <w:rStyle w:val="Ninguno"/>
          <w:rFonts w:ascii="Arial Narrow" w:hAnsi="Arial Narrow"/>
          <w:sz w:val="26"/>
          <w:szCs w:val="26"/>
        </w:rPr>
        <w:t>í</w:t>
      </w:r>
      <w:r>
        <w:rPr>
          <w:rStyle w:val="Ninguno"/>
          <w:rFonts w:ascii="Arial Narrow" w:hAnsi="Arial Narrow"/>
          <w:sz w:val="26"/>
          <w:szCs w:val="26"/>
        </w:rPr>
        <w:t>n Mu</w:t>
      </w:r>
      <w:r>
        <w:rPr>
          <w:rStyle w:val="Ninguno"/>
          <w:rFonts w:ascii="Arial Narrow" w:hAnsi="Arial Narrow"/>
          <w:sz w:val="26"/>
          <w:szCs w:val="26"/>
        </w:rPr>
        <w:t>ñ</w:t>
      </w:r>
      <w:r>
        <w:rPr>
          <w:rStyle w:val="Ninguno"/>
          <w:rFonts w:ascii="Arial Narrow" w:hAnsi="Arial Narrow"/>
          <w:sz w:val="26"/>
          <w:szCs w:val="26"/>
        </w:rPr>
        <w:t>oz ha destacado la adjudicaci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 del contrato de redacci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 del proyecto constructivo y de ejecuci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 de las actuaciones de reforma y mejora de la eficiencia energ</w:t>
      </w:r>
      <w:r>
        <w:rPr>
          <w:rStyle w:val="Ninguno"/>
          <w:rFonts w:ascii="Arial Narrow" w:hAnsi="Arial Narrow"/>
          <w:sz w:val="26"/>
          <w:szCs w:val="26"/>
        </w:rPr>
        <w:t>é</w:t>
      </w:r>
      <w:r>
        <w:rPr>
          <w:rStyle w:val="Ninguno"/>
          <w:rFonts w:ascii="Arial Narrow" w:hAnsi="Arial Narrow"/>
          <w:sz w:val="26"/>
          <w:szCs w:val="26"/>
        </w:rPr>
        <w:t xml:space="preserve">tica en el C.E.I.P. Alfonso X </w:t>
      </w:r>
      <w:r>
        <w:rPr>
          <w:rStyle w:val="Ninguno"/>
          <w:rFonts w:ascii="Arial Narrow" w:hAnsi="Arial Narrow"/>
          <w:sz w:val="26"/>
          <w:szCs w:val="26"/>
        </w:rPr>
        <w:t>El Sabio, que est</w:t>
      </w:r>
      <w:r>
        <w:rPr>
          <w:rStyle w:val="Ninguno"/>
          <w:rFonts w:ascii="Arial Narrow" w:hAnsi="Arial Narrow"/>
          <w:sz w:val="26"/>
          <w:szCs w:val="26"/>
        </w:rPr>
        <w:t xml:space="preserve">á </w:t>
      </w:r>
      <w:r>
        <w:rPr>
          <w:rStyle w:val="Ninguno"/>
          <w:rFonts w:ascii="Arial Narrow" w:hAnsi="Arial Narrow"/>
          <w:sz w:val="26"/>
          <w:szCs w:val="26"/>
        </w:rPr>
        <w:t>financiado por el</w:t>
      </w:r>
      <w:r>
        <w:rPr>
          <w:rStyle w:val="Ninguno"/>
          <w:rFonts w:ascii="Arial Narrow" w:hAnsi="Arial Narrow"/>
          <w:spacing w:val="-2"/>
          <w:sz w:val="26"/>
          <w:szCs w:val="26"/>
        </w:rPr>
        <w:t xml:space="preserve"> Programa de Impulso a la Rehabilitaci</w:t>
      </w:r>
      <w:r>
        <w:rPr>
          <w:rStyle w:val="Ninguno"/>
          <w:rFonts w:ascii="Arial Narrow" w:hAnsi="Arial Narrow"/>
          <w:spacing w:val="-2"/>
          <w:sz w:val="26"/>
          <w:szCs w:val="26"/>
        </w:rPr>
        <w:t>ó</w:t>
      </w:r>
      <w:r>
        <w:rPr>
          <w:rStyle w:val="Ninguno"/>
          <w:rFonts w:ascii="Arial Narrow" w:hAnsi="Arial Narrow"/>
          <w:spacing w:val="-2"/>
          <w:sz w:val="26"/>
          <w:szCs w:val="26"/>
        </w:rPr>
        <w:t>n de Edificios P</w:t>
      </w:r>
      <w:r>
        <w:rPr>
          <w:rStyle w:val="Ninguno"/>
          <w:rFonts w:ascii="Arial Narrow" w:hAnsi="Arial Narrow"/>
          <w:spacing w:val="-2"/>
          <w:sz w:val="26"/>
          <w:szCs w:val="26"/>
        </w:rPr>
        <w:t>ú</w:t>
      </w:r>
      <w:r>
        <w:rPr>
          <w:rStyle w:val="Ninguno"/>
          <w:rFonts w:ascii="Arial Narrow" w:hAnsi="Arial Narrow"/>
          <w:spacing w:val="-2"/>
          <w:sz w:val="26"/>
          <w:szCs w:val="26"/>
        </w:rPr>
        <w:t>blicos (PIREP) de las Entidades Locales, dise</w:t>
      </w:r>
      <w:r>
        <w:rPr>
          <w:rStyle w:val="Ninguno"/>
          <w:rFonts w:ascii="Arial Narrow" w:hAnsi="Arial Narrow"/>
          <w:spacing w:val="-2"/>
          <w:sz w:val="26"/>
          <w:szCs w:val="26"/>
        </w:rPr>
        <w:t>ñ</w:t>
      </w:r>
      <w:r>
        <w:rPr>
          <w:rStyle w:val="Ninguno"/>
          <w:rFonts w:ascii="Arial Narrow" w:hAnsi="Arial Narrow"/>
          <w:spacing w:val="-2"/>
          <w:sz w:val="26"/>
          <w:szCs w:val="26"/>
        </w:rPr>
        <w:t>ado en el marco del Plan de Recuperaci</w:t>
      </w:r>
      <w:r>
        <w:rPr>
          <w:rStyle w:val="Ninguno"/>
          <w:rFonts w:ascii="Arial Narrow" w:hAnsi="Arial Narrow"/>
          <w:spacing w:val="-2"/>
          <w:sz w:val="26"/>
          <w:szCs w:val="26"/>
        </w:rPr>
        <w:t>ó</w:t>
      </w:r>
      <w:r>
        <w:rPr>
          <w:rStyle w:val="Ninguno"/>
          <w:rFonts w:ascii="Arial Narrow" w:hAnsi="Arial Narrow"/>
          <w:spacing w:val="-2"/>
          <w:sz w:val="26"/>
          <w:szCs w:val="26"/>
        </w:rPr>
        <w:t>n, Transformaci</w:t>
      </w:r>
      <w:r>
        <w:rPr>
          <w:rStyle w:val="Ninguno"/>
          <w:rFonts w:ascii="Arial Narrow" w:hAnsi="Arial Narrow"/>
          <w:spacing w:val="-2"/>
          <w:sz w:val="26"/>
          <w:szCs w:val="26"/>
        </w:rPr>
        <w:t>ó</w:t>
      </w:r>
      <w:r>
        <w:rPr>
          <w:rStyle w:val="Ninguno"/>
          <w:rFonts w:ascii="Arial Narrow" w:hAnsi="Arial Narrow"/>
          <w:spacing w:val="-2"/>
          <w:sz w:val="26"/>
          <w:szCs w:val="26"/>
        </w:rPr>
        <w:t xml:space="preserve">n y Resiliencia. </w:t>
      </w:r>
    </w:p>
    <w:p w:rsidR="00D4677A" w:rsidRDefault="00315681">
      <w:pPr>
        <w:pStyle w:val="Textoindependiente"/>
        <w:spacing w:line="240" w:lineRule="auto"/>
        <w:jc w:val="both"/>
        <w:rPr>
          <w:rStyle w:val="Ninguno"/>
          <w:rFonts w:ascii="Arial Narrow" w:eastAsia="Arial Narrow" w:hAnsi="Arial Narrow" w:cs="Arial Narrow"/>
          <w:sz w:val="26"/>
          <w:szCs w:val="26"/>
        </w:rPr>
      </w:pPr>
      <w:r>
        <w:rPr>
          <w:rStyle w:val="Ninguno"/>
          <w:rFonts w:ascii="Arial Narrow" w:hAnsi="Arial Narrow"/>
          <w:sz w:val="26"/>
          <w:szCs w:val="26"/>
        </w:rPr>
        <w:t xml:space="preserve">El contrato se ha adjudicado a la empresa </w:t>
      </w:r>
      <w:proofErr w:type="spellStart"/>
      <w:r>
        <w:rPr>
          <w:rStyle w:val="Ninguno"/>
          <w:rFonts w:ascii="Arial Narrow" w:hAnsi="Arial Narrow"/>
          <w:sz w:val="26"/>
          <w:szCs w:val="26"/>
        </w:rPr>
        <w:t>Vivendio</w:t>
      </w:r>
      <w:proofErr w:type="spellEnd"/>
      <w:r>
        <w:rPr>
          <w:rStyle w:val="Ninguno"/>
          <w:rFonts w:ascii="Arial Narrow" w:hAnsi="Arial Narrow"/>
          <w:sz w:val="26"/>
          <w:szCs w:val="26"/>
        </w:rPr>
        <w:t xml:space="preserve"> Sostenibilidad Energ</w:t>
      </w:r>
      <w:r>
        <w:rPr>
          <w:rStyle w:val="Ninguno"/>
          <w:rFonts w:ascii="Arial Narrow" w:hAnsi="Arial Narrow"/>
          <w:sz w:val="26"/>
          <w:szCs w:val="26"/>
        </w:rPr>
        <w:t>é</w:t>
      </w:r>
      <w:r>
        <w:rPr>
          <w:rStyle w:val="Ninguno"/>
          <w:rFonts w:ascii="Arial Narrow" w:hAnsi="Arial Narrow"/>
          <w:sz w:val="26"/>
          <w:szCs w:val="26"/>
        </w:rPr>
        <w:t>tica, S.L por importe de 2.184.607,52 euros y tiene un plazo de ejecuci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 de 18 meses (entre redacci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 y ejecuci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 de obras). El proyecto contempla intervenciones en los tres edificios del centro as</w:t>
      </w:r>
      <w:r>
        <w:rPr>
          <w:rStyle w:val="Ninguno"/>
          <w:rFonts w:ascii="Arial Narrow" w:hAnsi="Arial Narrow"/>
          <w:sz w:val="26"/>
          <w:szCs w:val="26"/>
        </w:rPr>
        <w:t xml:space="preserve">í </w:t>
      </w:r>
      <w:r>
        <w:rPr>
          <w:rStyle w:val="Ninguno"/>
          <w:rFonts w:ascii="Arial Narrow" w:hAnsi="Arial Narrow"/>
          <w:sz w:val="26"/>
          <w:szCs w:val="26"/>
        </w:rPr>
        <w:t xml:space="preserve">como en los espacios </w:t>
      </w:r>
      <w:r>
        <w:rPr>
          <w:rStyle w:val="Ninguno"/>
          <w:rFonts w:ascii="Arial Narrow" w:hAnsi="Arial Narrow"/>
          <w:sz w:val="26"/>
          <w:szCs w:val="26"/>
        </w:rPr>
        <w:t>libres exteriores para impulsar la eficiencia energ</w:t>
      </w:r>
      <w:r>
        <w:rPr>
          <w:rStyle w:val="Ninguno"/>
          <w:rFonts w:ascii="Arial Narrow" w:hAnsi="Arial Narrow"/>
          <w:sz w:val="26"/>
          <w:szCs w:val="26"/>
        </w:rPr>
        <w:t>é</w:t>
      </w:r>
      <w:r>
        <w:rPr>
          <w:rStyle w:val="Ninguno"/>
          <w:rFonts w:ascii="Arial Narrow" w:hAnsi="Arial Narrow"/>
          <w:sz w:val="26"/>
          <w:szCs w:val="26"/>
        </w:rPr>
        <w:t>tica mediante un consumo pr</w:t>
      </w:r>
      <w:r>
        <w:rPr>
          <w:rStyle w:val="Ninguno"/>
          <w:rFonts w:ascii="Arial Narrow" w:hAnsi="Arial Narrow"/>
          <w:sz w:val="26"/>
          <w:szCs w:val="26"/>
        </w:rPr>
        <w:t>á</w:t>
      </w:r>
      <w:r>
        <w:rPr>
          <w:rStyle w:val="Ninguno"/>
          <w:rFonts w:ascii="Arial Narrow" w:hAnsi="Arial Narrow"/>
          <w:sz w:val="26"/>
          <w:szCs w:val="26"/>
        </w:rPr>
        <w:t>cticamente nulo, mejorando tambi</w:t>
      </w:r>
      <w:r>
        <w:rPr>
          <w:rStyle w:val="Ninguno"/>
          <w:rFonts w:ascii="Arial Narrow" w:hAnsi="Arial Narrow"/>
          <w:sz w:val="26"/>
          <w:szCs w:val="26"/>
        </w:rPr>
        <w:t>é</w:t>
      </w:r>
      <w:r>
        <w:rPr>
          <w:rStyle w:val="Ninguno"/>
          <w:rFonts w:ascii="Arial Narrow" w:hAnsi="Arial Narrow"/>
          <w:sz w:val="26"/>
          <w:szCs w:val="26"/>
        </w:rPr>
        <w:t>n la habitabilidad, la accesibilidad, la funcionalidad, la conservaci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 xml:space="preserve">n y la seguridad. </w:t>
      </w:r>
    </w:p>
    <w:p w:rsidR="00D4677A" w:rsidRDefault="00315681">
      <w:pPr>
        <w:pStyle w:val="Cuerpo"/>
        <w:jc w:val="both"/>
        <w:rPr>
          <w:rStyle w:val="Ninguno"/>
          <w:rFonts w:ascii="Arial Narrow" w:eastAsia="Arial Narrow" w:hAnsi="Arial Narrow" w:cs="Arial Narrow"/>
          <w:sz w:val="26"/>
          <w:szCs w:val="26"/>
        </w:rPr>
      </w:pPr>
      <w:r>
        <w:rPr>
          <w:rStyle w:val="Ninguno"/>
          <w:rFonts w:ascii="Arial Narrow" w:hAnsi="Arial Narrow"/>
          <w:sz w:val="26"/>
          <w:szCs w:val="26"/>
        </w:rPr>
        <w:lastRenderedPageBreak/>
        <w:t>Tambi</w:t>
      </w:r>
      <w:r>
        <w:rPr>
          <w:rStyle w:val="Ninguno"/>
          <w:rFonts w:ascii="Arial Narrow" w:hAnsi="Arial Narrow"/>
          <w:sz w:val="26"/>
          <w:szCs w:val="26"/>
        </w:rPr>
        <w:t>é</w:t>
      </w:r>
      <w:r>
        <w:rPr>
          <w:rStyle w:val="Ninguno"/>
          <w:rFonts w:ascii="Arial Narrow" w:hAnsi="Arial Narrow"/>
          <w:sz w:val="26"/>
          <w:szCs w:val="26"/>
        </w:rPr>
        <w:t>n en materia educativa, Agust</w:t>
      </w:r>
      <w:r>
        <w:rPr>
          <w:rStyle w:val="Ninguno"/>
          <w:rFonts w:ascii="Arial Narrow" w:hAnsi="Arial Narrow"/>
          <w:sz w:val="26"/>
          <w:szCs w:val="26"/>
        </w:rPr>
        <w:t>í</w:t>
      </w:r>
      <w:r>
        <w:rPr>
          <w:rStyle w:val="Ninguno"/>
          <w:rFonts w:ascii="Arial Narrow" w:hAnsi="Arial Narrow"/>
          <w:sz w:val="26"/>
          <w:szCs w:val="26"/>
        </w:rPr>
        <w:t>n Mu</w:t>
      </w:r>
      <w:r>
        <w:rPr>
          <w:rStyle w:val="Ninguno"/>
          <w:rFonts w:ascii="Arial Narrow" w:hAnsi="Arial Narrow"/>
          <w:sz w:val="26"/>
          <w:szCs w:val="26"/>
        </w:rPr>
        <w:t>ñ</w:t>
      </w:r>
      <w:r>
        <w:rPr>
          <w:rStyle w:val="Ninguno"/>
          <w:rFonts w:ascii="Arial Narrow" w:hAnsi="Arial Narrow"/>
          <w:sz w:val="26"/>
          <w:szCs w:val="26"/>
        </w:rPr>
        <w:t>oz ha recorda</w:t>
      </w:r>
      <w:r>
        <w:rPr>
          <w:rStyle w:val="Ninguno"/>
          <w:rFonts w:ascii="Arial Narrow" w:hAnsi="Arial Narrow"/>
          <w:sz w:val="26"/>
          <w:szCs w:val="26"/>
        </w:rPr>
        <w:t xml:space="preserve">do que el Ayuntamiento tiene en marcha otras dos obras incluidas en este programa, como son los CEIP </w:t>
      </w:r>
      <w:proofErr w:type="spellStart"/>
      <w:r>
        <w:rPr>
          <w:rStyle w:val="Ninguno"/>
          <w:rFonts w:ascii="Arial Narrow" w:hAnsi="Arial Narrow"/>
          <w:sz w:val="26"/>
          <w:szCs w:val="26"/>
        </w:rPr>
        <w:t>Tartessos</w:t>
      </w:r>
      <w:proofErr w:type="spellEnd"/>
      <w:r>
        <w:rPr>
          <w:rStyle w:val="Ninguno"/>
          <w:rFonts w:ascii="Arial Narrow" w:hAnsi="Arial Narrow"/>
          <w:sz w:val="26"/>
          <w:szCs w:val="26"/>
        </w:rPr>
        <w:t xml:space="preserve"> y Antonio de Nebrija, cuyas obras se iniciaron el pasado mes de marzo y que se encuentran muy avanzadas. </w:t>
      </w:r>
    </w:p>
    <w:p w:rsidR="00D4677A" w:rsidRDefault="00D4677A">
      <w:pPr>
        <w:pStyle w:val="Cuerpo"/>
        <w:jc w:val="both"/>
        <w:rPr>
          <w:rStyle w:val="Ninguno"/>
          <w:rFonts w:ascii="Arial Narrow" w:eastAsia="Arial Narrow" w:hAnsi="Arial Narrow" w:cs="Arial Narrow"/>
          <w:sz w:val="26"/>
          <w:szCs w:val="26"/>
        </w:rPr>
      </w:pPr>
    </w:p>
    <w:p w:rsidR="00D4677A" w:rsidRDefault="00315681">
      <w:pPr>
        <w:pStyle w:val="Cuerpo"/>
        <w:jc w:val="both"/>
      </w:pPr>
      <w:r>
        <w:rPr>
          <w:rStyle w:val="Ninguno"/>
          <w:rFonts w:ascii="Arial Narrow" w:hAnsi="Arial Narrow"/>
          <w:sz w:val="26"/>
          <w:szCs w:val="26"/>
        </w:rPr>
        <w:t>Igualmente, se han adjudicado las obra</w:t>
      </w:r>
      <w:r>
        <w:rPr>
          <w:rStyle w:val="Ninguno"/>
          <w:rFonts w:ascii="Arial Narrow" w:hAnsi="Arial Narrow"/>
          <w:sz w:val="26"/>
          <w:szCs w:val="26"/>
        </w:rPr>
        <w:t>s de sustituci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 xml:space="preserve">n del cerramiento perimetral exterior del CEIP </w:t>
      </w:r>
      <w:proofErr w:type="spellStart"/>
      <w:r>
        <w:rPr>
          <w:rStyle w:val="Ninguno"/>
          <w:rFonts w:ascii="Arial Narrow" w:hAnsi="Arial Narrow"/>
          <w:sz w:val="26"/>
          <w:szCs w:val="26"/>
        </w:rPr>
        <w:t>Vallesequillo</w:t>
      </w:r>
      <w:proofErr w:type="spellEnd"/>
      <w:r>
        <w:rPr>
          <w:rStyle w:val="Ninguno"/>
          <w:rFonts w:ascii="Arial Narrow" w:hAnsi="Arial Narrow"/>
          <w:sz w:val="26"/>
          <w:szCs w:val="26"/>
        </w:rPr>
        <w:t>, situado en la calle Venerable Vel</w:t>
      </w:r>
      <w:r>
        <w:rPr>
          <w:rStyle w:val="Ninguno"/>
          <w:rFonts w:ascii="Arial Narrow" w:hAnsi="Arial Narrow"/>
          <w:sz w:val="26"/>
          <w:szCs w:val="26"/>
        </w:rPr>
        <w:t>á</w:t>
      </w:r>
      <w:r>
        <w:rPr>
          <w:rStyle w:val="Ninguno"/>
          <w:rFonts w:ascii="Arial Narrow" w:hAnsi="Arial Narrow"/>
          <w:sz w:val="26"/>
          <w:szCs w:val="26"/>
        </w:rPr>
        <w:t>zquez, una actuaci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 xml:space="preserve">n que ha sido muy demandada por la comunidad educativa del centro, dado que su actual estado de deterioro no garantiza las </w:t>
      </w:r>
      <w:r>
        <w:rPr>
          <w:rStyle w:val="Ninguno"/>
          <w:rFonts w:ascii="Arial Narrow" w:hAnsi="Arial Narrow"/>
          <w:sz w:val="26"/>
          <w:szCs w:val="26"/>
        </w:rPr>
        <w:t>condiciones de seguridad, tanto en el interior del recinto como en la v</w:t>
      </w:r>
      <w:r>
        <w:rPr>
          <w:rStyle w:val="Ninguno"/>
          <w:rFonts w:ascii="Arial Narrow" w:hAnsi="Arial Narrow"/>
          <w:sz w:val="26"/>
          <w:szCs w:val="26"/>
        </w:rPr>
        <w:t>í</w:t>
      </w:r>
      <w:r>
        <w:rPr>
          <w:rStyle w:val="Ninguno"/>
          <w:rFonts w:ascii="Arial Narrow" w:hAnsi="Arial Narrow"/>
          <w:sz w:val="26"/>
          <w:szCs w:val="26"/>
        </w:rPr>
        <w:t xml:space="preserve">a </w:t>
      </w:r>
      <w:proofErr w:type="spellStart"/>
      <w:r>
        <w:rPr>
          <w:rStyle w:val="Ninguno"/>
          <w:rFonts w:ascii="Arial Narrow" w:hAnsi="Arial Narrow"/>
          <w:sz w:val="26"/>
          <w:szCs w:val="26"/>
        </w:rPr>
        <w:t>p</w:t>
      </w:r>
      <w:r>
        <w:rPr>
          <w:rStyle w:val="Ninguno"/>
          <w:rFonts w:ascii="Arial Narrow" w:hAnsi="Arial Narrow"/>
          <w:sz w:val="26"/>
          <w:szCs w:val="26"/>
        </w:rPr>
        <w:t>ú</w:t>
      </w:r>
      <w:proofErr w:type="spellEnd"/>
      <w:r>
        <w:rPr>
          <w:rStyle w:val="Ninguno"/>
          <w:rFonts w:ascii="Arial Narrow" w:hAnsi="Arial Narrow"/>
          <w:sz w:val="26"/>
          <w:szCs w:val="26"/>
          <w:lang w:val="pt-PT"/>
        </w:rPr>
        <w:t xml:space="preserve">blica. </w:t>
      </w:r>
    </w:p>
    <w:p w:rsidR="00D4677A" w:rsidRDefault="00D4677A">
      <w:pPr>
        <w:pStyle w:val="Textoindependiente"/>
        <w:spacing w:line="240" w:lineRule="auto"/>
        <w:jc w:val="both"/>
      </w:pPr>
    </w:p>
    <w:p w:rsidR="00D4677A" w:rsidRDefault="00315681">
      <w:pPr>
        <w:pStyle w:val="Textoindependiente"/>
        <w:spacing w:line="240" w:lineRule="auto"/>
        <w:jc w:val="both"/>
      </w:pPr>
      <w:r>
        <w:rPr>
          <w:rStyle w:val="Ninguno"/>
          <w:rFonts w:ascii="Arial Narrow" w:hAnsi="Arial Narrow"/>
          <w:sz w:val="26"/>
          <w:szCs w:val="26"/>
        </w:rPr>
        <w:t>Las obras, que han sido adjudicadas a Santiago Perea Manzano, por importe de 47.951,86 euros y un plazo de ejecuci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 de 30 d</w:t>
      </w:r>
      <w:r>
        <w:rPr>
          <w:rStyle w:val="Ninguno"/>
          <w:rFonts w:ascii="Arial Narrow" w:hAnsi="Arial Narrow"/>
          <w:sz w:val="26"/>
          <w:szCs w:val="26"/>
        </w:rPr>
        <w:t>í</w:t>
      </w:r>
      <w:r>
        <w:rPr>
          <w:rStyle w:val="Ninguno"/>
          <w:rFonts w:ascii="Arial Narrow" w:hAnsi="Arial Narrow"/>
          <w:sz w:val="26"/>
          <w:szCs w:val="26"/>
        </w:rPr>
        <w:t xml:space="preserve">as, tienen como objeto corregir todas las </w:t>
      </w:r>
      <w:r>
        <w:rPr>
          <w:rStyle w:val="Ninguno"/>
          <w:rFonts w:ascii="Arial Narrow" w:hAnsi="Arial Narrow"/>
          <w:sz w:val="26"/>
          <w:szCs w:val="26"/>
        </w:rPr>
        <w:t>deficiencias que presenta la malla exterior, que se encuentra en muy mal estado, con partes deformadas en el muro que ha perdido estabilidad por el peso de la vegetaci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n, provocando riesgos de ca</w:t>
      </w:r>
      <w:r>
        <w:rPr>
          <w:rStyle w:val="Ninguno"/>
          <w:rFonts w:ascii="Arial Narrow" w:hAnsi="Arial Narrow"/>
          <w:sz w:val="26"/>
          <w:szCs w:val="26"/>
        </w:rPr>
        <w:t>í</w:t>
      </w:r>
      <w:r>
        <w:rPr>
          <w:rStyle w:val="Ninguno"/>
          <w:rFonts w:ascii="Arial Narrow" w:hAnsi="Arial Narrow"/>
          <w:sz w:val="26"/>
          <w:szCs w:val="26"/>
        </w:rPr>
        <w:t>da de material al interior del centro y tambi</w:t>
      </w:r>
      <w:r>
        <w:rPr>
          <w:rStyle w:val="Ninguno"/>
          <w:rFonts w:ascii="Arial Narrow" w:hAnsi="Arial Narrow"/>
          <w:sz w:val="26"/>
          <w:szCs w:val="26"/>
        </w:rPr>
        <w:t>é</w:t>
      </w:r>
      <w:r>
        <w:rPr>
          <w:rStyle w:val="Ninguno"/>
          <w:rFonts w:ascii="Arial Narrow" w:hAnsi="Arial Narrow"/>
          <w:sz w:val="26"/>
          <w:szCs w:val="26"/>
        </w:rPr>
        <w:t xml:space="preserve">n a la calle. </w:t>
      </w:r>
      <w:r>
        <w:rPr>
          <w:rStyle w:val="Ninguno"/>
          <w:rFonts w:ascii="Arial Narrow" w:hAnsi="Arial Narrow"/>
          <w:sz w:val="26"/>
          <w:szCs w:val="26"/>
        </w:rPr>
        <w:t xml:space="preserve">El tramo afectado por desperfectos tiene una longitud de 111,85 metros lineales. </w:t>
      </w:r>
    </w:p>
    <w:p w:rsidR="00D4677A" w:rsidRDefault="00D4677A">
      <w:pPr>
        <w:pStyle w:val="Cuerpo"/>
        <w:jc w:val="both"/>
        <w:rPr>
          <w:rStyle w:val="Ninguno"/>
          <w:rFonts w:ascii="Arial Narrow" w:eastAsia="Arial Narrow" w:hAnsi="Arial Narrow" w:cs="Arial Narrow"/>
          <w:sz w:val="26"/>
          <w:szCs w:val="26"/>
        </w:rPr>
      </w:pPr>
    </w:p>
    <w:p w:rsidR="00D4677A" w:rsidRDefault="00315681">
      <w:pPr>
        <w:pStyle w:val="Cuerpo"/>
        <w:jc w:val="both"/>
        <w:rPr>
          <w:rStyle w:val="Ninguno"/>
          <w:rFonts w:ascii="Arial Narrow" w:eastAsia="Arial Narrow" w:hAnsi="Arial Narrow" w:cs="Arial Narrow"/>
          <w:b/>
          <w:bCs/>
          <w:sz w:val="26"/>
          <w:szCs w:val="26"/>
        </w:rPr>
      </w:pPr>
      <w:r>
        <w:rPr>
          <w:rStyle w:val="Ninguno"/>
          <w:rFonts w:ascii="Arial Narrow" w:hAnsi="Arial Narrow"/>
          <w:b/>
          <w:bCs/>
          <w:sz w:val="26"/>
          <w:szCs w:val="26"/>
        </w:rPr>
        <w:t>Nuevos desfibriladores autom</w:t>
      </w:r>
      <w:r>
        <w:rPr>
          <w:rStyle w:val="Ninguno"/>
          <w:rFonts w:ascii="Arial Narrow" w:hAnsi="Arial Narrow"/>
          <w:b/>
          <w:bCs/>
          <w:sz w:val="26"/>
          <w:szCs w:val="26"/>
        </w:rPr>
        <w:t>á</w:t>
      </w:r>
      <w:r>
        <w:rPr>
          <w:rStyle w:val="Ninguno"/>
          <w:rFonts w:ascii="Arial Narrow" w:hAnsi="Arial Narrow"/>
          <w:b/>
          <w:bCs/>
          <w:sz w:val="26"/>
          <w:szCs w:val="26"/>
        </w:rPr>
        <w:t>ticos para veh</w:t>
      </w:r>
      <w:r>
        <w:rPr>
          <w:rStyle w:val="Ninguno"/>
          <w:rFonts w:ascii="Arial Narrow" w:hAnsi="Arial Narrow"/>
          <w:b/>
          <w:bCs/>
          <w:sz w:val="26"/>
          <w:szCs w:val="26"/>
        </w:rPr>
        <w:t>í</w:t>
      </w:r>
      <w:r>
        <w:rPr>
          <w:rStyle w:val="Ninguno"/>
          <w:rFonts w:ascii="Arial Narrow" w:hAnsi="Arial Narrow"/>
          <w:b/>
          <w:bCs/>
          <w:sz w:val="26"/>
          <w:szCs w:val="26"/>
        </w:rPr>
        <w:t>culos de seguridad</w:t>
      </w:r>
    </w:p>
    <w:p w:rsidR="00D4677A" w:rsidRDefault="00D4677A">
      <w:pPr>
        <w:pStyle w:val="Cuerpo"/>
        <w:jc w:val="both"/>
        <w:rPr>
          <w:rStyle w:val="Ninguno"/>
          <w:rFonts w:ascii="Arial Narrow" w:eastAsia="Arial Narrow" w:hAnsi="Arial Narrow" w:cs="Arial Narrow"/>
          <w:b/>
          <w:bCs/>
          <w:sz w:val="26"/>
          <w:szCs w:val="26"/>
        </w:rPr>
      </w:pPr>
    </w:p>
    <w:p w:rsidR="00D4677A" w:rsidRDefault="00315681">
      <w:pPr>
        <w:pStyle w:val="Cuerpo"/>
        <w:jc w:val="both"/>
        <w:rPr>
          <w:rStyle w:val="Ninguno"/>
          <w:rFonts w:ascii="Arial Narrow" w:eastAsia="Arial Narrow" w:hAnsi="Arial Narrow" w:cs="Arial Narrow"/>
          <w:sz w:val="26"/>
          <w:szCs w:val="26"/>
        </w:rPr>
      </w:pPr>
      <w:r>
        <w:rPr>
          <w:rStyle w:val="Ninguno"/>
          <w:rFonts w:ascii="Arial Narrow" w:hAnsi="Arial Narrow"/>
          <w:sz w:val="26"/>
          <w:szCs w:val="26"/>
        </w:rPr>
        <w:t>Por otro lado, Agust</w:t>
      </w:r>
      <w:r>
        <w:rPr>
          <w:rStyle w:val="Ninguno"/>
          <w:rFonts w:ascii="Arial Narrow" w:hAnsi="Arial Narrow"/>
          <w:sz w:val="26"/>
          <w:szCs w:val="26"/>
        </w:rPr>
        <w:t>í</w:t>
      </w:r>
      <w:r>
        <w:rPr>
          <w:rStyle w:val="Ninguno"/>
          <w:rFonts w:ascii="Arial Narrow" w:hAnsi="Arial Narrow"/>
          <w:sz w:val="26"/>
          <w:szCs w:val="26"/>
          <w:lang w:val="de-DE"/>
        </w:rPr>
        <w:t>n Mu</w:t>
      </w:r>
      <w:proofErr w:type="spellStart"/>
      <w:r>
        <w:rPr>
          <w:rStyle w:val="Ninguno"/>
          <w:rFonts w:ascii="Arial Narrow" w:hAnsi="Arial Narrow"/>
          <w:sz w:val="26"/>
          <w:szCs w:val="26"/>
        </w:rPr>
        <w:t>ñ</w:t>
      </w:r>
      <w:r>
        <w:rPr>
          <w:rStyle w:val="Ninguno"/>
          <w:rFonts w:ascii="Arial Narrow" w:hAnsi="Arial Narrow"/>
          <w:sz w:val="26"/>
          <w:szCs w:val="26"/>
        </w:rPr>
        <w:t>oz</w:t>
      </w:r>
      <w:proofErr w:type="spellEnd"/>
      <w:r>
        <w:rPr>
          <w:rStyle w:val="Ninguno"/>
          <w:rFonts w:ascii="Arial Narrow" w:hAnsi="Arial Narrow"/>
          <w:sz w:val="26"/>
          <w:szCs w:val="26"/>
        </w:rPr>
        <w:t xml:space="preserve"> ha destacado la adjudicaci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 xml:space="preserve">n del contrato del servicio de alquiler de </w:t>
      </w:r>
      <w:r>
        <w:rPr>
          <w:rStyle w:val="Ninguno"/>
          <w:rFonts w:ascii="Arial Narrow" w:hAnsi="Arial Narrow"/>
          <w:sz w:val="26"/>
          <w:szCs w:val="26"/>
        </w:rPr>
        <w:t xml:space="preserve">desfibriladores </w:t>
      </w:r>
      <w:proofErr w:type="spellStart"/>
      <w:r>
        <w:rPr>
          <w:rStyle w:val="Ninguno"/>
          <w:rFonts w:ascii="Arial Narrow" w:hAnsi="Arial Narrow"/>
          <w:sz w:val="26"/>
          <w:szCs w:val="26"/>
        </w:rPr>
        <w:t>semiautom</w:t>
      </w:r>
      <w:r>
        <w:rPr>
          <w:rStyle w:val="Ninguno"/>
          <w:rFonts w:ascii="Arial Narrow" w:hAnsi="Arial Narrow"/>
          <w:sz w:val="26"/>
          <w:szCs w:val="26"/>
        </w:rPr>
        <w:t>á</w:t>
      </w:r>
      <w:proofErr w:type="spellEnd"/>
      <w:r>
        <w:rPr>
          <w:rStyle w:val="Ninguno"/>
          <w:rFonts w:ascii="Arial Narrow" w:hAnsi="Arial Narrow"/>
          <w:sz w:val="26"/>
          <w:szCs w:val="26"/>
          <w:lang w:val="pt-PT"/>
        </w:rPr>
        <w:t>ticos, que ir</w:t>
      </w:r>
      <w:proofErr w:type="spellStart"/>
      <w:r>
        <w:rPr>
          <w:rStyle w:val="Ninguno"/>
          <w:rFonts w:ascii="Arial Narrow" w:hAnsi="Arial Narrow"/>
          <w:sz w:val="26"/>
          <w:szCs w:val="26"/>
        </w:rPr>
        <w:t>á</w:t>
      </w:r>
      <w:r>
        <w:rPr>
          <w:rStyle w:val="Ninguno"/>
          <w:rFonts w:ascii="Arial Narrow" w:hAnsi="Arial Narrow"/>
          <w:sz w:val="26"/>
          <w:szCs w:val="26"/>
        </w:rPr>
        <w:t>n</w:t>
      </w:r>
      <w:proofErr w:type="spellEnd"/>
      <w:r>
        <w:rPr>
          <w:rStyle w:val="Ninguno"/>
          <w:rFonts w:ascii="Arial Narrow" w:hAnsi="Arial Narrow"/>
          <w:sz w:val="26"/>
          <w:szCs w:val="26"/>
        </w:rPr>
        <w:t xml:space="preserve"> destinados en este caso a veh</w:t>
      </w:r>
      <w:r>
        <w:rPr>
          <w:rStyle w:val="Ninguno"/>
          <w:rFonts w:ascii="Arial Narrow" w:hAnsi="Arial Narrow"/>
          <w:sz w:val="26"/>
          <w:szCs w:val="26"/>
        </w:rPr>
        <w:t>í</w:t>
      </w:r>
      <w:r>
        <w:rPr>
          <w:rStyle w:val="Ninguno"/>
          <w:rFonts w:ascii="Arial Narrow" w:hAnsi="Arial Narrow"/>
          <w:sz w:val="26"/>
          <w:szCs w:val="26"/>
        </w:rPr>
        <w:t>culos de seguridad, tanto de Polic</w:t>
      </w:r>
      <w:r>
        <w:rPr>
          <w:rStyle w:val="Ninguno"/>
          <w:rFonts w:ascii="Arial Narrow" w:hAnsi="Arial Narrow"/>
          <w:sz w:val="26"/>
          <w:szCs w:val="26"/>
        </w:rPr>
        <w:t>í</w:t>
      </w:r>
      <w:r>
        <w:rPr>
          <w:rStyle w:val="Ninguno"/>
          <w:rFonts w:ascii="Arial Narrow" w:hAnsi="Arial Narrow"/>
          <w:sz w:val="26"/>
          <w:szCs w:val="26"/>
        </w:rPr>
        <w:t xml:space="preserve">a Local como de </w:t>
      </w:r>
      <w:proofErr w:type="spellStart"/>
      <w:r>
        <w:rPr>
          <w:rStyle w:val="Ninguno"/>
          <w:rFonts w:ascii="Arial Narrow" w:hAnsi="Arial Narrow"/>
          <w:sz w:val="26"/>
          <w:szCs w:val="26"/>
        </w:rPr>
        <w:t>Protecci</w:t>
      </w:r>
      <w:r>
        <w:rPr>
          <w:rStyle w:val="Ninguno"/>
          <w:rFonts w:ascii="Arial Narrow" w:hAnsi="Arial Narrow"/>
          <w:sz w:val="26"/>
          <w:szCs w:val="26"/>
        </w:rPr>
        <w:t>ó</w:t>
      </w:r>
      <w:proofErr w:type="spellEnd"/>
      <w:r>
        <w:rPr>
          <w:rStyle w:val="Ninguno"/>
          <w:rFonts w:ascii="Arial Narrow" w:hAnsi="Arial Narrow"/>
          <w:sz w:val="26"/>
          <w:szCs w:val="26"/>
          <w:lang w:val="pt-PT"/>
        </w:rPr>
        <w:t xml:space="preserve">n Civil. </w:t>
      </w:r>
      <w:r>
        <w:rPr>
          <w:rStyle w:val="Ninguno"/>
          <w:rFonts w:ascii="Arial Narrow" w:hAnsi="Arial Narrow"/>
          <w:sz w:val="26"/>
          <w:szCs w:val="26"/>
        </w:rPr>
        <w:t>“</w:t>
      </w:r>
      <w:r>
        <w:rPr>
          <w:rStyle w:val="Ninguno"/>
          <w:rFonts w:ascii="Arial Narrow" w:hAnsi="Arial Narrow"/>
          <w:sz w:val="26"/>
          <w:szCs w:val="26"/>
        </w:rPr>
        <w:t>Nuestro objetivo con este suministro es reforzar la protecci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 ciudadana y la atenci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 ante un hecho que puede sur</w:t>
      </w:r>
      <w:r>
        <w:rPr>
          <w:rStyle w:val="Ninguno"/>
          <w:rFonts w:ascii="Arial Narrow" w:hAnsi="Arial Narrow"/>
          <w:sz w:val="26"/>
          <w:szCs w:val="26"/>
        </w:rPr>
        <w:t>gir en cualquier lugar de Jerez, y que alg</w:t>
      </w:r>
      <w:r>
        <w:rPr>
          <w:rStyle w:val="Ninguno"/>
          <w:rFonts w:ascii="Arial Narrow" w:hAnsi="Arial Narrow"/>
          <w:sz w:val="26"/>
          <w:szCs w:val="26"/>
        </w:rPr>
        <w:t>ú</w:t>
      </w:r>
      <w:r>
        <w:rPr>
          <w:rStyle w:val="Ninguno"/>
          <w:rFonts w:ascii="Arial Narrow" w:hAnsi="Arial Narrow"/>
          <w:sz w:val="26"/>
          <w:szCs w:val="26"/>
        </w:rPr>
        <w:t>n ciudadano precise de este tipo de servicio</w:t>
      </w:r>
      <w:r>
        <w:rPr>
          <w:rStyle w:val="Ninguno"/>
          <w:rFonts w:ascii="Arial Narrow" w:hAnsi="Arial Narrow"/>
          <w:sz w:val="26"/>
          <w:szCs w:val="26"/>
        </w:rPr>
        <w:t>”</w:t>
      </w:r>
      <w:r>
        <w:rPr>
          <w:rStyle w:val="Ninguno"/>
          <w:rFonts w:ascii="Arial Narrow" w:hAnsi="Arial Narrow"/>
          <w:sz w:val="26"/>
          <w:szCs w:val="26"/>
        </w:rPr>
        <w:t xml:space="preserve">. </w:t>
      </w:r>
    </w:p>
    <w:p w:rsidR="00D4677A" w:rsidRDefault="00D4677A">
      <w:pPr>
        <w:pStyle w:val="Cuerpo"/>
        <w:jc w:val="both"/>
        <w:rPr>
          <w:rStyle w:val="Ninguno"/>
          <w:rFonts w:ascii="Arial Narrow" w:eastAsia="Arial Narrow" w:hAnsi="Arial Narrow" w:cs="Arial Narrow"/>
          <w:sz w:val="26"/>
          <w:szCs w:val="26"/>
        </w:rPr>
      </w:pPr>
    </w:p>
    <w:p w:rsidR="00D4677A" w:rsidRDefault="00315681">
      <w:pPr>
        <w:pStyle w:val="Cuerpo"/>
        <w:jc w:val="both"/>
        <w:rPr>
          <w:rStyle w:val="Ninguno"/>
          <w:rFonts w:ascii="Arial Narrow" w:eastAsia="Arial Narrow" w:hAnsi="Arial Narrow" w:cs="Arial Narrow"/>
          <w:sz w:val="26"/>
          <w:szCs w:val="26"/>
        </w:rPr>
      </w:pPr>
      <w:r>
        <w:rPr>
          <w:rStyle w:val="Ninguno"/>
          <w:rFonts w:ascii="Arial Narrow" w:hAnsi="Arial Narrow"/>
          <w:sz w:val="26"/>
          <w:szCs w:val="26"/>
        </w:rPr>
        <w:t>El contrato, que incluye la adquisici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 de 20 desfibriladores, con un plazo de cuatro a</w:t>
      </w:r>
      <w:r>
        <w:rPr>
          <w:rStyle w:val="Ninguno"/>
          <w:rFonts w:ascii="Arial Narrow" w:hAnsi="Arial Narrow"/>
          <w:sz w:val="26"/>
          <w:szCs w:val="26"/>
        </w:rPr>
        <w:t>ñ</w:t>
      </w:r>
      <w:r>
        <w:rPr>
          <w:rStyle w:val="Ninguno"/>
          <w:rFonts w:ascii="Arial Narrow" w:hAnsi="Arial Narrow"/>
          <w:sz w:val="26"/>
          <w:szCs w:val="26"/>
        </w:rPr>
        <w:t>os que contempla tambi</w:t>
      </w:r>
      <w:r>
        <w:rPr>
          <w:rStyle w:val="Ninguno"/>
          <w:rFonts w:ascii="Arial Narrow" w:hAnsi="Arial Narrow"/>
          <w:sz w:val="26"/>
          <w:szCs w:val="26"/>
        </w:rPr>
        <w:t>é</w:t>
      </w:r>
      <w:r>
        <w:rPr>
          <w:rStyle w:val="Ninguno"/>
          <w:rFonts w:ascii="Arial Narrow" w:hAnsi="Arial Narrow"/>
          <w:sz w:val="26"/>
          <w:szCs w:val="26"/>
        </w:rPr>
        <w:t>n la formaci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 para facilitar su uso, se ha adjudicad</w:t>
      </w:r>
      <w:r>
        <w:rPr>
          <w:rStyle w:val="Ninguno"/>
          <w:rFonts w:ascii="Arial Narrow" w:hAnsi="Arial Narrow"/>
          <w:sz w:val="26"/>
          <w:szCs w:val="26"/>
        </w:rPr>
        <w:t xml:space="preserve">o a </w:t>
      </w:r>
      <w:proofErr w:type="spellStart"/>
      <w:r>
        <w:rPr>
          <w:rStyle w:val="Ninguno"/>
          <w:rFonts w:ascii="Arial Narrow" w:hAnsi="Arial Narrow"/>
          <w:sz w:val="26"/>
          <w:szCs w:val="26"/>
        </w:rPr>
        <w:t>Technology</w:t>
      </w:r>
      <w:proofErr w:type="spellEnd"/>
      <w:r>
        <w:rPr>
          <w:rStyle w:val="Ninguno"/>
          <w:rFonts w:ascii="Arial Narrow" w:hAnsi="Arial Narrow"/>
          <w:sz w:val="26"/>
          <w:szCs w:val="26"/>
        </w:rPr>
        <w:t xml:space="preserve"> 2050 por un precio 38.402,50 euros. </w:t>
      </w:r>
    </w:p>
    <w:p w:rsidR="00D4677A" w:rsidRDefault="00D4677A">
      <w:pPr>
        <w:pStyle w:val="Cuerpo"/>
        <w:jc w:val="both"/>
        <w:rPr>
          <w:rStyle w:val="Ninguno"/>
          <w:rFonts w:ascii="Arial Narrow" w:eastAsia="Arial Narrow" w:hAnsi="Arial Narrow" w:cs="Arial Narrow"/>
          <w:sz w:val="26"/>
          <w:szCs w:val="26"/>
        </w:rPr>
      </w:pPr>
    </w:p>
    <w:p w:rsidR="00D4677A" w:rsidRDefault="00D4677A">
      <w:pPr>
        <w:pStyle w:val="Cuerpo"/>
        <w:jc w:val="both"/>
        <w:rPr>
          <w:rStyle w:val="Ninguno"/>
          <w:rFonts w:ascii="Arial Narrow" w:eastAsia="Arial Narrow" w:hAnsi="Arial Narrow" w:cs="Arial Narrow"/>
          <w:sz w:val="26"/>
          <w:szCs w:val="26"/>
        </w:rPr>
      </w:pPr>
    </w:p>
    <w:p w:rsidR="00D4677A" w:rsidRDefault="00315681">
      <w:pPr>
        <w:pStyle w:val="Cuerpo"/>
        <w:jc w:val="both"/>
        <w:rPr>
          <w:rStyle w:val="Ninguno"/>
          <w:rFonts w:ascii="Arial Narrow" w:eastAsia="Arial Narrow" w:hAnsi="Arial Narrow" w:cs="Arial Narrow"/>
          <w:b/>
          <w:bCs/>
          <w:sz w:val="26"/>
          <w:szCs w:val="26"/>
        </w:rPr>
      </w:pPr>
      <w:r>
        <w:rPr>
          <w:rStyle w:val="Ninguno"/>
          <w:rFonts w:ascii="Arial Narrow" w:hAnsi="Arial Narrow"/>
          <w:b/>
          <w:bCs/>
          <w:sz w:val="26"/>
          <w:szCs w:val="26"/>
        </w:rPr>
        <w:t>III Feria Jerez Digital 2024</w:t>
      </w:r>
    </w:p>
    <w:p w:rsidR="00D4677A" w:rsidRDefault="00D4677A">
      <w:pPr>
        <w:pStyle w:val="Cuerpo"/>
        <w:jc w:val="both"/>
        <w:rPr>
          <w:rStyle w:val="Ninguno"/>
          <w:rFonts w:ascii="Arial Narrow" w:eastAsia="Arial Narrow" w:hAnsi="Arial Narrow" w:cs="Arial Narrow"/>
          <w:sz w:val="26"/>
          <w:szCs w:val="26"/>
        </w:rPr>
      </w:pPr>
    </w:p>
    <w:p w:rsidR="00D4677A" w:rsidRDefault="00315681">
      <w:pPr>
        <w:pStyle w:val="Cuerpo"/>
        <w:jc w:val="both"/>
        <w:rPr>
          <w:rStyle w:val="Ninguno"/>
        </w:rPr>
      </w:pPr>
      <w:r>
        <w:rPr>
          <w:rStyle w:val="Ninguno"/>
          <w:rFonts w:ascii="Arial Narrow" w:hAnsi="Arial Narrow"/>
          <w:sz w:val="26"/>
          <w:szCs w:val="26"/>
        </w:rPr>
        <w:t>Igualmente, se ha aprobado un convenio de colaboraci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 con la</w:t>
      </w:r>
      <w:r>
        <w:rPr>
          <w:rStyle w:val="Ninguno"/>
          <w:rFonts w:ascii="Arial Narrow" w:hAnsi="Arial Narrow"/>
          <w:sz w:val="26"/>
          <w:szCs w:val="26"/>
        </w:rPr>
        <w:t xml:space="preserve"> C</w:t>
      </w:r>
      <w:r>
        <w:rPr>
          <w:rStyle w:val="Ninguno"/>
          <w:rFonts w:ascii="Arial Narrow" w:hAnsi="Arial Narrow"/>
          <w:sz w:val="26"/>
          <w:szCs w:val="26"/>
        </w:rPr>
        <w:t>á</w:t>
      </w:r>
      <w:r>
        <w:rPr>
          <w:rStyle w:val="Ninguno"/>
          <w:rFonts w:ascii="Arial Narrow" w:hAnsi="Arial Narrow"/>
          <w:sz w:val="26"/>
          <w:szCs w:val="26"/>
        </w:rPr>
        <w:t>mara Oficial de Comercio, Industria y Servicios de Jerez para establecer l</w:t>
      </w:r>
      <w:r>
        <w:rPr>
          <w:rStyle w:val="Ninguno"/>
          <w:rFonts w:ascii="Arial Narrow" w:hAnsi="Arial Narrow"/>
          <w:sz w:val="26"/>
          <w:szCs w:val="26"/>
        </w:rPr>
        <w:t>í</w:t>
      </w:r>
      <w:r>
        <w:rPr>
          <w:rStyle w:val="Ninguno"/>
          <w:rFonts w:ascii="Arial Narrow" w:hAnsi="Arial Narrow"/>
          <w:sz w:val="26"/>
          <w:szCs w:val="26"/>
        </w:rPr>
        <w:t>neas de colaboraci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 xml:space="preserve">n </w:t>
      </w:r>
      <w:r>
        <w:rPr>
          <w:rStyle w:val="Ninguno"/>
          <w:rFonts w:ascii="Arial Narrow" w:hAnsi="Arial Narrow"/>
          <w:sz w:val="26"/>
          <w:szCs w:val="26"/>
        </w:rPr>
        <w:t>destinadas a</w:t>
      </w:r>
      <w:r>
        <w:rPr>
          <w:rStyle w:val="Ninguno"/>
          <w:rFonts w:ascii="Arial Narrow" w:hAnsi="Arial Narrow"/>
          <w:sz w:val="26"/>
          <w:szCs w:val="26"/>
        </w:rPr>
        <w:t xml:space="preserve"> generar sinergias en materia de fomento de la actividad econ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mica en la ciudad, que se concretan en acciones de apoyo a la digitalizaci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 de las empresas jerezanas.</w:t>
      </w:r>
    </w:p>
    <w:p w:rsidR="00D4677A" w:rsidRDefault="00D4677A">
      <w:pPr>
        <w:pStyle w:val="Cuerpo"/>
        <w:jc w:val="both"/>
        <w:rPr>
          <w:rStyle w:val="Ninguno"/>
          <w:rFonts w:ascii="Arial Narrow" w:eastAsia="Arial Narrow" w:hAnsi="Arial Narrow" w:cs="Arial Narrow"/>
          <w:sz w:val="26"/>
          <w:szCs w:val="26"/>
        </w:rPr>
      </w:pPr>
    </w:p>
    <w:p w:rsidR="00D4677A" w:rsidRDefault="00315681">
      <w:pPr>
        <w:pStyle w:val="Cuerpo"/>
        <w:jc w:val="both"/>
        <w:rPr>
          <w:rStyle w:val="Ninguno"/>
          <w:rFonts w:ascii="Arial Narrow" w:eastAsia="Arial Narrow" w:hAnsi="Arial Narrow" w:cs="Arial Narrow"/>
          <w:sz w:val="26"/>
          <w:szCs w:val="26"/>
        </w:rPr>
      </w:pPr>
      <w:r>
        <w:rPr>
          <w:rStyle w:val="Ninguno"/>
          <w:rFonts w:ascii="Arial Narrow" w:hAnsi="Arial Narrow"/>
          <w:sz w:val="26"/>
          <w:szCs w:val="26"/>
        </w:rPr>
        <w:t xml:space="preserve">Esta </w:t>
      </w:r>
      <w:proofErr w:type="spellStart"/>
      <w:r>
        <w:rPr>
          <w:rStyle w:val="Ninguno"/>
          <w:rFonts w:ascii="Arial Narrow" w:hAnsi="Arial Narrow"/>
          <w:sz w:val="26"/>
          <w:szCs w:val="26"/>
        </w:rPr>
        <w:t>colaboraci</w:t>
      </w:r>
      <w:r>
        <w:rPr>
          <w:rStyle w:val="Ninguno"/>
          <w:rFonts w:ascii="Arial Narrow" w:hAnsi="Arial Narrow"/>
          <w:sz w:val="26"/>
          <w:szCs w:val="26"/>
        </w:rPr>
        <w:t>ó</w:t>
      </w:r>
      <w:proofErr w:type="spellEnd"/>
      <w:r>
        <w:rPr>
          <w:rStyle w:val="Ninguno"/>
          <w:rFonts w:ascii="Arial Narrow" w:hAnsi="Arial Narrow"/>
          <w:sz w:val="26"/>
          <w:szCs w:val="26"/>
          <w:lang w:val="pt-PT"/>
        </w:rPr>
        <w:t>n se materializar</w:t>
      </w:r>
      <w:r>
        <w:rPr>
          <w:rStyle w:val="Ninguno"/>
          <w:rFonts w:ascii="Arial Narrow" w:hAnsi="Arial Narrow"/>
          <w:sz w:val="26"/>
          <w:szCs w:val="26"/>
        </w:rPr>
        <w:t xml:space="preserve">á </w:t>
      </w:r>
      <w:r>
        <w:rPr>
          <w:rStyle w:val="Ninguno"/>
          <w:rFonts w:ascii="Arial Narrow" w:hAnsi="Arial Narrow"/>
          <w:sz w:val="26"/>
          <w:szCs w:val="26"/>
        </w:rPr>
        <w:t>en la celebraci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 de la tercera edici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 de la Feria de</w:t>
      </w:r>
      <w:r>
        <w:rPr>
          <w:rStyle w:val="Ninguno"/>
          <w:rFonts w:ascii="Arial Narrow" w:hAnsi="Arial Narrow"/>
          <w:sz w:val="26"/>
          <w:szCs w:val="26"/>
        </w:rPr>
        <w:t xml:space="preserve"> Innovaci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 xml:space="preserve">n y Nuevas </w:t>
      </w:r>
      <w:proofErr w:type="spellStart"/>
      <w:r>
        <w:rPr>
          <w:rStyle w:val="Ninguno"/>
          <w:rFonts w:ascii="Arial Narrow" w:hAnsi="Arial Narrow"/>
          <w:sz w:val="26"/>
          <w:szCs w:val="26"/>
        </w:rPr>
        <w:t>Tecnolog</w:t>
      </w:r>
      <w:r>
        <w:rPr>
          <w:rStyle w:val="Ninguno"/>
          <w:rFonts w:ascii="Arial Narrow" w:hAnsi="Arial Narrow"/>
          <w:sz w:val="26"/>
          <w:szCs w:val="26"/>
        </w:rPr>
        <w:t>í</w:t>
      </w:r>
      <w:proofErr w:type="spellEnd"/>
      <w:r>
        <w:rPr>
          <w:rStyle w:val="Ninguno"/>
          <w:rFonts w:ascii="Arial Narrow" w:hAnsi="Arial Narrow"/>
          <w:sz w:val="26"/>
          <w:szCs w:val="26"/>
          <w:lang w:val="pt-PT"/>
        </w:rPr>
        <w:t>as "Jerez Digital 2024", que tendr</w:t>
      </w:r>
      <w:r>
        <w:rPr>
          <w:rStyle w:val="Ninguno"/>
          <w:rFonts w:ascii="Arial Narrow" w:hAnsi="Arial Narrow"/>
          <w:sz w:val="26"/>
          <w:szCs w:val="26"/>
        </w:rPr>
        <w:t xml:space="preserve">á </w:t>
      </w:r>
      <w:r>
        <w:rPr>
          <w:rStyle w:val="Ninguno"/>
          <w:rFonts w:ascii="Arial Narrow" w:hAnsi="Arial Narrow"/>
          <w:sz w:val="26"/>
          <w:szCs w:val="26"/>
        </w:rPr>
        <w:t xml:space="preserve">lugar en Los Claustros de Santo Domingo el 26 de septiembre en Jerez. </w:t>
      </w:r>
    </w:p>
    <w:p w:rsidR="00D4677A" w:rsidRDefault="00D4677A">
      <w:pPr>
        <w:pStyle w:val="Cuerpo"/>
        <w:jc w:val="both"/>
        <w:rPr>
          <w:rStyle w:val="Ninguno"/>
          <w:b/>
          <w:bCs/>
        </w:rPr>
      </w:pPr>
    </w:p>
    <w:p w:rsidR="00D4677A" w:rsidRDefault="00315681">
      <w:pPr>
        <w:pStyle w:val="Cuerpo"/>
        <w:jc w:val="both"/>
        <w:rPr>
          <w:rStyle w:val="Ninguno"/>
          <w:rFonts w:ascii="Arial Narrow" w:eastAsia="Arial Narrow" w:hAnsi="Arial Narrow" w:cs="Arial Narrow"/>
          <w:sz w:val="26"/>
          <w:szCs w:val="26"/>
        </w:rPr>
      </w:pPr>
      <w:r>
        <w:rPr>
          <w:rStyle w:val="Ninguno"/>
          <w:rFonts w:ascii="Arial Narrow" w:hAnsi="Arial Narrow"/>
          <w:b/>
          <w:bCs/>
          <w:sz w:val="26"/>
          <w:szCs w:val="26"/>
        </w:rPr>
        <w:t>Impulso y apoyo al tejido empresarial de Jerez</w:t>
      </w:r>
    </w:p>
    <w:p w:rsidR="00D4677A" w:rsidRDefault="00D4677A">
      <w:pPr>
        <w:pStyle w:val="Cuerpo"/>
        <w:jc w:val="both"/>
        <w:rPr>
          <w:rStyle w:val="Ninguno"/>
          <w:rFonts w:ascii="Arial Narrow" w:eastAsia="Arial Narrow" w:hAnsi="Arial Narrow" w:cs="Arial Narrow"/>
          <w:sz w:val="26"/>
          <w:szCs w:val="26"/>
        </w:rPr>
      </w:pPr>
    </w:p>
    <w:p w:rsidR="00D4677A" w:rsidRDefault="00315681">
      <w:pPr>
        <w:pStyle w:val="Cuerpo"/>
        <w:jc w:val="both"/>
        <w:rPr>
          <w:rStyle w:val="Ninguno"/>
          <w:rFonts w:ascii="Arial Narrow" w:eastAsia="Arial Narrow" w:hAnsi="Arial Narrow" w:cs="Arial Narrow"/>
          <w:sz w:val="26"/>
          <w:szCs w:val="26"/>
        </w:rPr>
      </w:pPr>
      <w:r>
        <w:rPr>
          <w:rStyle w:val="Ninguno"/>
          <w:rFonts w:ascii="Arial Narrow" w:hAnsi="Arial Narrow"/>
          <w:sz w:val="26"/>
          <w:szCs w:val="26"/>
        </w:rPr>
        <w:t>En materia de desarrollo empresarial, la Junta de Gobierno local ha ap</w:t>
      </w:r>
      <w:r>
        <w:rPr>
          <w:rStyle w:val="Ninguno"/>
          <w:rFonts w:ascii="Arial Narrow" w:hAnsi="Arial Narrow"/>
          <w:sz w:val="26"/>
          <w:szCs w:val="26"/>
        </w:rPr>
        <w:t>robado el gasto de 24.950 euros para la licitaci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 de un servicio de asistencia t</w:t>
      </w:r>
      <w:r>
        <w:rPr>
          <w:rStyle w:val="Ninguno"/>
          <w:rFonts w:ascii="Arial Narrow" w:hAnsi="Arial Narrow"/>
          <w:sz w:val="26"/>
          <w:szCs w:val="26"/>
        </w:rPr>
        <w:t>é</w:t>
      </w:r>
      <w:r>
        <w:rPr>
          <w:rStyle w:val="Ninguno"/>
          <w:rFonts w:ascii="Arial Narrow" w:hAnsi="Arial Narrow"/>
          <w:sz w:val="26"/>
          <w:szCs w:val="26"/>
        </w:rPr>
        <w:t>cnica externa para la puesta en marcha de un proyecto que tendr</w:t>
      </w:r>
      <w:r>
        <w:rPr>
          <w:rStyle w:val="Ninguno"/>
          <w:rFonts w:ascii="Arial Narrow" w:hAnsi="Arial Narrow"/>
          <w:sz w:val="26"/>
          <w:szCs w:val="26"/>
        </w:rPr>
        <w:t xml:space="preserve">á </w:t>
      </w:r>
      <w:r>
        <w:rPr>
          <w:rStyle w:val="Ninguno"/>
          <w:rFonts w:ascii="Arial Narrow" w:hAnsi="Arial Narrow"/>
          <w:sz w:val="26"/>
          <w:szCs w:val="26"/>
        </w:rPr>
        <w:t xml:space="preserve">como objeto impulsar el crecimiento y </w:t>
      </w:r>
      <w:proofErr w:type="spellStart"/>
      <w:r>
        <w:rPr>
          <w:rStyle w:val="Ninguno"/>
          <w:rFonts w:ascii="Arial Narrow" w:hAnsi="Arial Narrow"/>
          <w:sz w:val="26"/>
          <w:szCs w:val="26"/>
        </w:rPr>
        <w:t>consolidaci</w:t>
      </w:r>
      <w:r>
        <w:rPr>
          <w:rStyle w:val="Ninguno"/>
          <w:rFonts w:ascii="Arial Narrow" w:hAnsi="Arial Narrow"/>
          <w:sz w:val="26"/>
          <w:szCs w:val="26"/>
        </w:rPr>
        <w:t>ó</w:t>
      </w:r>
      <w:proofErr w:type="spellEnd"/>
      <w:r>
        <w:rPr>
          <w:rStyle w:val="Ninguno"/>
          <w:rFonts w:ascii="Arial Narrow" w:hAnsi="Arial Narrow"/>
          <w:sz w:val="26"/>
          <w:szCs w:val="26"/>
          <w:lang w:val="pt-PT"/>
        </w:rPr>
        <w:t>n de empresas locales.</w:t>
      </w:r>
    </w:p>
    <w:p w:rsidR="00D4677A" w:rsidRDefault="00D4677A">
      <w:pPr>
        <w:pStyle w:val="Cuerpo"/>
        <w:jc w:val="both"/>
        <w:rPr>
          <w:rStyle w:val="Ninguno"/>
          <w:rFonts w:ascii="Arial Narrow" w:eastAsia="Arial Narrow" w:hAnsi="Arial Narrow" w:cs="Arial Narrow"/>
          <w:sz w:val="26"/>
          <w:szCs w:val="26"/>
        </w:rPr>
      </w:pPr>
    </w:p>
    <w:p w:rsidR="00D4677A" w:rsidRDefault="00315681">
      <w:pPr>
        <w:pStyle w:val="Textoindependiente"/>
        <w:spacing w:line="240" w:lineRule="auto"/>
        <w:jc w:val="both"/>
        <w:rPr>
          <w:rStyle w:val="Ninguno"/>
          <w:rFonts w:ascii="Arial Narrow" w:eastAsia="Arial Narrow" w:hAnsi="Arial Narrow" w:cs="Arial Narrow"/>
          <w:sz w:val="26"/>
          <w:szCs w:val="26"/>
        </w:rPr>
      </w:pPr>
      <w:r>
        <w:rPr>
          <w:rStyle w:val="Ninguno"/>
          <w:rFonts w:ascii="Arial Narrow" w:hAnsi="Arial Narrow"/>
          <w:sz w:val="26"/>
          <w:szCs w:val="26"/>
        </w:rPr>
        <w:t>Mediante este servicio se prestar</w:t>
      </w:r>
      <w:r>
        <w:rPr>
          <w:rStyle w:val="Ninguno"/>
          <w:rFonts w:ascii="Arial Narrow" w:hAnsi="Arial Narrow"/>
          <w:sz w:val="26"/>
          <w:szCs w:val="26"/>
        </w:rPr>
        <w:t xml:space="preserve">á </w:t>
      </w:r>
      <w:r>
        <w:rPr>
          <w:rStyle w:val="Ninguno"/>
          <w:rFonts w:ascii="Arial Narrow" w:hAnsi="Arial Narrow"/>
          <w:sz w:val="26"/>
          <w:szCs w:val="26"/>
        </w:rPr>
        <w:t>asistencia t</w:t>
      </w:r>
      <w:r>
        <w:rPr>
          <w:rStyle w:val="Ninguno"/>
          <w:rFonts w:ascii="Arial Narrow" w:hAnsi="Arial Narrow"/>
          <w:sz w:val="26"/>
          <w:szCs w:val="26"/>
        </w:rPr>
        <w:t>é</w:t>
      </w:r>
      <w:r>
        <w:rPr>
          <w:rStyle w:val="Ninguno"/>
          <w:rFonts w:ascii="Arial Narrow" w:hAnsi="Arial Narrow"/>
          <w:sz w:val="26"/>
          <w:szCs w:val="26"/>
        </w:rPr>
        <w:t>cnica empresarial a aut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nomos, emprendedores y peque</w:t>
      </w:r>
      <w:r>
        <w:rPr>
          <w:rStyle w:val="Ninguno"/>
          <w:rFonts w:ascii="Arial Narrow" w:hAnsi="Arial Narrow"/>
          <w:sz w:val="26"/>
          <w:szCs w:val="26"/>
        </w:rPr>
        <w:t>ñ</w:t>
      </w:r>
      <w:r>
        <w:rPr>
          <w:rStyle w:val="Ninguno"/>
          <w:rFonts w:ascii="Arial Narrow" w:hAnsi="Arial Narrow"/>
          <w:sz w:val="26"/>
          <w:szCs w:val="26"/>
        </w:rPr>
        <w:t>as empresas locales de Jerez, con el objetivo darles asesoramiento y apoyo t</w:t>
      </w:r>
      <w:r>
        <w:rPr>
          <w:rStyle w:val="Ninguno"/>
          <w:rFonts w:ascii="Arial Narrow" w:hAnsi="Arial Narrow"/>
          <w:sz w:val="26"/>
          <w:szCs w:val="26"/>
        </w:rPr>
        <w:t>é</w:t>
      </w:r>
      <w:r>
        <w:rPr>
          <w:rStyle w:val="Ninguno"/>
          <w:rFonts w:ascii="Arial Narrow" w:hAnsi="Arial Narrow"/>
          <w:sz w:val="26"/>
          <w:szCs w:val="26"/>
        </w:rPr>
        <w:t>cnico para promover su consolidaci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 y crecimiento en el escenario econ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 xml:space="preserve">mico actual. </w:t>
      </w:r>
    </w:p>
    <w:p w:rsidR="00D4677A" w:rsidRDefault="00315681">
      <w:pPr>
        <w:pStyle w:val="Textoindependiente"/>
        <w:spacing w:line="240" w:lineRule="auto"/>
        <w:jc w:val="both"/>
        <w:rPr>
          <w:rStyle w:val="Ninguno"/>
          <w:rFonts w:ascii="Arial Narrow" w:eastAsia="Arial Narrow" w:hAnsi="Arial Narrow" w:cs="Arial Narrow"/>
          <w:sz w:val="26"/>
          <w:szCs w:val="26"/>
        </w:rPr>
      </w:pPr>
      <w:r>
        <w:rPr>
          <w:rStyle w:val="Ninguno"/>
          <w:rFonts w:ascii="Arial Narrow" w:hAnsi="Arial Narrow"/>
          <w:sz w:val="26"/>
          <w:szCs w:val="26"/>
        </w:rPr>
        <w:t>Contempla dos grandes l</w:t>
      </w:r>
      <w:r>
        <w:rPr>
          <w:rStyle w:val="Ninguno"/>
          <w:rFonts w:ascii="Arial Narrow" w:hAnsi="Arial Narrow"/>
          <w:sz w:val="26"/>
          <w:szCs w:val="26"/>
        </w:rPr>
        <w:t>í</w:t>
      </w:r>
      <w:r>
        <w:rPr>
          <w:rStyle w:val="Ninguno"/>
          <w:rFonts w:ascii="Arial Narrow" w:hAnsi="Arial Narrow"/>
          <w:sz w:val="26"/>
          <w:szCs w:val="26"/>
        </w:rPr>
        <w:t>nea</w:t>
      </w:r>
      <w:r>
        <w:rPr>
          <w:rStyle w:val="Ninguno"/>
          <w:rFonts w:ascii="Arial Narrow" w:hAnsi="Arial Narrow"/>
          <w:sz w:val="26"/>
          <w:szCs w:val="26"/>
        </w:rPr>
        <w:t>s de actuaci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n; por un lado, la consolidaci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 de empresas, facilitando su supervivencia en un contexto de primeros a</w:t>
      </w:r>
      <w:r>
        <w:rPr>
          <w:rStyle w:val="Ninguno"/>
          <w:rFonts w:ascii="Arial Narrow" w:hAnsi="Arial Narrow"/>
          <w:sz w:val="26"/>
          <w:szCs w:val="26"/>
        </w:rPr>
        <w:t>ñ</w:t>
      </w:r>
      <w:r>
        <w:rPr>
          <w:rStyle w:val="Ninguno"/>
          <w:rFonts w:ascii="Arial Narrow" w:hAnsi="Arial Narrow"/>
          <w:sz w:val="26"/>
          <w:szCs w:val="26"/>
        </w:rPr>
        <w:t>os de constituci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 y/o de adaptaci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 ante los diferentes retos que suponen las innovaciones tecnol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gicas.</w:t>
      </w:r>
    </w:p>
    <w:p w:rsidR="00D4677A" w:rsidRDefault="00315681">
      <w:pPr>
        <w:pStyle w:val="Textoindependiente"/>
        <w:spacing w:line="240" w:lineRule="auto"/>
        <w:jc w:val="both"/>
        <w:rPr>
          <w:rStyle w:val="Ninguno"/>
          <w:rFonts w:ascii="Arial Narrow" w:eastAsia="Arial Narrow" w:hAnsi="Arial Narrow" w:cs="Arial Narrow"/>
          <w:sz w:val="26"/>
          <w:szCs w:val="26"/>
        </w:rPr>
      </w:pPr>
      <w:r>
        <w:rPr>
          <w:rStyle w:val="Ninguno"/>
          <w:rFonts w:ascii="Arial Narrow" w:hAnsi="Arial Narrow"/>
          <w:sz w:val="26"/>
          <w:szCs w:val="26"/>
        </w:rPr>
        <w:t>Y en segundo lugar, el impulso de</w:t>
      </w:r>
      <w:r>
        <w:rPr>
          <w:rStyle w:val="Ninguno"/>
          <w:rFonts w:ascii="Arial Narrow" w:hAnsi="Arial Narrow"/>
          <w:sz w:val="26"/>
          <w:szCs w:val="26"/>
        </w:rPr>
        <w:t xml:space="preserve"> las </w:t>
      </w:r>
      <w:r>
        <w:rPr>
          <w:rStyle w:val="Ninguno"/>
          <w:rFonts w:ascii="Arial Narrow" w:hAnsi="Arial Narrow"/>
          <w:sz w:val="26"/>
          <w:szCs w:val="26"/>
        </w:rPr>
        <w:t>á</w:t>
      </w:r>
      <w:r>
        <w:rPr>
          <w:rStyle w:val="Ninguno"/>
          <w:rFonts w:ascii="Arial Narrow" w:hAnsi="Arial Narrow"/>
          <w:sz w:val="26"/>
          <w:szCs w:val="26"/>
        </w:rPr>
        <w:t>reas de negocio con buenas perspectivas en el momento actual, permitiendo un crecimiento empresarial organizado, eficiente y sostenible. Se contratar</w:t>
      </w:r>
      <w:r>
        <w:rPr>
          <w:rStyle w:val="Ninguno"/>
          <w:rFonts w:ascii="Arial Narrow" w:hAnsi="Arial Narrow"/>
          <w:sz w:val="26"/>
          <w:szCs w:val="26"/>
        </w:rPr>
        <w:t>á</w:t>
      </w:r>
      <w:r>
        <w:rPr>
          <w:rStyle w:val="Ninguno"/>
          <w:rFonts w:ascii="Arial Narrow" w:hAnsi="Arial Narrow"/>
          <w:sz w:val="26"/>
          <w:szCs w:val="26"/>
        </w:rPr>
        <w:t xml:space="preserve">n un total de 1.387 horas de </w:t>
      </w:r>
      <w:proofErr w:type="spellStart"/>
      <w:r>
        <w:rPr>
          <w:rStyle w:val="Ninguno"/>
          <w:rFonts w:ascii="Arial Narrow" w:hAnsi="Arial Narrow"/>
          <w:sz w:val="26"/>
          <w:szCs w:val="26"/>
        </w:rPr>
        <w:t>mentor</w:t>
      </w:r>
      <w:r>
        <w:rPr>
          <w:rStyle w:val="Ninguno"/>
          <w:rFonts w:ascii="Arial Narrow" w:hAnsi="Arial Narrow"/>
          <w:sz w:val="26"/>
          <w:szCs w:val="26"/>
        </w:rPr>
        <w:t>í</w:t>
      </w:r>
      <w:r>
        <w:rPr>
          <w:rStyle w:val="Ninguno"/>
          <w:rFonts w:ascii="Arial Narrow" w:hAnsi="Arial Narrow"/>
          <w:sz w:val="26"/>
          <w:szCs w:val="26"/>
        </w:rPr>
        <w:t>a</w:t>
      </w:r>
      <w:proofErr w:type="spellEnd"/>
      <w:r>
        <w:rPr>
          <w:rStyle w:val="Ninguno"/>
          <w:rFonts w:ascii="Arial Narrow" w:hAnsi="Arial Narrow"/>
          <w:sz w:val="26"/>
          <w:szCs w:val="26"/>
        </w:rPr>
        <w:t>, con el objetivo de prestar asistencia -totalmente gratuita- a</w:t>
      </w:r>
      <w:r>
        <w:rPr>
          <w:rStyle w:val="Ninguno"/>
          <w:rFonts w:ascii="Arial Narrow" w:hAnsi="Arial Narrow"/>
          <w:sz w:val="26"/>
          <w:szCs w:val="26"/>
        </w:rPr>
        <w:t xml:space="preserve"> 35 empresas locales.</w:t>
      </w:r>
    </w:p>
    <w:p w:rsidR="00D4677A" w:rsidRDefault="00D4677A">
      <w:pPr>
        <w:pStyle w:val="Cuerpo"/>
        <w:jc w:val="both"/>
        <w:rPr>
          <w:rStyle w:val="Ninguno"/>
          <w:rFonts w:ascii="Arial Narrow" w:eastAsia="Arial Narrow" w:hAnsi="Arial Narrow" w:cs="Arial Narrow"/>
          <w:sz w:val="26"/>
          <w:szCs w:val="26"/>
        </w:rPr>
      </w:pPr>
    </w:p>
    <w:p w:rsidR="00D4677A" w:rsidRDefault="00315681">
      <w:pPr>
        <w:pStyle w:val="Textoindependiente"/>
        <w:spacing w:line="240" w:lineRule="auto"/>
        <w:jc w:val="both"/>
        <w:rPr>
          <w:rStyle w:val="Ninguno"/>
          <w:rFonts w:ascii="Arial Narrow" w:eastAsia="Arial Narrow" w:hAnsi="Arial Narrow" w:cs="Arial Narrow"/>
          <w:sz w:val="26"/>
          <w:szCs w:val="26"/>
        </w:rPr>
      </w:pPr>
      <w:r>
        <w:rPr>
          <w:rStyle w:val="Ninguno"/>
          <w:rFonts w:ascii="Arial Narrow" w:hAnsi="Arial Narrow"/>
          <w:b/>
          <w:bCs/>
          <w:sz w:val="26"/>
          <w:szCs w:val="26"/>
        </w:rPr>
        <w:t>Contratos para mejorar servicios y equipamientos p</w:t>
      </w:r>
      <w:r>
        <w:rPr>
          <w:rStyle w:val="Ninguno"/>
          <w:rFonts w:ascii="Arial Narrow" w:hAnsi="Arial Narrow"/>
          <w:b/>
          <w:bCs/>
          <w:sz w:val="26"/>
          <w:szCs w:val="26"/>
        </w:rPr>
        <w:t>ú</w:t>
      </w:r>
      <w:r>
        <w:rPr>
          <w:rStyle w:val="Ninguno"/>
          <w:rFonts w:ascii="Arial Narrow" w:hAnsi="Arial Narrow"/>
          <w:b/>
          <w:bCs/>
          <w:sz w:val="26"/>
          <w:szCs w:val="26"/>
        </w:rPr>
        <w:t xml:space="preserve">blicos </w:t>
      </w:r>
    </w:p>
    <w:p w:rsidR="00D4677A" w:rsidRDefault="00315681">
      <w:pPr>
        <w:pStyle w:val="Textoindependiente"/>
        <w:spacing w:line="240" w:lineRule="auto"/>
        <w:jc w:val="both"/>
      </w:pPr>
      <w:r>
        <w:rPr>
          <w:rStyle w:val="Ninguno"/>
          <w:rFonts w:ascii="Arial Narrow" w:hAnsi="Arial Narrow"/>
          <w:sz w:val="26"/>
          <w:szCs w:val="26"/>
        </w:rPr>
        <w:t>En otro orden de cosas, Agust</w:t>
      </w:r>
      <w:r>
        <w:rPr>
          <w:rStyle w:val="Ninguno"/>
          <w:rFonts w:ascii="Arial Narrow" w:hAnsi="Arial Narrow"/>
          <w:sz w:val="26"/>
          <w:szCs w:val="26"/>
        </w:rPr>
        <w:t>í</w:t>
      </w:r>
      <w:r>
        <w:rPr>
          <w:rStyle w:val="Ninguno"/>
          <w:rFonts w:ascii="Arial Narrow" w:hAnsi="Arial Narrow"/>
          <w:sz w:val="26"/>
          <w:szCs w:val="26"/>
        </w:rPr>
        <w:t>n Mu</w:t>
      </w:r>
      <w:r>
        <w:rPr>
          <w:rStyle w:val="Ninguno"/>
          <w:rFonts w:ascii="Arial Narrow" w:hAnsi="Arial Narrow"/>
          <w:sz w:val="26"/>
          <w:szCs w:val="26"/>
        </w:rPr>
        <w:t>ñ</w:t>
      </w:r>
      <w:r>
        <w:rPr>
          <w:rStyle w:val="Ninguno"/>
          <w:rFonts w:ascii="Arial Narrow" w:hAnsi="Arial Narrow"/>
          <w:sz w:val="26"/>
          <w:szCs w:val="26"/>
        </w:rPr>
        <w:t>oz ha resumido una serie de contrataciones menores que forman parte, en su gran mayor</w:t>
      </w:r>
      <w:r>
        <w:rPr>
          <w:rStyle w:val="Ninguno"/>
          <w:rFonts w:ascii="Arial Narrow" w:hAnsi="Arial Narrow"/>
          <w:sz w:val="26"/>
          <w:szCs w:val="26"/>
        </w:rPr>
        <w:t>í</w:t>
      </w:r>
      <w:r>
        <w:rPr>
          <w:rStyle w:val="Ninguno"/>
          <w:rFonts w:ascii="Arial Narrow" w:hAnsi="Arial Narrow"/>
          <w:sz w:val="26"/>
          <w:szCs w:val="26"/>
        </w:rPr>
        <w:t xml:space="preserve">a, de las inversiones que el Gobierno ha destinado a </w:t>
      </w:r>
      <w:r>
        <w:rPr>
          <w:rStyle w:val="Ninguno"/>
          <w:rFonts w:ascii="Arial Narrow" w:hAnsi="Arial Narrow"/>
          <w:sz w:val="26"/>
          <w:szCs w:val="26"/>
        </w:rPr>
        <w:t>la mejora en servicios p</w:t>
      </w:r>
      <w:r>
        <w:rPr>
          <w:rStyle w:val="Ninguno"/>
          <w:rFonts w:ascii="Arial Narrow" w:hAnsi="Arial Narrow"/>
          <w:sz w:val="26"/>
          <w:szCs w:val="26"/>
        </w:rPr>
        <w:t>ú</w:t>
      </w:r>
      <w:r>
        <w:rPr>
          <w:rStyle w:val="Ninguno"/>
          <w:rFonts w:ascii="Arial Narrow" w:hAnsi="Arial Narrow"/>
          <w:sz w:val="26"/>
          <w:szCs w:val="26"/>
        </w:rPr>
        <w:t>blicos y equipamientos de la ciudad. Hay que recordar que se emplear</w:t>
      </w:r>
      <w:r>
        <w:rPr>
          <w:rStyle w:val="Ninguno"/>
          <w:rFonts w:ascii="Arial Narrow" w:hAnsi="Arial Narrow"/>
          <w:sz w:val="26"/>
          <w:szCs w:val="26"/>
        </w:rPr>
        <w:t>á</w:t>
      </w:r>
      <w:r>
        <w:rPr>
          <w:rStyle w:val="Ninguno"/>
          <w:rFonts w:ascii="Arial Narrow" w:hAnsi="Arial Narrow"/>
          <w:sz w:val="26"/>
          <w:szCs w:val="26"/>
        </w:rPr>
        <w:t>n 2,1 millones de euros para m</w:t>
      </w:r>
      <w:r>
        <w:rPr>
          <w:rStyle w:val="Ninguno"/>
          <w:rFonts w:ascii="Arial Narrow" w:hAnsi="Arial Narrow"/>
          <w:sz w:val="26"/>
          <w:szCs w:val="26"/>
        </w:rPr>
        <w:t>á</w:t>
      </w:r>
      <w:r>
        <w:rPr>
          <w:rStyle w:val="Ninguno"/>
          <w:rFonts w:ascii="Arial Narrow" w:hAnsi="Arial Narrow"/>
          <w:sz w:val="26"/>
          <w:szCs w:val="26"/>
        </w:rPr>
        <w:t>s de 200 inversiones con cargo al remanente de Tesorer</w:t>
      </w:r>
      <w:r>
        <w:rPr>
          <w:rStyle w:val="Ninguno"/>
          <w:rFonts w:ascii="Arial Narrow" w:hAnsi="Arial Narrow"/>
          <w:sz w:val="26"/>
          <w:szCs w:val="26"/>
        </w:rPr>
        <w:t>í</w:t>
      </w:r>
      <w:r>
        <w:rPr>
          <w:rStyle w:val="Ninguno"/>
          <w:rFonts w:ascii="Arial Narrow" w:hAnsi="Arial Narrow"/>
          <w:sz w:val="26"/>
          <w:szCs w:val="26"/>
        </w:rPr>
        <w:t>a del pasado a</w:t>
      </w:r>
      <w:r>
        <w:rPr>
          <w:rStyle w:val="Ninguno"/>
          <w:rFonts w:ascii="Arial Narrow" w:hAnsi="Arial Narrow"/>
          <w:sz w:val="26"/>
          <w:szCs w:val="26"/>
        </w:rPr>
        <w:t>ñ</w:t>
      </w:r>
      <w:r>
        <w:rPr>
          <w:rStyle w:val="Ninguno"/>
          <w:rFonts w:ascii="Arial Narrow" w:hAnsi="Arial Narrow"/>
          <w:sz w:val="26"/>
          <w:szCs w:val="26"/>
        </w:rPr>
        <w:t>o 2023, que llevar</w:t>
      </w:r>
      <w:r>
        <w:rPr>
          <w:rStyle w:val="Ninguno"/>
          <w:rFonts w:ascii="Arial Narrow" w:hAnsi="Arial Narrow"/>
          <w:sz w:val="26"/>
          <w:szCs w:val="26"/>
        </w:rPr>
        <w:t xml:space="preserve">á </w:t>
      </w:r>
      <w:r>
        <w:rPr>
          <w:rStyle w:val="Ninguno"/>
          <w:rFonts w:ascii="Arial Narrow" w:hAnsi="Arial Narrow"/>
          <w:sz w:val="26"/>
          <w:szCs w:val="26"/>
        </w:rPr>
        <w:t xml:space="preserve">a cabo el Ayuntamiento de Jerez por todo </w:t>
      </w:r>
      <w:r>
        <w:rPr>
          <w:rStyle w:val="Ninguno"/>
          <w:rFonts w:ascii="Arial Narrow" w:hAnsi="Arial Narrow"/>
          <w:sz w:val="26"/>
          <w:szCs w:val="26"/>
        </w:rPr>
        <w:t>el municipio.</w:t>
      </w:r>
    </w:p>
    <w:p w:rsidR="00D4677A" w:rsidRDefault="00315681">
      <w:pPr>
        <w:pStyle w:val="Textoindependiente"/>
        <w:spacing w:line="240" w:lineRule="auto"/>
        <w:jc w:val="both"/>
        <w:rPr>
          <w:rStyle w:val="Ninguno"/>
          <w:rFonts w:ascii="Arial Narrow" w:eastAsia="Arial Narrow" w:hAnsi="Arial Narrow" w:cs="Arial Narrow"/>
          <w:sz w:val="26"/>
          <w:szCs w:val="26"/>
        </w:rPr>
      </w:pPr>
      <w:r>
        <w:rPr>
          <w:rStyle w:val="Ninguno"/>
          <w:rFonts w:ascii="Arial Narrow" w:hAnsi="Arial Narrow"/>
          <w:sz w:val="26"/>
          <w:szCs w:val="26"/>
          <w:u w:val="single"/>
        </w:rPr>
        <w:t>Edificios culturales</w:t>
      </w:r>
    </w:p>
    <w:p w:rsidR="00D4677A" w:rsidRDefault="00315681">
      <w:pPr>
        <w:pStyle w:val="Textoindependiente"/>
        <w:numPr>
          <w:ilvl w:val="0"/>
          <w:numId w:val="2"/>
        </w:numPr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Style w:val="Fuentedeprrafopredeter18"/>
          <w:rFonts w:ascii="Arial Narrow" w:hAnsi="Arial Narrow"/>
          <w:sz w:val="26"/>
          <w:szCs w:val="26"/>
        </w:rPr>
        <w:t>Instalaci</w:t>
      </w:r>
      <w:r>
        <w:rPr>
          <w:rStyle w:val="Fuentedeprrafopredeter18"/>
          <w:rFonts w:ascii="Arial Narrow" w:hAnsi="Arial Narrow"/>
          <w:sz w:val="26"/>
          <w:szCs w:val="26"/>
        </w:rPr>
        <w:t>ó</w:t>
      </w:r>
      <w:r>
        <w:rPr>
          <w:rStyle w:val="Fuentedeprrafopredeter18"/>
          <w:rFonts w:ascii="Arial Narrow" w:hAnsi="Arial Narrow"/>
          <w:sz w:val="26"/>
          <w:szCs w:val="26"/>
        </w:rPr>
        <w:t xml:space="preserve">n de un sistema de alarma en el edificio de la Biblioteca Central. Contrato adjudicado a Alarmas 365, S.L. por valor de 3.913,37 euros. </w:t>
      </w:r>
    </w:p>
    <w:p w:rsidR="00D4677A" w:rsidRDefault="00315681">
      <w:pPr>
        <w:pStyle w:val="Textoindependiente"/>
        <w:numPr>
          <w:ilvl w:val="0"/>
          <w:numId w:val="2"/>
        </w:numPr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Style w:val="Fuentedeprrafopredeter18"/>
          <w:rFonts w:ascii="Arial Narrow" w:hAnsi="Arial Narrow"/>
          <w:sz w:val="26"/>
          <w:szCs w:val="26"/>
        </w:rPr>
        <w:t>Suministro e instalaci</w:t>
      </w:r>
      <w:r>
        <w:rPr>
          <w:rStyle w:val="Fuentedeprrafopredeter18"/>
          <w:rFonts w:ascii="Arial Narrow" w:hAnsi="Arial Narrow"/>
          <w:sz w:val="26"/>
          <w:szCs w:val="26"/>
        </w:rPr>
        <w:t>ó</w:t>
      </w:r>
      <w:r>
        <w:rPr>
          <w:rStyle w:val="Fuentedeprrafopredeter18"/>
          <w:rFonts w:ascii="Arial Narrow" w:hAnsi="Arial Narrow"/>
          <w:sz w:val="26"/>
          <w:szCs w:val="26"/>
        </w:rPr>
        <w:t>n de material t</w:t>
      </w:r>
      <w:r>
        <w:rPr>
          <w:rStyle w:val="Fuentedeprrafopredeter18"/>
          <w:rFonts w:ascii="Arial Narrow" w:hAnsi="Arial Narrow"/>
          <w:sz w:val="26"/>
          <w:szCs w:val="26"/>
        </w:rPr>
        <w:t>é</w:t>
      </w:r>
      <w:r>
        <w:rPr>
          <w:rStyle w:val="Fuentedeprrafopredeter18"/>
          <w:rFonts w:ascii="Arial Narrow" w:hAnsi="Arial Narrow"/>
          <w:sz w:val="26"/>
          <w:szCs w:val="26"/>
        </w:rPr>
        <w:t>cnico de sonido en la Sala Compa</w:t>
      </w:r>
      <w:r>
        <w:rPr>
          <w:rStyle w:val="Fuentedeprrafopredeter18"/>
          <w:rFonts w:ascii="Arial Narrow" w:hAnsi="Arial Narrow"/>
          <w:sz w:val="26"/>
          <w:szCs w:val="26"/>
        </w:rPr>
        <w:t>ñí</w:t>
      </w:r>
      <w:r>
        <w:rPr>
          <w:rStyle w:val="Fuentedeprrafopredeter18"/>
          <w:rFonts w:ascii="Arial Narrow" w:hAnsi="Arial Narrow"/>
          <w:sz w:val="26"/>
          <w:szCs w:val="26"/>
        </w:rPr>
        <w:t>a: adjudicado por 18.076,17 euros a M</w:t>
      </w:r>
      <w:r>
        <w:rPr>
          <w:rStyle w:val="Fuentedeprrafopredeter18"/>
          <w:rFonts w:ascii="Arial Narrow" w:hAnsi="Arial Narrow"/>
          <w:sz w:val="26"/>
          <w:szCs w:val="26"/>
        </w:rPr>
        <w:t>á</w:t>
      </w:r>
      <w:r>
        <w:rPr>
          <w:rStyle w:val="Fuentedeprrafopredeter18"/>
          <w:rFonts w:ascii="Arial Narrow" w:hAnsi="Arial Narrow"/>
          <w:sz w:val="26"/>
          <w:szCs w:val="26"/>
        </w:rPr>
        <w:t>s que Sonido. Con este acuerdo, se completa la dotaci</w:t>
      </w:r>
      <w:r>
        <w:rPr>
          <w:rStyle w:val="Fuentedeprrafopredeter18"/>
          <w:rFonts w:ascii="Arial Narrow" w:hAnsi="Arial Narrow"/>
          <w:sz w:val="26"/>
          <w:szCs w:val="26"/>
        </w:rPr>
        <w:t>ó</w:t>
      </w:r>
      <w:r>
        <w:rPr>
          <w:rStyle w:val="Fuentedeprrafopredeter18"/>
          <w:rFonts w:ascii="Arial Narrow" w:hAnsi="Arial Narrow"/>
          <w:sz w:val="26"/>
          <w:szCs w:val="26"/>
        </w:rPr>
        <w:t>n t</w:t>
      </w:r>
      <w:r>
        <w:rPr>
          <w:rStyle w:val="Fuentedeprrafopredeter18"/>
          <w:rFonts w:ascii="Arial Narrow" w:hAnsi="Arial Narrow"/>
          <w:sz w:val="26"/>
          <w:szCs w:val="26"/>
        </w:rPr>
        <w:t>é</w:t>
      </w:r>
      <w:r>
        <w:rPr>
          <w:rStyle w:val="Fuentedeprrafopredeter18"/>
          <w:rFonts w:ascii="Arial Narrow" w:hAnsi="Arial Narrow"/>
          <w:sz w:val="26"/>
          <w:szCs w:val="26"/>
        </w:rPr>
        <w:t xml:space="preserve">cnica de este tipo de material para mejorar la calidad del sonido en este espacio. </w:t>
      </w:r>
    </w:p>
    <w:p w:rsidR="00D4677A" w:rsidRDefault="00315681">
      <w:pPr>
        <w:pStyle w:val="Textoindependiente"/>
        <w:numPr>
          <w:ilvl w:val="0"/>
          <w:numId w:val="2"/>
        </w:numPr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Style w:val="Fuentedeprrafopredeter18"/>
          <w:rFonts w:ascii="Arial Narrow" w:hAnsi="Arial Narrow"/>
          <w:sz w:val="26"/>
          <w:szCs w:val="26"/>
        </w:rPr>
        <w:t>Suministro e instalaci</w:t>
      </w:r>
      <w:r>
        <w:rPr>
          <w:rStyle w:val="Fuentedeprrafopredeter18"/>
          <w:rFonts w:ascii="Arial Narrow" w:hAnsi="Arial Narrow"/>
          <w:sz w:val="26"/>
          <w:szCs w:val="26"/>
        </w:rPr>
        <w:t>ó</w:t>
      </w:r>
      <w:r>
        <w:rPr>
          <w:rStyle w:val="Fuentedeprrafopredeter18"/>
          <w:rFonts w:ascii="Arial Narrow" w:hAnsi="Arial Narrow"/>
          <w:sz w:val="26"/>
          <w:szCs w:val="26"/>
        </w:rPr>
        <w:t>n de nuevas vitrinas expositoras para Los Claustros d</w:t>
      </w:r>
      <w:r>
        <w:rPr>
          <w:rStyle w:val="Fuentedeprrafopredeter18"/>
          <w:rFonts w:ascii="Arial Narrow" w:hAnsi="Arial Narrow"/>
          <w:sz w:val="26"/>
          <w:szCs w:val="26"/>
        </w:rPr>
        <w:t>e Santo Domingo: actuaci</w:t>
      </w:r>
      <w:r>
        <w:rPr>
          <w:rStyle w:val="Fuentedeprrafopredeter18"/>
          <w:rFonts w:ascii="Arial Narrow" w:hAnsi="Arial Narrow"/>
          <w:sz w:val="26"/>
          <w:szCs w:val="26"/>
        </w:rPr>
        <w:t>ó</w:t>
      </w:r>
      <w:r>
        <w:rPr>
          <w:rStyle w:val="Fuentedeprrafopredeter18"/>
          <w:rFonts w:ascii="Arial Narrow" w:hAnsi="Arial Narrow"/>
          <w:sz w:val="26"/>
          <w:szCs w:val="26"/>
        </w:rPr>
        <w:t xml:space="preserve">n adjudicada a Reformas y suministros de equipamientos, por importe de 18.114,79 euros. </w:t>
      </w:r>
    </w:p>
    <w:p w:rsidR="00D4677A" w:rsidRDefault="00315681">
      <w:pPr>
        <w:pStyle w:val="Textoindependiente"/>
        <w:numPr>
          <w:ilvl w:val="0"/>
          <w:numId w:val="2"/>
        </w:numPr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Style w:val="Fuentedeprrafopredeter18"/>
          <w:rFonts w:ascii="Arial Narrow" w:hAnsi="Arial Narrow"/>
          <w:sz w:val="26"/>
          <w:szCs w:val="26"/>
        </w:rPr>
        <w:t>Nuevo escenario para el patio de Los Claustros de Santo Domingo: adjudicado a M</w:t>
      </w:r>
      <w:r>
        <w:rPr>
          <w:rStyle w:val="Fuentedeprrafopredeter18"/>
          <w:rFonts w:ascii="Arial Narrow" w:hAnsi="Arial Narrow"/>
          <w:sz w:val="26"/>
          <w:szCs w:val="26"/>
        </w:rPr>
        <w:t>á</w:t>
      </w:r>
      <w:r>
        <w:rPr>
          <w:rStyle w:val="Fuentedeprrafopredeter18"/>
          <w:rFonts w:ascii="Arial Narrow" w:hAnsi="Arial Narrow"/>
          <w:sz w:val="26"/>
          <w:szCs w:val="26"/>
        </w:rPr>
        <w:t>s que Sonido por importe de 18.148,06 euros. Sustituye al ante</w:t>
      </w:r>
      <w:r>
        <w:rPr>
          <w:rStyle w:val="Fuentedeprrafopredeter18"/>
          <w:rFonts w:ascii="Arial Narrow" w:hAnsi="Arial Narrow"/>
          <w:sz w:val="26"/>
          <w:szCs w:val="26"/>
        </w:rPr>
        <w:t xml:space="preserve">rior, que se encontraba muy desgastado por el paso del tiempo. </w:t>
      </w:r>
    </w:p>
    <w:p w:rsidR="00D4677A" w:rsidRDefault="00315681">
      <w:pPr>
        <w:pStyle w:val="Textoindependiente"/>
        <w:numPr>
          <w:ilvl w:val="0"/>
          <w:numId w:val="2"/>
        </w:numPr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Style w:val="Fuentedeprrafopredeter18"/>
          <w:rFonts w:ascii="Arial Narrow" w:hAnsi="Arial Narrow"/>
          <w:sz w:val="26"/>
          <w:szCs w:val="26"/>
        </w:rPr>
        <w:t>Reparaci</w:t>
      </w:r>
      <w:r>
        <w:rPr>
          <w:rStyle w:val="Fuentedeprrafopredeter18"/>
          <w:rFonts w:ascii="Arial Narrow" w:hAnsi="Arial Narrow"/>
          <w:sz w:val="26"/>
          <w:szCs w:val="26"/>
        </w:rPr>
        <w:t>ó</w:t>
      </w:r>
      <w:r>
        <w:rPr>
          <w:rStyle w:val="Fuentedeprrafopredeter18"/>
          <w:rFonts w:ascii="Arial Narrow" w:hAnsi="Arial Narrow"/>
          <w:sz w:val="26"/>
          <w:szCs w:val="26"/>
        </w:rPr>
        <w:t>n de los paneles expositores de la Sala Pescader</w:t>
      </w:r>
      <w:r>
        <w:rPr>
          <w:rStyle w:val="Fuentedeprrafopredeter18"/>
          <w:rFonts w:ascii="Arial Narrow" w:hAnsi="Arial Narrow"/>
          <w:sz w:val="26"/>
          <w:szCs w:val="26"/>
        </w:rPr>
        <w:t xml:space="preserve">ía Vieja: </w:t>
      </w:r>
      <w:bookmarkStart w:id="0" w:name="_GoBack"/>
      <w:bookmarkEnd w:id="0"/>
      <w:r>
        <w:rPr>
          <w:rStyle w:val="Fuentedeprrafopredeter18"/>
          <w:rFonts w:ascii="Arial Narrow" w:hAnsi="Arial Narrow"/>
          <w:sz w:val="26"/>
          <w:szCs w:val="26"/>
        </w:rPr>
        <w:t xml:space="preserve">Adjudicado por importe de 6.500,00 euros a TDE, Consultores, S.L. </w:t>
      </w:r>
    </w:p>
    <w:p w:rsidR="00D4677A" w:rsidRDefault="00315681">
      <w:pPr>
        <w:pStyle w:val="Cuerpo"/>
        <w:jc w:val="both"/>
        <w:rPr>
          <w:rStyle w:val="Ninguno"/>
          <w:rFonts w:ascii="Arial Narrow" w:eastAsia="Arial Narrow" w:hAnsi="Arial Narrow" w:cs="Arial Narrow"/>
          <w:sz w:val="26"/>
          <w:szCs w:val="26"/>
        </w:rPr>
      </w:pPr>
      <w:r>
        <w:rPr>
          <w:rStyle w:val="Ninguno"/>
          <w:rFonts w:ascii="Arial Narrow" w:hAnsi="Arial Narrow"/>
          <w:sz w:val="26"/>
          <w:szCs w:val="26"/>
          <w:u w:val="single"/>
        </w:rPr>
        <w:t xml:space="preserve">Instalaciones deportivas: </w:t>
      </w:r>
    </w:p>
    <w:p w:rsidR="00D4677A" w:rsidRDefault="00D4677A">
      <w:pPr>
        <w:pStyle w:val="Cuerpo"/>
        <w:jc w:val="both"/>
        <w:rPr>
          <w:rStyle w:val="Ninguno"/>
          <w:rFonts w:ascii="Arial Narrow" w:eastAsia="Arial Narrow" w:hAnsi="Arial Narrow" w:cs="Arial Narrow"/>
          <w:sz w:val="26"/>
          <w:szCs w:val="26"/>
        </w:rPr>
      </w:pPr>
    </w:p>
    <w:p w:rsidR="00D4677A" w:rsidRDefault="00315681">
      <w:pPr>
        <w:pStyle w:val="Textoindependiente"/>
        <w:numPr>
          <w:ilvl w:val="0"/>
          <w:numId w:val="2"/>
        </w:numPr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Style w:val="Fuentedeprrafopredeter18"/>
          <w:rFonts w:ascii="Arial Narrow" w:hAnsi="Arial Narrow"/>
          <w:sz w:val="26"/>
          <w:szCs w:val="26"/>
        </w:rPr>
        <w:t>Servicio de mantenimiento del</w:t>
      </w:r>
      <w:r>
        <w:rPr>
          <w:rStyle w:val="Fuentedeprrafopredeter18"/>
          <w:rFonts w:ascii="Arial Narrow" w:hAnsi="Arial Narrow"/>
          <w:sz w:val="26"/>
          <w:szCs w:val="26"/>
        </w:rPr>
        <w:t xml:space="preserve"> campo de f</w:t>
      </w:r>
      <w:r>
        <w:rPr>
          <w:rStyle w:val="Fuentedeprrafopredeter18"/>
          <w:rFonts w:ascii="Arial Narrow" w:hAnsi="Arial Narrow"/>
          <w:sz w:val="26"/>
          <w:szCs w:val="26"/>
        </w:rPr>
        <w:t>ú</w:t>
      </w:r>
      <w:r>
        <w:rPr>
          <w:rStyle w:val="Fuentedeprrafopredeter18"/>
          <w:rFonts w:ascii="Arial Narrow" w:hAnsi="Arial Narrow"/>
          <w:sz w:val="26"/>
          <w:szCs w:val="26"/>
        </w:rPr>
        <w:t>tbol "Pepe Ravelo", anexo de Chap</w:t>
      </w:r>
      <w:r>
        <w:rPr>
          <w:rStyle w:val="Fuentedeprrafopredeter18"/>
          <w:rFonts w:ascii="Arial Narrow" w:hAnsi="Arial Narrow"/>
          <w:sz w:val="26"/>
          <w:szCs w:val="26"/>
        </w:rPr>
        <w:t>í</w:t>
      </w:r>
      <w:r>
        <w:rPr>
          <w:rStyle w:val="Fuentedeprrafopredeter18"/>
          <w:rFonts w:ascii="Arial Narrow" w:hAnsi="Arial Narrow"/>
          <w:sz w:val="26"/>
          <w:szCs w:val="26"/>
        </w:rPr>
        <w:t>n": adjudicado por importe de 14.132,80 euros a Manuel Alejandro Cabrales Pe</w:t>
      </w:r>
      <w:r>
        <w:rPr>
          <w:rStyle w:val="Fuentedeprrafopredeter18"/>
          <w:rFonts w:ascii="Arial Narrow" w:hAnsi="Arial Narrow"/>
          <w:sz w:val="26"/>
          <w:szCs w:val="26"/>
        </w:rPr>
        <w:t>ñ</w:t>
      </w:r>
      <w:r>
        <w:rPr>
          <w:rStyle w:val="Fuentedeprrafopredeter18"/>
          <w:rFonts w:ascii="Arial Narrow" w:hAnsi="Arial Narrow"/>
          <w:sz w:val="26"/>
          <w:szCs w:val="26"/>
        </w:rPr>
        <w:t xml:space="preserve">a. </w:t>
      </w:r>
    </w:p>
    <w:p w:rsidR="00D4677A" w:rsidRDefault="00315681">
      <w:pPr>
        <w:pStyle w:val="Textoindependiente"/>
        <w:numPr>
          <w:ilvl w:val="0"/>
          <w:numId w:val="2"/>
        </w:numPr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Style w:val="Fuentedeprrafopredeter18"/>
          <w:rFonts w:ascii="Arial Narrow" w:hAnsi="Arial Narrow"/>
          <w:sz w:val="26"/>
          <w:szCs w:val="26"/>
        </w:rPr>
        <w:t>Reparaci</w:t>
      </w:r>
      <w:r>
        <w:rPr>
          <w:rStyle w:val="Fuentedeprrafopredeter18"/>
          <w:rFonts w:ascii="Arial Narrow" w:hAnsi="Arial Narrow"/>
          <w:sz w:val="26"/>
          <w:szCs w:val="26"/>
        </w:rPr>
        <w:t>ó</w:t>
      </w:r>
      <w:r>
        <w:rPr>
          <w:rStyle w:val="Fuentedeprrafopredeter18"/>
          <w:rFonts w:ascii="Arial Narrow" w:hAnsi="Arial Narrow"/>
          <w:sz w:val="26"/>
          <w:szCs w:val="26"/>
        </w:rPr>
        <w:t xml:space="preserve">n del cerramiento de la pista deportiva de El </w:t>
      </w:r>
      <w:proofErr w:type="spellStart"/>
      <w:r>
        <w:rPr>
          <w:rStyle w:val="Fuentedeprrafopredeter18"/>
          <w:rFonts w:ascii="Arial Narrow" w:hAnsi="Arial Narrow"/>
          <w:sz w:val="26"/>
          <w:szCs w:val="26"/>
        </w:rPr>
        <w:t>Pelir</w:t>
      </w:r>
      <w:r>
        <w:rPr>
          <w:rStyle w:val="Fuentedeprrafopredeter18"/>
          <w:rFonts w:ascii="Arial Narrow" w:hAnsi="Arial Narrow"/>
          <w:sz w:val="26"/>
          <w:szCs w:val="26"/>
        </w:rPr>
        <w:t>ó</w:t>
      </w:r>
      <w:r>
        <w:rPr>
          <w:rStyle w:val="Fuentedeprrafopredeter18"/>
          <w:rFonts w:ascii="Arial Narrow" w:hAnsi="Arial Narrow"/>
          <w:sz w:val="26"/>
          <w:szCs w:val="26"/>
        </w:rPr>
        <w:t>n</w:t>
      </w:r>
      <w:proofErr w:type="spellEnd"/>
      <w:r>
        <w:rPr>
          <w:rStyle w:val="Fuentedeprrafopredeter18"/>
          <w:rFonts w:ascii="Arial Narrow" w:hAnsi="Arial Narrow"/>
          <w:sz w:val="26"/>
          <w:szCs w:val="26"/>
        </w:rPr>
        <w:t>: actuaci</w:t>
      </w:r>
      <w:r>
        <w:rPr>
          <w:rStyle w:val="Fuentedeprrafopredeter18"/>
          <w:rFonts w:ascii="Arial Narrow" w:hAnsi="Arial Narrow"/>
          <w:sz w:val="26"/>
          <w:szCs w:val="26"/>
        </w:rPr>
        <w:t>ó</w:t>
      </w:r>
      <w:r>
        <w:rPr>
          <w:rStyle w:val="Fuentedeprrafopredeter18"/>
          <w:rFonts w:ascii="Arial Narrow" w:hAnsi="Arial Narrow"/>
          <w:sz w:val="26"/>
          <w:szCs w:val="26"/>
        </w:rPr>
        <w:t>n que asumir</w:t>
      </w:r>
      <w:r>
        <w:rPr>
          <w:rStyle w:val="Fuentedeprrafopredeter18"/>
          <w:rFonts w:ascii="Arial Narrow" w:hAnsi="Arial Narrow"/>
          <w:sz w:val="26"/>
          <w:szCs w:val="26"/>
        </w:rPr>
        <w:t xml:space="preserve">á </w:t>
      </w:r>
      <w:r>
        <w:rPr>
          <w:rStyle w:val="Fuentedeprrafopredeter18"/>
          <w:rFonts w:ascii="Arial Narrow" w:hAnsi="Arial Narrow"/>
          <w:sz w:val="26"/>
          <w:szCs w:val="26"/>
        </w:rPr>
        <w:t xml:space="preserve">la empresa </w:t>
      </w:r>
      <w:proofErr w:type="spellStart"/>
      <w:r>
        <w:rPr>
          <w:rStyle w:val="Fuentedeprrafopredeter18"/>
          <w:rFonts w:ascii="Arial Narrow" w:hAnsi="Arial Narrow"/>
          <w:sz w:val="26"/>
          <w:szCs w:val="26"/>
        </w:rPr>
        <w:t>Gesmacont</w:t>
      </w:r>
      <w:proofErr w:type="spellEnd"/>
      <w:r>
        <w:rPr>
          <w:rStyle w:val="Fuentedeprrafopredeter18"/>
          <w:rFonts w:ascii="Arial Narrow" w:hAnsi="Arial Narrow"/>
          <w:sz w:val="26"/>
          <w:szCs w:val="26"/>
        </w:rPr>
        <w:t xml:space="preserve"> por valor de 13.272,18</w:t>
      </w:r>
      <w:r>
        <w:rPr>
          <w:rStyle w:val="Fuentedeprrafopredeter18"/>
          <w:rFonts w:ascii="Arial Narrow" w:hAnsi="Arial Narrow"/>
          <w:sz w:val="26"/>
          <w:szCs w:val="26"/>
        </w:rPr>
        <w:t xml:space="preserve"> euros, y que afectar</w:t>
      </w:r>
      <w:r>
        <w:rPr>
          <w:rStyle w:val="Fuentedeprrafopredeter18"/>
          <w:rFonts w:ascii="Arial Narrow" w:hAnsi="Arial Narrow"/>
          <w:sz w:val="26"/>
          <w:szCs w:val="26"/>
        </w:rPr>
        <w:t xml:space="preserve">á </w:t>
      </w:r>
      <w:r>
        <w:rPr>
          <w:rStyle w:val="Fuentedeprrafopredeter18"/>
          <w:rFonts w:ascii="Arial Narrow" w:hAnsi="Arial Narrow"/>
          <w:sz w:val="26"/>
          <w:szCs w:val="26"/>
        </w:rPr>
        <w:t>a unos 119 metros lineales, aproximadamente. Forma parte de los trabajos que est</w:t>
      </w:r>
      <w:r>
        <w:rPr>
          <w:rStyle w:val="Fuentedeprrafopredeter18"/>
          <w:rFonts w:ascii="Arial Narrow" w:hAnsi="Arial Narrow"/>
          <w:sz w:val="26"/>
          <w:szCs w:val="26"/>
        </w:rPr>
        <w:t xml:space="preserve">á </w:t>
      </w:r>
      <w:r>
        <w:rPr>
          <w:rStyle w:val="Fuentedeprrafopredeter18"/>
          <w:rFonts w:ascii="Arial Narrow" w:hAnsi="Arial Narrow"/>
          <w:sz w:val="26"/>
          <w:szCs w:val="26"/>
        </w:rPr>
        <w:t>realizando el servicio de Deportes para la mejora de las instalaciones deportivas de barrio.</w:t>
      </w:r>
    </w:p>
    <w:p w:rsidR="00D4677A" w:rsidRDefault="00D4677A">
      <w:pPr>
        <w:pStyle w:val="Cuerpo"/>
        <w:jc w:val="both"/>
        <w:rPr>
          <w:rStyle w:val="Ninguno"/>
          <w:rFonts w:ascii="Arial Narrow" w:eastAsia="Arial Narrow" w:hAnsi="Arial Narrow" w:cs="Arial Narrow"/>
          <w:sz w:val="26"/>
          <w:szCs w:val="26"/>
        </w:rPr>
      </w:pPr>
    </w:p>
    <w:p w:rsidR="00D4677A" w:rsidRDefault="00315681">
      <w:pPr>
        <w:pStyle w:val="Textoindependiente"/>
        <w:spacing w:line="240" w:lineRule="auto"/>
        <w:jc w:val="both"/>
        <w:rPr>
          <w:rStyle w:val="Ninguno"/>
          <w:rFonts w:ascii="Arial Narrow" w:eastAsia="Arial Narrow" w:hAnsi="Arial Narrow" w:cs="Arial Narrow"/>
          <w:sz w:val="26"/>
          <w:szCs w:val="26"/>
        </w:rPr>
      </w:pPr>
      <w:r>
        <w:rPr>
          <w:rStyle w:val="Ninguno"/>
          <w:rFonts w:ascii="Arial Narrow" w:hAnsi="Arial Narrow"/>
          <w:i/>
          <w:iCs/>
          <w:sz w:val="26"/>
          <w:szCs w:val="26"/>
        </w:rPr>
        <w:t>Se adjuntan fotograf</w:t>
      </w:r>
      <w:r>
        <w:rPr>
          <w:rStyle w:val="Ninguno"/>
          <w:rFonts w:ascii="Arial Narrow" w:hAnsi="Arial Narrow"/>
          <w:i/>
          <w:iCs/>
          <w:sz w:val="26"/>
          <w:szCs w:val="26"/>
        </w:rPr>
        <w:t>í</w:t>
      </w:r>
      <w:r>
        <w:rPr>
          <w:rStyle w:val="Ninguno"/>
          <w:rFonts w:ascii="Arial Narrow" w:hAnsi="Arial Narrow"/>
          <w:i/>
          <w:iCs/>
          <w:sz w:val="26"/>
          <w:szCs w:val="26"/>
        </w:rPr>
        <w:t>as y audio de la rueda de prensa:</w:t>
      </w:r>
    </w:p>
    <w:p w:rsidR="00D4677A" w:rsidRDefault="00315681">
      <w:pPr>
        <w:pStyle w:val="Textopreformateado"/>
        <w:spacing w:after="140"/>
        <w:jc w:val="both"/>
      </w:pPr>
      <w:hyperlink r:id="rId7" w:history="1">
        <w:r>
          <w:rPr>
            <w:rStyle w:val="Hyperlink0"/>
          </w:rPr>
          <w:t>https://soundcloud.com/user-162770691/real-academia-de-san-dionisio/s-ekuf3W9gnxW</w:t>
        </w:r>
      </w:hyperlink>
    </w:p>
    <w:sectPr w:rsidR="00D4677A">
      <w:headerReference w:type="default" r:id="rId8"/>
      <w:footerReference w:type="default" r:id="rId9"/>
      <w:pgSz w:w="11900" w:h="16840"/>
      <w:pgMar w:top="1418" w:right="1418" w:bottom="1985" w:left="2835" w:header="709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15681">
      <w:r>
        <w:separator/>
      </w:r>
    </w:p>
  </w:endnote>
  <w:endnote w:type="continuationSeparator" w:id="0">
    <w:p w:rsidR="00000000" w:rsidRDefault="0031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Liberation Mono">
    <w:altName w:val="Times New Roman"/>
    <w:charset w:val="00"/>
    <w:family w:val="roman"/>
    <w:pitch w:val="default"/>
  </w:font>
  <w:font w:name="Alef">
    <w:altName w:val="Times New Roman"/>
    <w:charset w:val="00"/>
    <w:family w:val="roman"/>
    <w:pitch w:val="default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77A" w:rsidRDefault="00D4677A">
    <w:pPr>
      <w:pStyle w:val="Piedepgina"/>
      <w:tabs>
        <w:tab w:val="clear" w:pos="8504"/>
        <w:tab w:val="right" w:pos="762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15681">
      <w:r>
        <w:separator/>
      </w:r>
    </w:p>
  </w:footnote>
  <w:footnote w:type="continuationSeparator" w:id="0">
    <w:p w:rsidR="00000000" w:rsidRDefault="00315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77A" w:rsidRDefault="00315681">
    <w:pPr>
      <w:pStyle w:val="Encabezado"/>
      <w:tabs>
        <w:tab w:val="clear" w:pos="8504"/>
        <w:tab w:val="right" w:pos="7627"/>
      </w:tabs>
    </w:pPr>
    <w:r>
      <w:rPr>
        <w:noProof/>
        <w:lang w:val="es-ES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  <w:lang w:val="es-ES"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356611</wp:posOffset>
          </wp:positionH>
          <wp:positionV relativeFrom="page">
            <wp:posOffset>1106952</wp:posOffset>
          </wp:positionV>
          <wp:extent cx="1081287" cy="9091636"/>
          <wp:effectExtent l="0" t="0" r="0" b="0"/>
          <wp:wrapNone/>
          <wp:docPr id="1073741826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eg" descr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1287" cy="90916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339892</wp:posOffset>
          </wp:positionH>
          <wp:positionV relativeFrom="page">
            <wp:posOffset>8159115</wp:posOffset>
          </wp:positionV>
          <wp:extent cx="793751" cy="1110615"/>
          <wp:effectExtent l="0" t="0" r="0" b="0"/>
          <wp:wrapNone/>
          <wp:docPr id="1073741827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2.jpeg" descr="image2.jpe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rcRect l="1304" r="1304"/>
                  <a:stretch>
                    <a:fillRect/>
                  </a:stretch>
                </pic:blipFill>
                <pic:spPr>
                  <a:xfrm>
                    <a:off x="0" y="0"/>
                    <a:ext cx="793751" cy="11106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C4963"/>
    <w:multiLevelType w:val="hybridMultilevel"/>
    <w:tmpl w:val="6226BAC8"/>
    <w:styleLink w:val="Estiloimportado3"/>
    <w:lvl w:ilvl="0" w:tplc="17D8220A">
      <w:start w:val="1"/>
      <w:numFmt w:val="bullet"/>
      <w:lvlText w:val="·"/>
      <w:lvlJc w:val="left"/>
      <w:pPr>
        <w:tabs>
          <w:tab w:val="left" w:pos="720"/>
        </w:tabs>
        <w:ind w:left="397" w:hanging="39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1C4302">
      <w:start w:val="1"/>
      <w:numFmt w:val="bullet"/>
      <w:lvlText w:val="◦"/>
      <w:lvlJc w:val="left"/>
      <w:pPr>
        <w:tabs>
          <w:tab w:val="left" w:pos="720"/>
        </w:tabs>
        <w:ind w:left="587" w:hanging="3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5EE56C">
      <w:start w:val="1"/>
      <w:numFmt w:val="bullet"/>
      <w:lvlText w:val="▪"/>
      <w:lvlJc w:val="left"/>
      <w:pPr>
        <w:ind w:left="947" w:hanging="3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AAF7A4">
      <w:start w:val="1"/>
      <w:numFmt w:val="bullet"/>
      <w:lvlText w:val="·"/>
      <w:lvlJc w:val="left"/>
      <w:pPr>
        <w:tabs>
          <w:tab w:val="left" w:pos="720"/>
        </w:tabs>
        <w:ind w:left="1307" w:hanging="39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4C26B4">
      <w:start w:val="1"/>
      <w:numFmt w:val="bullet"/>
      <w:lvlText w:val="◦"/>
      <w:lvlJc w:val="left"/>
      <w:pPr>
        <w:tabs>
          <w:tab w:val="left" w:pos="720"/>
        </w:tabs>
        <w:ind w:left="1667" w:hanging="3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0E5822">
      <w:start w:val="1"/>
      <w:numFmt w:val="bullet"/>
      <w:lvlText w:val="▪"/>
      <w:lvlJc w:val="left"/>
      <w:pPr>
        <w:tabs>
          <w:tab w:val="left" w:pos="720"/>
        </w:tabs>
        <w:ind w:left="2027" w:hanging="3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D2DA96">
      <w:start w:val="1"/>
      <w:numFmt w:val="bullet"/>
      <w:lvlText w:val="·"/>
      <w:lvlJc w:val="left"/>
      <w:pPr>
        <w:tabs>
          <w:tab w:val="left" w:pos="720"/>
        </w:tabs>
        <w:ind w:left="2387" w:hanging="39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6EEFFE">
      <w:start w:val="1"/>
      <w:numFmt w:val="bullet"/>
      <w:lvlText w:val="◦"/>
      <w:lvlJc w:val="left"/>
      <w:pPr>
        <w:tabs>
          <w:tab w:val="left" w:pos="720"/>
        </w:tabs>
        <w:ind w:left="2747" w:hanging="3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1A3134">
      <w:start w:val="1"/>
      <w:numFmt w:val="bullet"/>
      <w:lvlText w:val="▪"/>
      <w:lvlJc w:val="left"/>
      <w:pPr>
        <w:tabs>
          <w:tab w:val="left" w:pos="720"/>
        </w:tabs>
        <w:ind w:left="3107" w:hanging="3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7B124A0"/>
    <w:multiLevelType w:val="hybridMultilevel"/>
    <w:tmpl w:val="6226BAC8"/>
    <w:numStyleLink w:val="Estiloimportado3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7A"/>
    <w:rsid w:val="00315681"/>
    <w:rsid w:val="00D4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C50A0-3982-4208-8798-39CCD24B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  <w:suppressAutoHyphens/>
    </w:pPr>
    <w:rPr>
      <w:rFonts w:ascii="Tahoma" w:hAnsi="Tahoma" w:cs="Arial Unicode MS"/>
      <w:color w:val="000000"/>
      <w:kern w:val="2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252"/>
        <w:tab w:val="right" w:pos="8504"/>
      </w:tabs>
      <w:suppressAutoHyphens/>
    </w:pPr>
    <w:rPr>
      <w:rFonts w:ascii="Tahoma" w:hAnsi="Tahoma" w:cs="Arial Unicode MS"/>
      <w:color w:val="000000"/>
      <w:kern w:val="2"/>
      <w:sz w:val="24"/>
      <w:szCs w:val="24"/>
      <w:u w:color="000000"/>
      <w:lang w:val="es-ES_tradnl"/>
    </w:rPr>
  </w:style>
  <w:style w:type="paragraph" w:styleId="Textoindependiente">
    <w:name w:val="Body Text"/>
    <w:pPr>
      <w:suppressAutoHyphens/>
      <w:spacing w:after="140" w:line="288" w:lineRule="auto"/>
    </w:pPr>
    <w:rPr>
      <w:rFonts w:ascii="Tahoma" w:hAnsi="Tahoma" w:cs="Arial Unicode MS"/>
      <w:color w:val="000000"/>
      <w:kern w:val="2"/>
      <w:sz w:val="24"/>
      <w:szCs w:val="24"/>
      <w:u w:color="000000"/>
      <w:lang w:val="es-ES_tradnl"/>
    </w:rPr>
  </w:style>
  <w:style w:type="character" w:customStyle="1" w:styleId="Ninguno">
    <w:name w:val="Ninguno"/>
  </w:style>
  <w:style w:type="paragraph" w:customStyle="1" w:styleId="Cuerpo">
    <w:name w:val="Cuerpo"/>
    <w:pPr>
      <w:suppressAutoHyphens/>
    </w:pPr>
    <w:rPr>
      <w:rFonts w:ascii="Tahoma" w:hAnsi="Tahoma" w:cs="Arial Unicode MS"/>
      <w:color w:val="000000"/>
      <w:kern w:val="2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3">
    <w:name w:val="Estilo importado 3"/>
    <w:pPr>
      <w:numPr>
        <w:numId w:val="1"/>
      </w:numPr>
    </w:pPr>
  </w:style>
  <w:style w:type="character" w:customStyle="1" w:styleId="Fuentedeprrafopredeter18">
    <w:name w:val="Fuente de párrafo predeter.18"/>
    <w:basedOn w:val="Ninguno"/>
    <w:rPr>
      <w:lang w:val="es-ES_tradnl"/>
    </w:rPr>
  </w:style>
  <w:style w:type="character" w:customStyle="1" w:styleId="Enlace">
    <w:name w:val="Enlace"/>
    <w:rPr>
      <w:outline w:val="0"/>
      <w:color w:val="0563C1"/>
      <w:u w:val="single" w:color="0563C1"/>
    </w:rPr>
  </w:style>
  <w:style w:type="character" w:customStyle="1" w:styleId="Hyperlink0">
    <w:name w:val="Hyperlink.0"/>
    <w:basedOn w:val="Enlace"/>
    <w:rPr>
      <w:rFonts w:ascii="Arial Narrow" w:eastAsia="Arial Narrow" w:hAnsi="Arial Narrow" w:cs="Arial Narrow"/>
      <w:i/>
      <w:iCs/>
      <w:outline w:val="0"/>
      <w:color w:val="0563C1"/>
      <w:sz w:val="26"/>
      <w:szCs w:val="26"/>
      <w:u w:val="single" w:color="0563C1"/>
    </w:rPr>
  </w:style>
  <w:style w:type="paragraph" w:customStyle="1" w:styleId="Textopreformateado">
    <w:name w:val="Texto preformateado"/>
    <w:pPr>
      <w:suppressAutoHyphens/>
    </w:pPr>
    <w:rPr>
      <w:rFonts w:ascii="Liberation Mono" w:eastAsia="Liberation Mono" w:hAnsi="Liberation Mono" w:cs="Liberation Mono"/>
      <w:color w:val="000000"/>
      <w:kern w:val="2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oundcloud.com/user-162770691/real-academia-de-san-dionisio/s-ekuf3W9gnx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1708</Words>
  <Characters>9400</Characters>
  <Application>Microsoft Office Word</Application>
  <DocSecurity>0</DocSecurity>
  <Lines>78</Lines>
  <Paragraphs>22</Paragraphs>
  <ScaleCrop>false</ScaleCrop>
  <Company/>
  <LinksUpToDate>false</LinksUpToDate>
  <CharactersWithSpaces>11086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Isabel Maestro de Pablos</cp:lastModifiedBy>
  <cp:revision>2</cp:revision>
  <dcterms:created xsi:type="dcterms:W3CDTF">2024-08-26T12:20:00Z</dcterms:created>
  <dcterms:modified xsi:type="dcterms:W3CDTF">2024-08-26T12:23:00Z</dcterms:modified>
</cp:coreProperties>
</file>