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E67E9" w:rsidRDefault="00A82B5C">
      <w:pPr>
        <w:rPr>
          <w:rFonts w:ascii="Arial Narrow" w:hAnsi="Arial Narrow"/>
        </w:rPr>
      </w:pPr>
      <w:r>
        <w:rPr>
          <w:rFonts w:ascii="Arial Narrow" w:hAnsi="Arial Narrow" w:cs="Arial"/>
          <w:b/>
          <w:bCs/>
          <w:sz w:val="36"/>
          <w:szCs w:val="36"/>
        </w:rPr>
        <w:t>Las obras de reordenación de las calles Barranco y Doctor Lillo se desarrollan al ritmo previsto y alcanzan el 25 por ciento de su ejecución</w:t>
      </w:r>
    </w:p>
    <w:p w:rsidR="006E67E9" w:rsidRDefault="006E67E9">
      <w:pPr>
        <w:rPr>
          <w:rFonts w:ascii="Arial Narrow" w:hAnsi="Arial Narrow"/>
        </w:rPr>
      </w:pPr>
    </w:p>
    <w:p w:rsidR="006E67E9" w:rsidRDefault="006E67E9">
      <w:pPr>
        <w:rPr>
          <w:sz w:val="32"/>
          <w:szCs w:val="32"/>
        </w:rPr>
      </w:pPr>
    </w:p>
    <w:p w:rsidR="006E67E9" w:rsidRDefault="00A82B5C">
      <w:pPr>
        <w:jc w:val="both"/>
        <w:rPr>
          <w:rFonts w:ascii="Arial Narrow" w:hAnsi="Arial Narrow"/>
          <w:sz w:val="26"/>
          <w:szCs w:val="26"/>
        </w:rPr>
      </w:pPr>
      <w:r>
        <w:rPr>
          <w:rFonts w:ascii="Arial Narrow" w:eastAsia="Tahoma" w:hAnsi="Arial Narrow" w:cs="Arial"/>
          <w:b/>
          <w:bCs/>
          <w:sz w:val="26"/>
          <w:szCs w:val="26"/>
        </w:rPr>
        <w:t>15</w:t>
      </w:r>
      <w:r>
        <w:rPr>
          <w:rFonts w:ascii="Arial Narrow" w:eastAsia="Tahoma" w:hAnsi="Arial Narrow" w:cs="Arial"/>
          <w:b/>
          <w:bCs/>
          <w:sz w:val="26"/>
          <w:szCs w:val="26"/>
        </w:rPr>
        <w:t xml:space="preserve"> de agosto de 2024. </w:t>
      </w:r>
      <w:r>
        <w:rPr>
          <w:rFonts w:ascii="Arial Narrow" w:eastAsia="Tahoma" w:hAnsi="Arial Narrow" w:cs="Arial"/>
          <w:sz w:val="26"/>
          <w:szCs w:val="26"/>
        </w:rPr>
        <w:t>Las obras de reordenació</w:t>
      </w:r>
      <w:r>
        <w:rPr>
          <w:rFonts w:ascii="Arial Narrow" w:eastAsia="Tahoma" w:hAnsi="Arial Narrow" w:cs="Arial"/>
          <w:color w:val="000000"/>
          <w:sz w:val="26"/>
          <w:szCs w:val="26"/>
        </w:rPr>
        <w:t xml:space="preserve">n de las calles Barranco y Doctor Lillo avanzan al ritmo </w:t>
      </w:r>
      <w:r>
        <w:rPr>
          <w:rFonts w:ascii="Arial Narrow" w:eastAsia="Tahoma" w:hAnsi="Arial Narrow" w:cs="Arial"/>
          <w:color w:val="000000"/>
          <w:sz w:val="26"/>
          <w:szCs w:val="26"/>
        </w:rPr>
        <w:t>programado y se encuentran al 25 por ciento de su ejecución. Con un presupuesto de adjudicación de 546.036,45 euros, e incluida dentro de las inversiones destinadas a Jerez por la Diputación Provincial de</w:t>
      </w:r>
      <w:r>
        <w:rPr>
          <w:rFonts w:ascii="Arial Narrow" w:eastAsia="Tahoma" w:hAnsi="Arial Narrow" w:cs="Arial"/>
          <w:sz w:val="26"/>
          <w:szCs w:val="26"/>
        </w:rPr>
        <w:t xml:space="preserve"> Cádiz, esta importante intervención posibilitará ad</w:t>
      </w:r>
      <w:r>
        <w:rPr>
          <w:rFonts w:ascii="Arial Narrow" w:eastAsia="Tahoma" w:hAnsi="Arial Narrow" w:cs="Arial"/>
          <w:sz w:val="26"/>
          <w:szCs w:val="26"/>
        </w:rPr>
        <w:t>ecentar y renovar la imagen de uno de los principales ejes de entrada al centro histórico, que acumulaba años de deterioro, y facilitar los accesos a los barrios de Intramuros, a espacios públicos emblemáticos como la Plaza Belén, a monumentos y equipamien</w:t>
      </w:r>
      <w:r>
        <w:rPr>
          <w:rFonts w:ascii="Arial Narrow" w:eastAsia="Tahoma" w:hAnsi="Arial Narrow" w:cs="Arial"/>
          <w:sz w:val="26"/>
          <w:szCs w:val="26"/>
        </w:rPr>
        <w:t>tos culturales del gran proyección como el Museo del Flamenco de Andalucía o el Centro Cultural Lola Flores</w:t>
      </w:r>
      <w:bookmarkStart w:id="0" w:name="_GoBack"/>
      <w:bookmarkEnd w:id="0"/>
      <w:r>
        <w:rPr>
          <w:rFonts w:ascii="Arial Narrow" w:eastAsia="Tahoma" w:hAnsi="Arial Narrow" w:cs="Arial"/>
          <w:sz w:val="26"/>
          <w:szCs w:val="26"/>
        </w:rPr>
        <w:t xml:space="preserve"> o a la nueva oferta hotelera que se prevé en la zona. </w:t>
      </w:r>
    </w:p>
    <w:p w:rsidR="006E67E9" w:rsidRDefault="006E67E9">
      <w:pPr>
        <w:jc w:val="both"/>
        <w:rPr>
          <w:rFonts w:ascii="Arial Narrow" w:hAnsi="Arial Narrow"/>
          <w:sz w:val="26"/>
          <w:szCs w:val="26"/>
        </w:rPr>
      </w:pPr>
    </w:p>
    <w:p w:rsidR="006E67E9" w:rsidRDefault="00A82B5C">
      <w:pPr>
        <w:jc w:val="both"/>
        <w:rPr>
          <w:rFonts w:ascii="Arial Narrow" w:hAnsi="Arial Narrow"/>
          <w:sz w:val="26"/>
          <w:szCs w:val="26"/>
        </w:rPr>
      </w:pPr>
      <w:r>
        <w:rPr>
          <w:rFonts w:ascii="Arial Narrow" w:eastAsia="Tahoma" w:hAnsi="Arial Narrow" w:cs="Arial"/>
          <w:sz w:val="26"/>
          <w:szCs w:val="26"/>
        </w:rPr>
        <w:t>El proyecto comenzó a ejecutarse a principios de abril y se prolongará hasta finales de año</w:t>
      </w:r>
      <w:r>
        <w:rPr>
          <w:rFonts w:ascii="Arial Narrow" w:eastAsia="Tahoma" w:hAnsi="Arial Narrow" w:cs="Arial"/>
          <w:sz w:val="26"/>
          <w:szCs w:val="26"/>
        </w:rPr>
        <w:t>, según el plazo de ejecución establecido. Además de transformar la fisonomía de esta zona y mejorar las comunicaciones, la actuación que se está desarrollando en estas calles contribuirá a generar un entorno más homogéneo y en continuidad con la actual co</w:t>
      </w:r>
      <w:r>
        <w:rPr>
          <w:rFonts w:ascii="Arial Narrow" w:eastAsia="Tahoma" w:hAnsi="Arial Narrow" w:cs="Arial"/>
          <w:sz w:val="26"/>
          <w:szCs w:val="26"/>
        </w:rPr>
        <w:t xml:space="preserve">nfiguración de la Plaza del Arroyo, que fue objeto también de una intervención de reurbanización para favorecer la movilidad y la accesibilidad. </w:t>
      </w:r>
    </w:p>
    <w:p w:rsidR="006E67E9" w:rsidRDefault="006E67E9">
      <w:pPr>
        <w:jc w:val="both"/>
        <w:rPr>
          <w:rFonts w:ascii="Arial Narrow" w:hAnsi="Arial Narrow"/>
          <w:sz w:val="26"/>
          <w:szCs w:val="26"/>
        </w:rPr>
      </w:pPr>
    </w:p>
    <w:p w:rsidR="006E67E9" w:rsidRDefault="00A82B5C">
      <w:pPr>
        <w:jc w:val="both"/>
        <w:rPr>
          <w:rFonts w:ascii="Arial Narrow" w:hAnsi="Arial Narrow"/>
          <w:sz w:val="26"/>
          <w:szCs w:val="26"/>
        </w:rPr>
      </w:pPr>
      <w:r>
        <w:rPr>
          <w:rFonts w:ascii="Arial Narrow" w:hAnsi="Arial Narrow" w:cs="Arial"/>
          <w:sz w:val="26"/>
          <w:szCs w:val="26"/>
        </w:rPr>
        <w:t>Tanto el delegado de Presidencia y Centro Histórico, Agustín Muñoz, como la delegada de Urbanismo, Belén de l</w:t>
      </w:r>
      <w:r>
        <w:rPr>
          <w:rFonts w:ascii="Arial Narrow" w:hAnsi="Arial Narrow" w:cs="Arial"/>
          <w:sz w:val="26"/>
          <w:szCs w:val="26"/>
        </w:rPr>
        <w:t>a Cuadra, han coincidido en resaltar “la importancia de estas obras, para, además de lo reseñado, poner en valor toda la riqueza patrimonial que encierra el Jerez de Intramuros, ya que, una vez finalizada, contaremos con unos accesos dignos y transitables,</w:t>
      </w:r>
      <w:r>
        <w:rPr>
          <w:rFonts w:ascii="Arial Narrow" w:hAnsi="Arial Narrow" w:cs="Arial"/>
          <w:sz w:val="26"/>
          <w:szCs w:val="26"/>
        </w:rPr>
        <w:t xml:space="preserve"> tanto peatonales como para el tráfico rodado, que posibilitarán un tránsito cómodo y seguro”. </w:t>
      </w:r>
    </w:p>
    <w:p w:rsidR="006E67E9" w:rsidRDefault="006E67E9">
      <w:pPr>
        <w:jc w:val="both"/>
        <w:rPr>
          <w:rFonts w:ascii="Arial Narrow" w:hAnsi="Arial Narrow"/>
          <w:sz w:val="26"/>
          <w:szCs w:val="26"/>
        </w:rPr>
      </w:pPr>
    </w:p>
    <w:p w:rsidR="006E67E9" w:rsidRDefault="00A82B5C">
      <w:pPr>
        <w:jc w:val="both"/>
        <w:rPr>
          <w:rFonts w:ascii="Arial Narrow" w:hAnsi="Arial Narrow"/>
          <w:sz w:val="26"/>
          <w:szCs w:val="26"/>
        </w:rPr>
      </w:pPr>
      <w:r>
        <w:rPr>
          <w:rFonts w:ascii="Arial Narrow" w:hAnsi="Arial Narrow" w:cs="Futura Lt BT"/>
          <w:sz w:val="26"/>
          <w:szCs w:val="26"/>
        </w:rPr>
        <w:t>En líneas generales, el proyecto tiene como objeto dotar de una nueva configuración ambas calles y favorecer la movilidad peatonal en la zona mediante un diseñ</w:t>
      </w:r>
      <w:r>
        <w:rPr>
          <w:rFonts w:ascii="Arial Narrow" w:hAnsi="Arial Narrow" w:cs="Futura Lt BT"/>
          <w:sz w:val="26"/>
          <w:szCs w:val="26"/>
        </w:rPr>
        <w:t xml:space="preserve">o de plataforma única que facilite los flujos de vehículos y genere un entorno más agradable para visitar y pasear. </w:t>
      </w:r>
    </w:p>
    <w:p w:rsidR="006E67E9" w:rsidRDefault="006E67E9">
      <w:pPr>
        <w:jc w:val="both"/>
        <w:rPr>
          <w:rFonts w:ascii="Arial Narrow" w:hAnsi="Arial Narrow"/>
          <w:sz w:val="26"/>
          <w:szCs w:val="26"/>
        </w:rPr>
      </w:pPr>
    </w:p>
    <w:p w:rsidR="006E67E9" w:rsidRDefault="00A82B5C">
      <w:pPr>
        <w:jc w:val="both"/>
        <w:rPr>
          <w:rFonts w:ascii="Arial Narrow" w:hAnsi="Arial Narrow"/>
          <w:sz w:val="26"/>
          <w:szCs w:val="26"/>
        </w:rPr>
      </w:pPr>
      <w:r>
        <w:rPr>
          <w:rFonts w:ascii="Arial Narrow" w:hAnsi="Arial Narrow" w:cs="Futura Lt BT"/>
          <w:sz w:val="26"/>
          <w:szCs w:val="26"/>
        </w:rPr>
        <w:t xml:space="preserve">La actuación, que quedó dividida en tres zonas, incluye la reurbanización completa de viales y la dotación de nuevas </w:t>
      </w:r>
      <w:r>
        <w:rPr>
          <w:rFonts w:ascii="Arial Narrow" w:hAnsi="Arial Narrow" w:cs="Futura Lt BT"/>
          <w:sz w:val="26"/>
          <w:szCs w:val="26"/>
          <w:lang w:val="es-ES_tradnl"/>
        </w:rPr>
        <w:t>infraestructuras y se</w:t>
      </w:r>
      <w:r>
        <w:rPr>
          <w:rFonts w:ascii="Arial Narrow" w:hAnsi="Arial Narrow" w:cs="Futura Lt BT"/>
          <w:sz w:val="26"/>
          <w:szCs w:val="26"/>
          <w:lang w:val="es-ES_tradnl"/>
        </w:rPr>
        <w:t xml:space="preserve">rvicios básicos, incluyendo la renovación de las redes de alumbrado público, telefonía y telecomunicaciones, y la instalación de conducciones de abastecimiento y saneamiento. </w:t>
      </w:r>
    </w:p>
    <w:p w:rsidR="006E67E9" w:rsidRDefault="006E67E9">
      <w:pPr>
        <w:jc w:val="both"/>
        <w:rPr>
          <w:rFonts w:ascii="Arial Narrow" w:hAnsi="Arial Narrow"/>
          <w:sz w:val="26"/>
          <w:szCs w:val="26"/>
        </w:rPr>
      </w:pPr>
    </w:p>
    <w:p w:rsidR="006E67E9" w:rsidRDefault="00A82B5C">
      <w:pPr>
        <w:jc w:val="both"/>
        <w:rPr>
          <w:rFonts w:ascii="Arial Narrow" w:hAnsi="Arial Narrow"/>
          <w:sz w:val="26"/>
          <w:szCs w:val="26"/>
        </w:rPr>
      </w:pPr>
      <w:r>
        <w:rPr>
          <w:rFonts w:ascii="Arial Narrow" w:hAnsi="Arial Narrow" w:cs="Futura Lt BT"/>
          <w:bCs/>
          <w:sz w:val="26"/>
          <w:szCs w:val="26"/>
          <w:lang w:val="es-ES_tradnl"/>
        </w:rPr>
        <w:lastRenderedPageBreak/>
        <w:t>La intervención abarca un espacio irregular que ocupa una extensión superficial</w:t>
      </w:r>
      <w:r>
        <w:rPr>
          <w:rFonts w:ascii="Arial Narrow" w:hAnsi="Arial Narrow" w:cs="Futura Lt BT"/>
          <w:bCs/>
          <w:sz w:val="26"/>
          <w:szCs w:val="26"/>
          <w:lang w:val="es-ES_tradnl"/>
        </w:rPr>
        <w:t xml:space="preserve"> total de </w:t>
      </w:r>
      <w:r>
        <w:rPr>
          <w:rFonts w:ascii="Arial Narrow" w:hAnsi="Arial Narrow" w:cs="Futura Lt BT"/>
          <w:bCs/>
          <w:spacing w:val="-2"/>
          <w:sz w:val="26"/>
          <w:szCs w:val="26"/>
          <w:lang w:val="es-ES_tradnl"/>
        </w:rPr>
        <w:t xml:space="preserve">1.546 metros cuadrados, de los que 1.036 corresponden a la primera zona, la calle Barranco, que se </w:t>
      </w:r>
      <w:proofErr w:type="spellStart"/>
      <w:r>
        <w:rPr>
          <w:rFonts w:ascii="Arial Narrow" w:hAnsi="Arial Narrow" w:cs="Futura Lt BT"/>
          <w:bCs/>
          <w:spacing w:val="-2"/>
          <w:sz w:val="26"/>
          <w:szCs w:val="26"/>
          <w:lang w:val="es-ES_tradnl"/>
        </w:rPr>
        <w:t>reurbaniza</w:t>
      </w:r>
      <w:proofErr w:type="spellEnd"/>
      <w:r>
        <w:rPr>
          <w:rFonts w:ascii="Arial Narrow" w:hAnsi="Arial Narrow" w:cs="Futura Lt BT"/>
          <w:bCs/>
          <w:spacing w:val="-2"/>
          <w:sz w:val="26"/>
          <w:szCs w:val="26"/>
          <w:lang w:val="es-ES_tradnl"/>
        </w:rPr>
        <w:t xml:space="preserve"> en su totalidad y se va a dotar del mobiliario urbano correspondiente. Igualmente se prevé la</w:t>
      </w:r>
      <w:r>
        <w:rPr>
          <w:rFonts w:ascii="Arial Narrow" w:hAnsi="Arial Narrow" w:cs="Futura Lt BT"/>
          <w:sz w:val="26"/>
          <w:szCs w:val="26"/>
          <w:lang w:val="es-ES_tradnl"/>
        </w:rPr>
        <w:t xml:space="preserve"> eliminación del cableado que discurre por </w:t>
      </w:r>
      <w:r>
        <w:rPr>
          <w:rFonts w:ascii="Arial Narrow" w:hAnsi="Arial Narrow" w:cs="Futura Lt BT"/>
          <w:sz w:val="26"/>
          <w:szCs w:val="26"/>
          <w:lang w:val="es-ES_tradnl"/>
        </w:rPr>
        <w:t>la fachada principal del Museo del Flamenco.</w:t>
      </w:r>
    </w:p>
    <w:p w:rsidR="006E67E9" w:rsidRDefault="00A82B5C">
      <w:pPr>
        <w:pStyle w:val="western"/>
        <w:spacing w:before="280"/>
        <w:jc w:val="both"/>
        <w:rPr>
          <w:rFonts w:ascii="Arial Narrow" w:hAnsi="Arial Narrow"/>
          <w:sz w:val="26"/>
          <w:szCs w:val="26"/>
        </w:rPr>
      </w:pPr>
      <w:r>
        <w:rPr>
          <w:rFonts w:ascii="Arial Narrow" w:hAnsi="Arial Narrow" w:cs="Futura Lt BT"/>
          <w:sz w:val="26"/>
          <w:szCs w:val="26"/>
          <w:lang w:val="es-ES_tradnl"/>
        </w:rPr>
        <w:t>El  proyecto engloba también trabajos de sustitución del pavimento de la calle Doctor Lillo, (segunda zona) ante la fachada posterior del edificio del Museo, así como la reurbanización completa del espacio exist</w:t>
      </w:r>
      <w:r>
        <w:rPr>
          <w:rFonts w:ascii="Arial Narrow" w:hAnsi="Arial Narrow" w:cs="Futura Lt BT"/>
          <w:sz w:val="26"/>
          <w:szCs w:val="26"/>
          <w:lang w:val="es-ES_tradnl"/>
        </w:rPr>
        <w:t xml:space="preserve">ente en Plaza Belén comprendido entre las calles Doctor Lillo y </w:t>
      </w:r>
      <w:proofErr w:type="spellStart"/>
      <w:r>
        <w:rPr>
          <w:rFonts w:ascii="Arial Narrow" w:hAnsi="Arial Narrow" w:cs="Futura Lt BT"/>
          <w:sz w:val="26"/>
          <w:szCs w:val="26"/>
          <w:lang w:val="es-ES_tradnl"/>
        </w:rPr>
        <w:t>Rompechapines</w:t>
      </w:r>
      <w:proofErr w:type="spellEnd"/>
      <w:r>
        <w:rPr>
          <w:rFonts w:ascii="Arial Narrow" w:hAnsi="Arial Narrow" w:cs="Futura Lt BT"/>
          <w:sz w:val="26"/>
          <w:szCs w:val="26"/>
          <w:lang w:val="es-ES_tradnl"/>
        </w:rPr>
        <w:t xml:space="preserve"> (tercera zona), y que se convertirá en una terraza y en zona de recepción de visitantes.</w:t>
      </w:r>
    </w:p>
    <w:p w:rsidR="006E67E9" w:rsidRDefault="006E67E9">
      <w:pPr>
        <w:jc w:val="both"/>
        <w:rPr>
          <w:rFonts w:ascii="Arial Narrow" w:hAnsi="Arial Narrow"/>
          <w:sz w:val="26"/>
          <w:szCs w:val="26"/>
        </w:rPr>
      </w:pPr>
    </w:p>
    <w:p w:rsidR="006E67E9" w:rsidRDefault="00A82B5C">
      <w:pPr>
        <w:jc w:val="both"/>
        <w:rPr>
          <w:rFonts w:ascii="Arial Narrow" w:hAnsi="Arial Narrow"/>
          <w:sz w:val="26"/>
          <w:szCs w:val="26"/>
        </w:rPr>
      </w:pPr>
      <w:r>
        <w:rPr>
          <w:rFonts w:ascii="Arial Narrow" w:eastAsia="Tahoma" w:hAnsi="Arial Narrow" w:cs="Arial"/>
          <w:sz w:val="26"/>
          <w:szCs w:val="26"/>
          <w:lang w:val="es-ES_tradnl"/>
        </w:rPr>
        <w:t>Actualmente, estas obras se están centrando en la finalización de todas las instalacione</w:t>
      </w:r>
      <w:r>
        <w:rPr>
          <w:rFonts w:ascii="Arial Narrow" w:eastAsia="Tahoma" w:hAnsi="Arial Narrow" w:cs="Arial"/>
          <w:sz w:val="26"/>
          <w:szCs w:val="26"/>
          <w:lang w:val="es-ES_tradnl"/>
        </w:rPr>
        <w:t>s de la calle Barranco, concretamente en la parte situada frente al Museo del Flamenco y en el tramo lateral del vial, y se está procediendo al hormigonado de la solera completa del mismo ámbito, a la vez que se están llevando a cabo los movimientos de tie</w:t>
      </w:r>
      <w:r>
        <w:rPr>
          <w:rFonts w:ascii="Arial Narrow" w:eastAsia="Tahoma" w:hAnsi="Arial Narrow" w:cs="Arial"/>
          <w:sz w:val="26"/>
          <w:szCs w:val="26"/>
          <w:lang w:val="es-ES_tradnl"/>
        </w:rPr>
        <w:t xml:space="preserve">rra  de la zona de Plaza Belén. </w:t>
      </w:r>
    </w:p>
    <w:p w:rsidR="006E67E9" w:rsidRDefault="00A82B5C">
      <w:pPr>
        <w:pStyle w:val="western"/>
        <w:spacing w:before="280"/>
        <w:jc w:val="both"/>
        <w:rPr>
          <w:rFonts w:ascii="Arial Narrow" w:hAnsi="Arial Narrow" w:cs="Futura Lt BT"/>
          <w:i/>
          <w:iCs/>
          <w:sz w:val="26"/>
          <w:szCs w:val="26"/>
          <w:lang w:val="es-ES_tradnl"/>
        </w:rPr>
      </w:pPr>
      <w:r>
        <w:rPr>
          <w:rFonts w:ascii="Arial Narrow" w:hAnsi="Arial Narrow" w:cs="Futura Lt BT"/>
          <w:i/>
          <w:iCs/>
          <w:sz w:val="26"/>
          <w:szCs w:val="26"/>
          <w:lang w:val="es-ES_tradnl"/>
        </w:rPr>
        <w:t>(Se adjunta fotografía)</w:t>
      </w:r>
    </w:p>
    <w:p w:rsidR="006E67E9" w:rsidRDefault="006E67E9">
      <w:pPr>
        <w:shd w:val="clear" w:color="auto" w:fill="FFFFFF"/>
        <w:spacing w:beforeAutospacing="1"/>
        <w:jc w:val="both"/>
        <w:rPr>
          <w:rFonts w:ascii="Arial Narrow" w:hAnsi="Arial Narrow"/>
          <w:sz w:val="26"/>
          <w:szCs w:val="26"/>
        </w:rPr>
      </w:pPr>
    </w:p>
    <w:p w:rsidR="006E67E9" w:rsidRDefault="006E67E9">
      <w:pPr>
        <w:shd w:val="clear" w:color="auto" w:fill="FFFFFF"/>
        <w:spacing w:beforeAutospacing="1"/>
        <w:jc w:val="both"/>
        <w:rPr>
          <w:rFonts w:ascii="Arial Narrow" w:hAnsi="Arial Narrow"/>
          <w:sz w:val="26"/>
          <w:szCs w:val="26"/>
        </w:rPr>
      </w:pPr>
    </w:p>
    <w:p w:rsidR="006E67E9" w:rsidRDefault="006E67E9">
      <w:pPr>
        <w:shd w:val="clear" w:color="auto" w:fill="FFFFFF"/>
        <w:spacing w:beforeAutospacing="1"/>
        <w:jc w:val="both"/>
        <w:rPr>
          <w:rFonts w:ascii="Arial Narrow" w:hAnsi="Arial Narrow"/>
          <w:sz w:val="26"/>
          <w:szCs w:val="26"/>
        </w:rPr>
      </w:pPr>
    </w:p>
    <w:p w:rsidR="006E67E9" w:rsidRDefault="006E67E9">
      <w:pPr>
        <w:pStyle w:val="Textoindependiente"/>
        <w:spacing w:line="240" w:lineRule="auto"/>
        <w:rPr>
          <w:rFonts w:ascii="Arial Narrow" w:eastAsia="Tahoma" w:hAnsi="Arial Narrow" w:cs="Arial"/>
          <w:sz w:val="26"/>
          <w:szCs w:val="26"/>
        </w:rPr>
      </w:pPr>
    </w:p>
    <w:p w:rsidR="006E67E9" w:rsidRDefault="006E67E9">
      <w:pPr>
        <w:jc w:val="both"/>
        <w:rPr>
          <w:rFonts w:ascii="Arial Narrow" w:eastAsia="Tahoma" w:hAnsi="Arial Narrow" w:cs="Arial"/>
          <w:sz w:val="26"/>
          <w:szCs w:val="26"/>
        </w:rPr>
      </w:pPr>
    </w:p>
    <w:p w:rsidR="006E67E9" w:rsidRDefault="006E67E9">
      <w:pPr>
        <w:jc w:val="both"/>
        <w:rPr>
          <w:rFonts w:ascii="Arial Narrow" w:eastAsia="Tahoma" w:hAnsi="Arial Narrow" w:cs="Arial"/>
          <w:sz w:val="26"/>
          <w:szCs w:val="26"/>
        </w:rPr>
      </w:pPr>
    </w:p>
    <w:p w:rsidR="006E67E9" w:rsidRDefault="006E67E9">
      <w:pPr>
        <w:jc w:val="both"/>
        <w:rPr>
          <w:rFonts w:ascii="Arial Narrow" w:eastAsia="Tahoma" w:hAnsi="Arial Narrow" w:cs="Arial"/>
          <w:sz w:val="26"/>
          <w:szCs w:val="26"/>
        </w:rPr>
      </w:pPr>
    </w:p>
    <w:p w:rsidR="006E67E9" w:rsidRDefault="006E67E9">
      <w:pPr>
        <w:jc w:val="both"/>
        <w:rPr>
          <w:rFonts w:ascii="Arial Narrow" w:eastAsia="Tahoma" w:hAnsi="Arial Narrow" w:cs="Arial"/>
          <w:sz w:val="26"/>
          <w:szCs w:val="26"/>
        </w:rPr>
      </w:pPr>
    </w:p>
    <w:p w:rsidR="006E67E9" w:rsidRDefault="006E67E9">
      <w:pPr>
        <w:widowControl w:val="0"/>
        <w:shd w:val="clear" w:color="auto" w:fill="FFFFFF"/>
        <w:tabs>
          <w:tab w:val="left" w:pos="729"/>
        </w:tabs>
        <w:spacing w:after="142"/>
        <w:jc w:val="both"/>
        <w:rPr>
          <w:rFonts w:ascii="Arial Narrow" w:hAnsi="Arial Narrow"/>
          <w:sz w:val="26"/>
          <w:szCs w:val="26"/>
        </w:rPr>
      </w:pPr>
    </w:p>
    <w:p w:rsidR="006E67E9" w:rsidRDefault="006E67E9">
      <w:pPr>
        <w:spacing w:before="280"/>
        <w:jc w:val="both"/>
        <w:rPr>
          <w:rFonts w:ascii="Arial Narrow" w:hAnsi="Arial Narrow" w:cs="Futura Lt BT"/>
          <w:sz w:val="26"/>
          <w:szCs w:val="26"/>
          <w:lang w:val="es-ES_tradnl"/>
        </w:rPr>
      </w:pPr>
    </w:p>
    <w:sectPr w:rsidR="006E67E9">
      <w:headerReference w:type="default" r:id="rId7"/>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82B5C">
      <w:r>
        <w:separator/>
      </w:r>
    </w:p>
  </w:endnote>
  <w:endnote w:type="continuationSeparator" w:id="0">
    <w:p w:rsidR="00000000" w:rsidRDefault="00A8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0">
    <w:panose1 w:val="00000000000000000000"/>
    <w:charset w:val="00"/>
    <w:family w:val="roman"/>
    <w:notTrueType/>
    <w:pitch w:val="default"/>
  </w:font>
  <w:font w:name="OpenSymbol;Arial Unicode MS">
    <w:altName w:val="Times New Roman"/>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font2011">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Futura Lt B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82B5C">
      <w:r>
        <w:separator/>
      </w:r>
    </w:p>
  </w:footnote>
  <w:footnote w:type="continuationSeparator" w:id="0">
    <w:p w:rsidR="00000000" w:rsidRDefault="00A82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7E9" w:rsidRDefault="00A82B5C">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511CF5"/>
    <w:multiLevelType w:val="multilevel"/>
    <w:tmpl w:val="2ECA56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BEC684B"/>
    <w:multiLevelType w:val="multilevel"/>
    <w:tmpl w:val="A2D2048A"/>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7E9"/>
    <w:rsid w:val="006E67E9"/>
    <w:rsid w:val="00A82B5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F983A4-96CD-4B2B-B2C4-E32D6C01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nfasis1">
    <w:name w:val="Énfasis1"/>
    <w:qFormat/>
    <w:rPr>
      <w:i/>
      <w:iCs/>
    </w:rPr>
  </w:style>
  <w:style w:type="character" w:customStyle="1" w:styleId="Ttulo1Car">
    <w:name w:val="Título 1 Car"/>
    <w:qFormat/>
    <w:rPr>
      <w:rFonts w:ascii="Calibri" w:hAnsi="Calibri" w:cs="Calibri"/>
      <w:b/>
      <w:color w:val="000000"/>
      <w:sz w:val="28"/>
      <w:szCs w:val="32"/>
    </w:rPr>
  </w:style>
  <w:style w:type="character" w:customStyle="1" w:styleId="Ttulo2Car">
    <w:name w:val="Título 2 Car"/>
    <w:qFormat/>
    <w:rPr>
      <w:rFonts w:ascii="Calibri" w:hAnsi="Calibri" w:cs="Calibri"/>
      <w:b/>
      <w:i/>
      <w:color w:val="000000"/>
      <w:sz w:val="20"/>
      <w:szCs w:val="32"/>
    </w:rPr>
  </w:style>
  <w:style w:type="character" w:styleId="Ttulodellibro">
    <w:name w:val="Book Title"/>
    <w:qFormat/>
    <w:rPr>
      <w:rFonts w:ascii="Times New Roman" w:eastAsia="Times New Roman" w:hAnsi="Times New Roman" w:cs="Times New Roman"/>
      <w:bCs/>
      <w:iCs/>
      <w:color w:val="000000"/>
      <w:spacing w:val="5"/>
      <w:sz w:val="28"/>
      <w:szCs w:val="24"/>
    </w:rPr>
  </w:style>
  <w:style w:type="character" w:customStyle="1" w:styleId="SubttuloCar">
    <w:name w:val="Subtítulo Car"/>
    <w:qFormat/>
    <w:rPr>
      <w:rFonts w:ascii="Times New Roman" w:hAnsi="Times New Roman" w:cs="Times New Roman"/>
      <w:i/>
      <w:color w:val="5A5A5A"/>
      <w:spacing w:val="15"/>
      <w:sz w:val="24"/>
      <w:szCs w:val="24"/>
    </w:rPr>
  </w:style>
  <w:style w:type="character" w:customStyle="1" w:styleId="TextonotaalfinalCar">
    <w:name w:val="Texto nota al final Car"/>
    <w:qFormat/>
    <w:rPr>
      <w:rFonts w:ascii="Times New Roman" w:eastAsia="Times New Roman" w:hAnsi="Times New Roman" w:cs="Times New Roman"/>
      <w:color w:val="000000"/>
      <w:sz w:val="20"/>
      <w:szCs w:val="20"/>
    </w:rPr>
  </w:style>
  <w:style w:type="character" w:styleId="nfasissutil">
    <w:name w:val="Subtle Emphasis"/>
    <w:qFormat/>
    <w:rPr>
      <w:rFonts w:ascii="Times New Roman" w:eastAsia="Times New Roman" w:hAnsi="Times New Roman" w:cs="Times New Roman"/>
      <w:i/>
      <w:iCs/>
      <w:color w:val="000000"/>
      <w:sz w:val="24"/>
      <w:szCs w:val="24"/>
    </w:rPr>
  </w:style>
  <w:style w:type="character" w:customStyle="1" w:styleId="PuestoCar">
    <w:name w:val="Puesto Car"/>
    <w:qFormat/>
    <w:rPr>
      <w:rFonts w:ascii="Calibri" w:hAnsi="Calibri" w:cs="0"/>
      <w:color w:val="000000"/>
      <w:spacing w:val="-10"/>
      <w:sz w:val="56"/>
      <w:szCs w:val="56"/>
    </w:rPr>
  </w:style>
  <w:style w:type="character" w:customStyle="1" w:styleId="TextonotapieCar">
    <w:name w:val="Texto nota pie Car"/>
    <w:qFormat/>
    <w:rPr>
      <w:rFonts w:ascii="Times New Roman" w:eastAsia="Times New Roman" w:hAnsi="Times New Roman" w:cs="Times New Roman"/>
      <w:color w:val="000000"/>
      <w:sz w:val="20"/>
      <w:szCs w:val="20"/>
    </w:rPr>
  </w:style>
  <w:style w:type="character" w:customStyle="1" w:styleId="Textoindependiente2Car">
    <w:name w:val="Texto independiente 2 Car"/>
    <w:qFormat/>
    <w:rPr>
      <w:rFonts w:ascii="Times New Roman" w:eastAsia="Times New Roman" w:hAnsi="Times New Roman" w:cs="Times New Roman"/>
      <w:color w:val="000000"/>
      <w:sz w:val="24"/>
      <w:szCs w:val="24"/>
    </w:rPr>
  </w:style>
  <w:style w:type="character" w:customStyle="1" w:styleId="TextoindependienteCar">
    <w:name w:val="Texto independiente Car"/>
    <w:basedOn w:val="Fuentedeprrafopredeter"/>
    <w:qFormat/>
    <w:rPr>
      <w:rFonts w:ascii="Tahoma" w:hAnsi="Tahoma" w:cs="Tahoma"/>
      <w:kern w:val="2"/>
      <w:sz w:val="24"/>
      <w:lang w:eastAsia="zh-CN"/>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Bolos">
    <w:name w:val="Bolos"/>
    <w:qFormat/>
    <w:rPr>
      <w:rFonts w:ascii="OpenSymbol;Arial Unicode MS" w:eastAsia="OpenSymbol;Arial Unicode MS" w:hAnsi="OpenSymbol;Arial Unicode MS" w:cs="OpenSymbol;Arial Unicode M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caption11">
    <w:name w:val="caption1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1">
    <w:name w:val="caption1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Prrafodelista">
    <w:name w:val="List Paragraph"/>
    <w:basedOn w:val="Normal"/>
    <w:qFormat/>
    <w:pPr>
      <w:suppressAutoHyphens w:val="0"/>
      <w:spacing w:after="160" w:line="252" w:lineRule="auto"/>
      <w:ind w:left="720"/>
      <w:contextualSpacing/>
    </w:pPr>
    <w:rPr>
      <w:rFonts w:ascii="Calibri" w:eastAsia="Calibri" w:hAnsi="Calibri" w:cs="font2011"/>
      <w:sz w:val="22"/>
      <w:szCs w:val="22"/>
      <w:lang w:bidi="hi-IN"/>
    </w:rPr>
  </w:style>
  <w:style w:type="paragraph" w:styleId="Listaconvietas2">
    <w:name w:val="List Bullet 2"/>
    <w:basedOn w:val="Normal"/>
    <w:pPr>
      <w:contextualSpacing/>
    </w:pPr>
  </w:style>
  <w:style w:type="paragraph" w:styleId="Listaconvietas3">
    <w:name w:val="List Bullet 3"/>
    <w:basedOn w:val="Normal"/>
    <w:pPr>
      <w:contextualSpacing/>
    </w:pPr>
  </w:style>
  <w:style w:type="paragraph" w:customStyle="1" w:styleId="fecha">
    <w:name w:val="fecha"/>
    <w:basedOn w:val="Normal"/>
    <w:qFormat/>
    <w:pPr>
      <w:jc w:val="right"/>
    </w:pPr>
  </w:style>
  <w:style w:type="paragraph" w:customStyle="1" w:styleId="Normal0">
    <w:name w:val="Normal 0"/>
    <w:basedOn w:val="Normal"/>
    <w:qFormat/>
    <w:pPr>
      <w:spacing w:line="240" w:lineRule="exact"/>
      <w:jc w:val="center"/>
    </w:pPr>
  </w:style>
  <w:style w:type="paragraph" w:styleId="Listaconvietas">
    <w:name w:val="List Bullet"/>
    <w:basedOn w:val="Normal"/>
    <w:pPr>
      <w:ind w:left="357" w:hanging="357"/>
    </w:pPr>
  </w:style>
  <w:style w:type="paragraph" w:customStyle="1" w:styleId="ttuloyobjetosltgliederung1">
    <w:name w:val="ttuloyobjetosltgliederung1"/>
    <w:basedOn w:val="Normal"/>
    <w:qFormat/>
    <w:pPr>
      <w:spacing w:before="280" w:after="280"/>
    </w:pPr>
    <w:rPr>
      <w:rFonts w:ascii="Times New Roman" w:hAnsi="Times New Roman" w:cs="Times New Roman"/>
      <w:kern w:val="0"/>
      <w:lang w:eastAsia="es-ES_tradnl"/>
    </w:rPr>
  </w:style>
  <w:style w:type="paragraph" w:styleId="Textodeglobo">
    <w:name w:val="Balloon Text"/>
    <w:basedOn w:val="Normal"/>
    <w:qFormat/>
    <w:rPr>
      <w:sz w:val="16"/>
      <w:szCs w:val="16"/>
    </w:rPr>
  </w:style>
  <w:style w:type="paragraph" w:styleId="Sinespaciado">
    <w:name w:val="No Spacing"/>
    <w:basedOn w:val="Normal"/>
    <w:qFormat/>
  </w:style>
  <w:style w:type="numbering" w:customStyle="1" w:styleId="WW8Num3">
    <w:name w:val="WW8Num3"/>
    <w:qFormat/>
  </w:style>
  <w:style w:type="numbering" w:customStyle="1" w:styleId="WW8Num11">
    <w:name w:val="WW8Num1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560</Words>
  <Characters>3080</Characters>
  <Application>Microsoft Office Word</Application>
  <DocSecurity>0</DocSecurity>
  <Lines>25</Lines>
  <Paragraphs>7</Paragraphs>
  <ScaleCrop>false</ScaleCrop>
  <Company>HP</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11</cp:revision>
  <cp:lastPrinted>2024-08-14T08:47:00Z</cp:lastPrinted>
  <dcterms:created xsi:type="dcterms:W3CDTF">2024-08-13T10:54:00Z</dcterms:created>
  <dcterms:modified xsi:type="dcterms:W3CDTF">2024-08-15T10:14:00Z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