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85761" w:rsidRDefault="00410C6F" w:rsidP="002A64AC">
      <w:pPr>
        <w:pStyle w:val="LO-normal"/>
        <w:widowControl w:val="0"/>
        <w:shd w:val="clear" w:color="auto" w:fill="FFFFFF"/>
        <w:tabs>
          <w:tab w:val="left" w:pos="729"/>
        </w:tabs>
        <w:spacing w:after="142"/>
        <w:rPr>
          <w:rFonts w:ascii="Arial Narrow" w:eastAsia="Arial Narrow" w:hAnsi="Arial Narrow" w:cs="Arial Narrow"/>
          <w:b/>
          <w:color w:val="000000"/>
          <w:sz w:val="40"/>
          <w:szCs w:val="40"/>
        </w:rPr>
      </w:pPr>
      <w:r>
        <w:rPr>
          <w:rFonts w:ascii="Arial Narrow" w:eastAsia="Arial Narrow" w:hAnsi="Arial Narrow" w:cs="Arial Narrow"/>
          <w:b/>
          <w:color w:val="000000"/>
          <w:sz w:val="40"/>
          <w:szCs w:val="40"/>
        </w:rPr>
        <w:t>José Gálvez y su banda abren este jueves las 'Noches de verano en Asunción'</w:t>
      </w:r>
    </w:p>
    <w:p w:rsidR="00877191" w:rsidRPr="00877191" w:rsidRDefault="00877191" w:rsidP="002A64AC">
      <w:pPr>
        <w:pStyle w:val="LO-normal"/>
        <w:widowControl w:val="0"/>
        <w:shd w:val="clear" w:color="auto" w:fill="FFFFFF"/>
        <w:tabs>
          <w:tab w:val="left" w:pos="729"/>
        </w:tabs>
        <w:spacing w:after="142"/>
        <w:rPr>
          <w:rFonts w:ascii="Arial Narrow" w:eastAsia="Arial Narrow" w:hAnsi="Arial Narrow" w:cs="Arial Narrow"/>
          <w:color w:val="000000"/>
          <w:sz w:val="2"/>
          <w:szCs w:val="40"/>
        </w:rPr>
      </w:pPr>
    </w:p>
    <w:p w:rsidR="004C3E07" w:rsidRDefault="00410C6F" w:rsidP="00410C6F">
      <w:pPr>
        <w:pStyle w:val="LO-normal"/>
        <w:widowControl w:val="0"/>
        <w:shd w:val="clear" w:color="auto" w:fill="FFFFFF"/>
        <w:tabs>
          <w:tab w:val="left" w:pos="729"/>
        </w:tabs>
        <w:spacing w:after="142"/>
        <w:jc w:val="both"/>
        <w:rPr>
          <w:rFonts w:ascii="Arial Narrow" w:eastAsia="Arial Narrow" w:hAnsi="Arial Narrow" w:cs="Arial Narrow"/>
          <w:color w:val="000000"/>
          <w:sz w:val="36"/>
          <w:szCs w:val="40"/>
        </w:rPr>
      </w:pPr>
      <w:r>
        <w:rPr>
          <w:rFonts w:ascii="Arial Narrow" w:eastAsia="Arial Narrow" w:hAnsi="Arial Narrow" w:cs="Arial Narrow"/>
          <w:color w:val="000000"/>
          <w:sz w:val="36"/>
          <w:szCs w:val="40"/>
        </w:rPr>
        <w:t>El concierto '</w:t>
      </w:r>
      <w:proofErr w:type="spellStart"/>
      <w:r>
        <w:rPr>
          <w:rFonts w:ascii="Arial Narrow" w:eastAsia="Arial Narrow" w:hAnsi="Arial Narrow" w:cs="Arial Narrow"/>
          <w:color w:val="000000"/>
          <w:sz w:val="36"/>
          <w:szCs w:val="40"/>
        </w:rPr>
        <w:t>D´vuelta</w:t>
      </w:r>
      <w:proofErr w:type="spellEnd"/>
      <w:r>
        <w:rPr>
          <w:rFonts w:ascii="Arial Narrow" w:eastAsia="Arial Narrow" w:hAnsi="Arial Narrow" w:cs="Arial Narrow"/>
          <w:color w:val="000000"/>
          <w:sz w:val="36"/>
          <w:szCs w:val="40"/>
        </w:rPr>
        <w:t xml:space="preserve">' comenzará a las 20 horas en la Plaza de la Asunción </w:t>
      </w:r>
      <w:r w:rsidR="0030337E">
        <w:rPr>
          <w:rFonts w:ascii="Arial Narrow" w:eastAsia="Arial Narrow" w:hAnsi="Arial Narrow" w:cs="Arial Narrow"/>
          <w:color w:val="000000"/>
          <w:sz w:val="36"/>
          <w:szCs w:val="40"/>
        </w:rPr>
        <w:t xml:space="preserve">con acceso libre </w:t>
      </w:r>
    </w:p>
    <w:p w:rsidR="004C3E07" w:rsidRPr="004C3E07" w:rsidRDefault="004C3E07" w:rsidP="00410C6F">
      <w:pPr>
        <w:pStyle w:val="LO-normal"/>
        <w:widowControl w:val="0"/>
        <w:shd w:val="clear" w:color="auto" w:fill="FFFFFF"/>
        <w:tabs>
          <w:tab w:val="left" w:pos="729"/>
        </w:tabs>
        <w:spacing w:after="142"/>
        <w:jc w:val="both"/>
        <w:rPr>
          <w:rFonts w:ascii="Arial Narrow" w:eastAsia="Arial Narrow" w:hAnsi="Arial Narrow" w:cs="Arial Narrow"/>
          <w:color w:val="000000"/>
          <w:sz w:val="12"/>
          <w:szCs w:val="26"/>
        </w:rPr>
      </w:pPr>
    </w:p>
    <w:p w:rsidR="004C3E07" w:rsidRDefault="004C3E07" w:rsidP="004C3E07">
      <w:pPr>
        <w:pStyle w:val="LO-normal"/>
        <w:jc w:val="both"/>
        <w:rPr>
          <w:rFonts w:ascii="Arial Narrow" w:eastAsia="Arial Narrow" w:hAnsi="Arial Narrow" w:cs="Arial Narrow"/>
          <w:color w:val="000000"/>
          <w:sz w:val="26"/>
          <w:szCs w:val="26"/>
        </w:rPr>
      </w:pPr>
      <w:r w:rsidRPr="004C3E07">
        <w:rPr>
          <w:rFonts w:ascii="Arial Narrow" w:eastAsia="Arial Narrow" w:hAnsi="Arial Narrow" w:cs="Arial Narrow"/>
          <w:b/>
          <w:color w:val="000000"/>
          <w:sz w:val="26"/>
          <w:szCs w:val="26"/>
        </w:rPr>
        <w:t xml:space="preserve">3 de julio de 2024. </w:t>
      </w:r>
      <w:r w:rsidR="006F240B">
        <w:rPr>
          <w:rFonts w:ascii="Arial Narrow" w:eastAsia="Arial Narrow" w:hAnsi="Arial Narrow" w:cs="Arial Narrow"/>
          <w:color w:val="000000"/>
          <w:sz w:val="26"/>
          <w:szCs w:val="26"/>
        </w:rPr>
        <w:t>E</w:t>
      </w:r>
      <w:r w:rsidRPr="004C3E07">
        <w:rPr>
          <w:rFonts w:ascii="Arial Narrow" w:eastAsia="Arial Narrow" w:hAnsi="Arial Narrow" w:cs="Arial Narrow"/>
          <w:color w:val="000000"/>
          <w:sz w:val="26"/>
          <w:szCs w:val="26"/>
        </w:rPr>
        <w:t xml:space="preserve">l ciclo 'Noches de verano en Asunción', </w:t>
      </w:r>
      <w:r w:rsidR="006F240B">
        <w:rPr>
          <w:rFonts w:ascii="Arial Narrow" w:eastAsia="Arial Narrow" w:hAnsi="Arial Narrow" w:cs="Arial Narrow"/>
          <w:color w:val="000000"/>
          <w:sz w:val="26"/>
          <w:szCs w:val="26"/>
        </w:rPr>
        <w:t xml:space="preserve">arranca este jueves, día 4 de julio, </w:t>
      </w:r>
      <w:r w:rsidRPr="004C3E07">
        <w:rPr>
          <w:rFonts w:ascii="Arial Narrow" w:eastAsia="Arial Narrow" w:hAnsi="Arial Narrow" w:cs="Arial Narrow"/>
          <w:color w:val="000000"/>
          <w:sz w:val="26"/>
          <w:szCs w:val="26"/>
        </w:rPr>
        <w:t>con el concierto que ofrecerá a partir de las 22 horas, el artista jerezano José Gálvez y su banda, bajo el título '</w:t>
      </w:r>
      <w:proofErr w:type="spellStart"/>
      <w:r w:rsidRPr="004C3E07">
        <w:rPr>
          <w:rFonts w:ascii="Arial Narrow" w:eastAsia="Arial Narrow" w:hAnsi="Arial Narrow" w:cs="Arial Narrow"/>
          <w:color w:val="000000"/>
          <w:sz w:val="26"/>
          <w:szCs w:val="26"/>
        </w:rPr>
        <w:t>D'vuelta</w:t>
      </w:r>
      <w:proofErr w:type="spellEnd"/>
      <w:r w:rsidRPr="004C3E07">
        <w:rPr>
          <w:rFonts w:ascii="Arial Narrow" w:eastAsia="Arial Narrow" w:hAnsi="Arial Narrow" w:cs="Arial Narrow"/>
          <w:color w:val="000000"/>
          <w:sz w:val="26"/>
          <w:szCs w:val="26"/>
        </w:rPr>
        <w:t>', con entrada libre y gratuita hasta completar aforo. Se trata del arranque de uno de los cuatro ciclos organizados por la Delegación Municipal de Cultura, Fiestas, Patrimonio y Capitalidad Europea de la Cultura, dirigida por el delegado Francisco Zurita, para este verano 2024.</w:t>
      </w:r>
      <w:r>
        <w:rPr>
          <w:rFonts w:ascii="Arial Narrow" w:eastAsia="Arial Narrow" w:hAnsi="Arial Narrow" w:cs="Arial Narrow"/>
          <w:color w:val="000000"/>
          <w:sz w:val="26"/>
          <w:szCs w:val="26"/>
        </w:rPr>
        <w:t xml:space="preserve"> </w:t>
      </w:r>
      <w:r w:rsidRPr="004C3E07">
        <w:rPr>
          <w:rFonts w:ascii="Arial Narrow" w:eastAsia="Arial Narrow" w:hAnsi="Arial Narrow" w:cs="Arial Narrow"/>
          <w:color w:val="000000"/>
          <w:sz w:val="26"/>
          <w:szCs w:val="26"/>
        </w:rPr>
        <w:t xml:space="preserve">La noche de este jueves, José Gálvez, voz y guitarra, estará acompañado por  </w:t>
      </w:r>
      <w:proofErr w:type="spellStart"/>
      <w:r w:rsidRPr="004C3E07">
        <w:rPr>
          <w:rFonts w:ascii="Arial Narrow" w:eastAsia="Arial Narrow" w:hAnsi="Arial Narrow" w:cs="Arial Narrow"/>
          <w:color w:val="000000"/>
          <w:sz w:val="26"/>
          <w:szCs w:val="26"/>
        </w:rPr>
        <w:t>Mai</w:t>
      </w:r>
      <w:proofErr w:type="spellEnd"/>
      <w:r w:rsidRPr="004C3E07">
        <w:rPr>
          <w:rFonts w:ascii="Arial Narrow" w:eastAsia="Arial Narrow" w:hAnsi="Arial Narrow" w:cs="Arial Narrow"/>
          <w:color w:val="000000"/>
          <w:sz w:val="26"/>
          <w:szCs w:val="26"/>
        </w:rPr>
        <w:t xml:space="preserve"> </w:t>
      </w:r>
      <w:proofErr w:type="spellStart"/>
      <w:r w:rsidRPr="004C3E07">
        <w:rPr>
          <w:rFonts w:ascii="Arial Narrow" w:eastAsia="Arial Narrow" w:hAnsi="Arial Narrow" w:cs="Arial Narrow"/>
          <w:color w:val="000000"/>
          <w:sz w:val="26"/>
          <w:szCs w:val="26"/>
        </w:rPr>
        <w:t>Kikuchi</w:t>
      </w:r>
      <w:proofErr w:type="spellEnd"/>
      <w:r w:rsidRPr="004C3E07">
        <w:rPr>
          <w:rFonts w:ascii="Arial Narrow" w:eastAsia="Arial Narrow" w:hAnsi="Arial Narrow" w:cs="Arial Narrow"/>
          <w:color w:val="000000"/>
          <w:sz w:val="26"/>
          <w:szCs w:val="26"/>
        </w:rPr>
        <w:t xml:space="preserve"> (piano), Alfonso Fernández (contrabajo), Jesús Medrano (guitarra coro 1), Ismael Colón (batería), David del Gasolina (percusión), Pepe Torres (saxo, clarinete y flauta), Pilar </w:t>
      </w:r>
      <w:proofErr w:type="spellStart"/>
      <w:r w:rsidRPr="004C3E07">
        <w:rPr>
          <w:rFonts w:ascii="Arial Narrow" w:eastAsia="Arial Narrow" w:hAnsi="Arial Narrow" w:cs="Arial Narrow"/>
          <w:color w:val="000000"/>
          <w:sz w:val="26"/>
          <w:szCs w:val="26"/>
        </w:rPr>
        <w:t>Remendao</w:t>
      </w:r>
      <w:proofErr w:type="spellEnd"/>
      <w:r w:rsidRPr="004C3E07">
        <w:rPr>
          <w:rFonts w:ascii="Arial Narrow" w:eastAsia="Arial Narrow" w:hAnsi="Arial Narrow" w:cs="Arial Narrow"/>
          <w:color w:val="000000"/>
          <w:sz w:val="26"/>
          <w:szCs w:val="26"/>
        </w:rPr>
        <w:t xml:space="preserve"> (palma y coro) y </w:t>
      </w:r>
      <w:proofErr w:type="spellStart"/>
      <w:r w:rsidRPr="004C3E07">
        <w:rPr>
          <w:rFonts w:ascii="Arial Narrow" w:eastAsia="Arial Narrow" w:hAnsi="Arial Narrow" w:cs="Arial Narrow"/>
          <w:color w:val="000000"/>
          <w:sz w:val="26"/>
          <w:szCs w:val="26"/>
        </w:rPr>
        <w:t>Merci</w:t>
      </w:r>
      <w:proofErr w:type="spellEnd"/>
      <w:r w:rsidRPr="004C3E07">
        <w:rPr>
          <w:rFonts w:ascii="Arial Narrow" w:eastAsia="Arial Narrow" w:hAnsi="Arial Narrow" w:cs="Arial Narrow"/>
          <w:color w:val="000000"/>
          <w:sz w:val="26"/>
          <w:szCs w:val="26"/>
        </w:rPr>
        <w:t xml:space="preserve"> del Chícharo (palma).</w:t>
      </w:r>
    </w:p>
    <w:p w:rsidR="004C3E07" w:rsidRPr="004C3E07" w:rsidRDefault="004C3E07" w:rsidP="004C3E07">
      <w:pPr>
        <w:pStyle w:val="LO-normal"/>
        <w:jc w:val="both"/>
        <w:rPr>
          <w:rFonts w:ascii="Arial Narrow" w:eastAsia="Arial Narrow" w:hAnsi="Arial Narrow" w:cs="Arial Narrow"/>
          <w:color w:val="000000"/>
          <w:sz w:val="26"/>
          <w:szCs w:val="26"/>
        </w:rPr>
      </w:pPr>
    </w:p>
    <w:p w:rsidR="004C3E07" w:rsidRDefault="004C3E07" w:rsidP="004C3E07">
      <w:pPr>
        <w:pStyle w:val="LO-normal"/>
        <w:jc w:val="both"/>
        <w:rPr>
          <w:rFonts w:ascii="Arial Narrow" w:eastAsia="Arial Narrow" w:hAnsi="Arial Narrow" w:cs="Arial Narrow"/>
          <w:color w:val="000000"/>
          <w:sz w:val="26"/>
          <w:szCs w:val="26"/>
        </w:rPr>
      </w:pPr>
      <w:r w:rsidRPr="004C3E07">
        <w:rPr>
          <w:rFonts w:ascii="Arial Narrow" w:eastAsia="Arial Narrow" w:hAnsi="Arial Narrow" w:cs="Arial Narrow"/>
          <w:color w:val="000000"/>
          <w:sz w:val="26"/>
          <w:szCs w:val="26"/>
        </w:rPr>
        <w:t>Sobre José Gálvez, natural del Barrio de Santiago, cabe destacar que es un polifacético artista flamenco, guitarrista y cantautor flamenco, así como compositor, cantaor, poeta, escritor, productor y director.</w:t>
      </w:r>
      <w:r>
        <w:rPr>
          <w:rFonts w:ascii="Arial Narrow" w:eastAsia="Arial Narrow" w:hAnsi="Arial Narrow" w:cs="Arial Narrow"/>
          <w:color w:val="000000"/>
          <w:sz w:val="26"/>
          <w:szCs w:val="26"/>
        </w:rPr>
        <w:t xml:space="preserve"> </w:t>
      </w:r>
      <w:r w:rsidRPr="004C3E07">
        <w:rPr>
          <w:rFonts w:ascii="Arial Narrow" w:eastAsia="Arial Narrow" w:hAnsi="Arial Narrow" w:cs="Arial Narrow"/>
          <w:color w:val="000000"/>
          <w:sz w:val="26"/>
          <w:szCs w:val="26"/>
        </w:rPr>
        <w:t xml:space="preserve">En cuanto hitos de su trayectoria, el año 2001 marcaría un punto de inflexión en su carrera al conocer a su manager y amigo íntimo Michel </w:t>
      </w:r>
      <w:proofErr w:type="spellStart"/>
      <w:r w:rsidRPr="004C3E07">
        <w:rPr>
          <w:rFonts w:ascii="Arial Narrow" w:eastAsia="Arial Narrow" w:hAnsi="Arial Narrow" w:cs="Arial Narrow"/>
          <w:color w:val="000000"/>
          <w:sz w:val="26"/>
          <w:szCs w:val="26"/>
        </w:rPr>
        <w:t>Elefteriádes</w:t>
      </w:r>
      <w:proofErr w:type="spellEnd"/>
      <w:r w:rsidRPr="004C3E07">
        <w:rPr>
          <w:rFonts w:ascii="Arial Narrow" w:eastAsia="Arial Narrow" w:hAnsi="Arial Narrow" w:cs="Arial Narrow"/>
          <w:color w:val="000000"/>
          <w:sz w:val="26"/>
          <w:szCs w:val="26"/>
        </w:rPr>
        <w:t xml:space="preserve">, con quien realizó varias producciones en los Países Árabes, compartiendo escenarios con míticas estrellas como </w:t>
      </w:r>
      <w:proofErr w:type="spellStart"/>
      <w:r w:rsidRPr="004C3E07">
        <w:rPr>
          <w:rFonts w:ascii="Arial Narrow" w:eastAsia="Arial Narrow" w:hAnsi="Arial Narrow" w:cs="Arial Narrow"/>
          <w:color w:val="000000"/>
          <w:sz w:val="26"/>
          <w:szCs w:val="26"/>
        </w:rPr>
        <w:t>Whadija</w:t>
      </w:r>
      <w:proofErr w:type="spellEnd"/>
      <w:r w:rsidRPr="004C3E07">
        <w:rPr>
          <w:rFonts w:ascii="Arial Narrow" w:eastAsia="Arial Narrow" w:hAnsi="Arial Narrow" w:cs="Arial Narrow"/>
          <w:color w:val="000000"/>
          <w:sz w:val="26"/>
          <w:szCs w:val="26"/>
        </w:rPr>
        <w:t xml:space="preserve"> Al </w:t>
      </w:r>
      <w:proofErr w:type="spellStart"/>
      <w:r w:rsidRPr="004C3E07">
        <w:rPr>
          <w:rFonts w:ascii="Arial Narrow" w:eastAsia="Arial Narrow" w:hAnsi="Arial Narrow" w:cs="Arial Narrow"/>
          <w:color w:val="000000"/>
          <w:sz w:val="26"/>
          <w:szCs w:val="26"/>
        </w:rPr>
        <w:t>Safi</w:t>
      </w:r>
      <w:proofErr w:type="spellEnd"/>
      <w:r w:rsidRPr="004C3E07">
        <w:rPr>
          <w:rFonts w:ascii="Arial Narrow" w:eastAsia="Arial Narrow" w:hAnsi="Arial Narrow" w:cs="Arial Narrow"/>
          <w:color w:val="000000"/>
          <w:sz w:val="26"/>
          <w:szCs w:val="26"/>
        </w:rPr>
        <w:t xml:space="preserve">, </w:t>
      </w:r>
      <w:proofErr w:type="spellStart"/>
      <w:r w:rsidRPr="004C3E07">
        <w:rPr>
          <w:rFonts w:ascii="Arial Narrow" w:eastAsia="Arial Narrow" w:hAnsi="Arial Narrow" w:cs="Arial Narrow"/>
          <w:color w:val="000000"/>
          <w:sz w:val="26"/>
          <w:szCs w:val="26"/>
        </w:rPr>
        <w:t>Nahawand</w:t>
      </w:r>
      <w:proofErr w:type="spellEnd"/>
      <w:r w:rsidRPr="004C3E07">
        <w:rPr>
          <w:rFonts w:ascii="Arial Narrow" w:eastAsia="Arial Narrow" w:hAnsi="Arial Narrow" w:cs="Arial Narrow"/>
          <w:color w:val="000000"/>
          <w:sz w:val="26"/>
          <w:szCs w:val="26"/>
        </w:rPr>
        <w:t xml:space="preserve">, Tony </w:t>
      </w:r>
      <w:proofErr w:type="spellStart"/>
      <w:r w:rsidRPr="004C3E07">
        <w:rPr>
          <w:rFonts w:ascii="Arial Narrow" w:eastAsia="Arial Narrow" w:hAnsi="Arial Narrow" w:cs="Arial Narrow"/>
          <w:color w:val="000000"/>
          <w:sz w:val="26"/>
          <w:szCs w:val="26"/>
        </w:rPr>
        <w:t>Hannan</w:t>
      </w:r>
      <w:proofErr w:type="spellEnd"/>
      <w:r w:rsidRPr="004C3E07">
        <w:rPr>
          <w:rFonts w:ascii="Arial Narrow" w:eastAsia="Arial Narrow" w:hAnsi="Arial Narrow" w:cs="Arial Narrow"/>
          <w:color w:val="000000"/>
          <w:sz w:val="26"/>
          <w:szCs w:val="26"/>
        </w:rPr>
        <w:t xml:space="preserve">, o Nancy </w:t>
      </w:r>
      <w:proofErr w:type="spellStart"/>
      <w:r w:rsidRPr="004C3E07">
        <w:rPr>
          <w:rFonts w:ascii="Arial Narrow" w:eastAsia="Arial Narrow" w:hAnsi="Arial Narrow" w:cs="Arial Narrow"/>
          <w:color w:val="000000"/>
          <w:sz w:val="26"/>
          <w:szCs w:val="26"/>
        </w:rPr>
        <w:t>Ajram</w:t>
      </w:r>
      <w:proofErr w:type="spellEnd"/>
      <w:r w:rsidRPr="004C3E07">
        <w:rPr>
          <w:rFonts w:ascii="Arial Narrow" w:eastAsia="Arial Narrow" w:hAnsi="Arial Narrow" w:cs="Arial Narrow"/>
          <w:color w:val="000000"/>
          <w:sz w:val="26"/>
          <w:szCs w:val="26"/>
        </w:rPr>
        <w:t xml:space="preserve">, por todo el Medio Oriente. </w:t>
      </w:r>
    </w:p>
    <w:p w:rsidR="004C3E07" w:rsidRDefault="004C3E07" w:rsidP="004C3E07">
      <w:pPr>
        <w:pStyle w:val="LO-normal"/>
        <w:jc w:val="both"/>
        <w:rPr>
          <w:rFonts w:ascii="Arial Narrow" w:eastAsia="Arial Narrow" w:hAnsi="Arial Narrow" w:cs="Arial Narrow"/>
          <w:color w:val="000000"/>
          <w:sz w:val="26"/>
          <w:szCs w:val="26"/>
        </w:rPr>
      </w:pPr>
    </w:p>
    <w:p w:rsidR="004C3E07" w:rsidRPr="004C3E07" w:rsidRDefault="004C3E07" w:rsidP="004C3E07">
      <w:pPr>
        <w:pStyle w:val="LO-normal"/>
        <w:jc w:val="both"/>
        <w:rPr>
          <w:rFonts w:ascii="Arial Narrow" w:eastAsia="Arial Narrow" w:hAnsi="Arial Narrow" w:cs="Arial Narrow"/>
          <w:color w:val="000000"/>
          <w:sz w:val="26"/>
          <w:szCs w:val="26"/>
        </w:rPr>
      </w:pPr>
      <w:r w:rsidRPr="004C3E07">
        <w:rPr>
          <w:rFonts w:ascii="Arial Narrow" w:eastAsia="Arial Narrow" w:hAnsi="Arial Narrow" w:cs="Arial Narrow"/>
          <w:color w:val="000000"/>
          <w:sz w:val="26"/>
          <w:szCs w:val="26"/>
        </w:rPr>
        <w:t xml:space="preserve">Líbano, Egipto, Dubái, Túnez, Marruecos, Jordania o </w:t>
      </w:r>
      <w:proofErr w:type="spellStart"/>
      <w:r w:rsidRPr="004C3E07">
        <w:rPr>
          <w:rFonts w:ascii="Arial Narrow" w:eastAsia="Arial Narrow" w:hAnsi="Arial Narrow" w:cs="Arial Narrow"/>
          <w:color w:val="000000"/>
          <w:sz w:val="26"/>
          <w:szCs w:val="26"/>
        </w:rPr>
        <w:t>Baharéin</w:t>
      </w:r>
      <w:proofErr w:type="spellEnd"/>
      <w:r w:rsidRPr="004C3E07">
        <w:rPr>
          <w:rFonts w:ascii="Arial Narrow" w:eastAsia="Arial Narrow" w:hAnsi="Arial Narrow" w:cs="Arial Narrow"/>
          <w:color w:val="000000"/>
          <w:sz w:val="26"/>
          <w:szCs w:val="26"/>
        </w:rPr>
        <w:t>, son solo algunos de los países, donde Gálvez ha triunfado con sus experimentos musicales. Recoge el premio BIAF en Líbano, por su popularidad mediática. Gálvez es actualmente requerido como productor discográfico y arreglista, director o realizador de decenas de trabajos sonoros principalmente para distintos artistas en alza de Andalucía.</w:t>
      </w:r>
    </w:p>
    <w:p w:rsidR="004C3E07" w:rsidRDefault="004C3E07" w:rsidP="004C3E07">
      <w:pPr>
        <w:pStyle w:val="LO-normal"/>
        <w:jc w:val="both"/>
        <w:rPr>
          <w:rFonts w:ascii="Arial Narrow" w:eastAsia="Arial Narrow" w:hAnsi="Arial Narrow" w:cs="Arial Narrow"/>
          <w:b/>
          <w:color w:val="000000"/>
          <w:sz w:val="26"/>
          <w:szCs w:val="26"/>
        </w:rPr>
      </w:pPr>
    </w:p>
    <w:p w:rsidR="004C3E07" w:rsidRDefault="004C3E07" w:rsidP="004C3E07">
      <w:pPr>
        <w:pStyle w:val="LO-normal"/>
        <w:jc w:val="both"/>
        <w:rPr>
          <w:rFonts w:ascii="Arial Narrow" w:eastAsia="Arial Narrow" w:hAnsi="Arial Narrow" w:cs="Arial Narrow"/>
          <w:b/>
          <w:color w:val="000000"/>
          <w:sz w:val="26"/>
          <w:szCs w:val="26"/>
        </w:rPr>
      </w:pPr>
      <w:r w:rsidRPr="004C3E07">
        <w:rPr>
          <w:rFonts w:ascii="Arial Narrow" w:eastAsia="Arial Narrow" w:hAnsi="Arial Narrow" w:cs="Arial Narrow"/>
          <w:b/>
          <w:color w:val="000000"/>
          <w:sz w:val="26"/>
          <w:szCs w:val="26"/>
        </w:rPr>
        <w:t xml:space="preserve">Próximos conciertos en la Plaza de la Asunción </w:t>
      </w:r>
    </w:p>
    <w:p w:rsidR="004C3E07" w:rsidRPr="004C3E07" w:rsidRDefault="004C3E07" w:rsidP="004C3E07">
      <w:pPr>
        <w:pStyle w:val="LO-normal"/>
        <w:jc w:val="both"/>
        <w:rPr>
          <w:rFonts w:ascii="Arial Narrow" w:eastAsia="Arial Narrow" w:hAnsi="Arial Narrow" w:cs="Arial Narrow"/>
          <w:b/>
          <w:color w:val="000000"/>
          <w:sz w:val="26"/>
          <w:szCs w:val="26"/>
        </w:rPr>
      </w:pPr>
    </w:p>
    <w:p w:rsidR="004C3E07" w:rsidRPr="004C3E07" w:rsidRDefault="004C3E07" w:rsidP="004C3E07">
      <w:pPr>
        <w:pStyle w:val="LO-normal"/>
        <w:widowControl w:val="0"/>
        <w:shd w:val="clear" w:color="auto" w:fill="FFFFFF"/>
        <w:tabs>
          <w:tab w:val="left" w:pos="729"/>
        </w:tabs>
        <w:spacing w:after="142"/>
        <w:jc w:val="both"/>
        <w:rPr>
          <w:rFonts w:ascii="Arial Narrow" w:eastAsia="Arial Narrow" w:hAnsi="Arial Narrow" w:cs="Arial Narrow"/>
          <w:color w:val="000000"/>
          <w:sz w:val="26"/>
          <w:szCs w:val="26"/>
        </w:rPr>
      </w:pPr>
      <w:r w:rsidRPr="004C3E07">
        <w:rPr>
          <w:rFonts w:ascii="Arial Narrow" w:eastAsia="Arial Narrow" w:hAnsi="Arial Narrow" w:cs="Arial Narrow"/>
          <w:color w:val="000000"/>
          <w:sz w:val="26"/>
          <w:szCs w:val="26"/>
        </w:rPr>
        <w:t xml:space="preserve">El día 11 de julio, tendrá lugar el concierto de la Big Band; el 1 de agosto, será el turno de Moreira; el 8 de agosto, </w:t>
      </w:r>
      <w:proofErr w:type="spellStart"/>
      <w:r w:rsidRPr="004C3E07">
        <w:rPr>
          <w:rFonts w:ascii="Arial Narrow" w:eastAsia="Arial Narrow" w:hAnsi="Arial Narrow" w:cs="Arial Narrow"/>
          <w:color w:val="000000"/>
          <w:sz w:val="26"/>
          <w:szCs w:val="26"/>
        </w:rPr>
        <w:t>Benson</w:t>
      </w:r>
      <w:proofErr w:type="spellEnd"/>
      <w:r w:rsidRPr="004C3E07">
        <w:rPr>
          <w:rFonts w:ascii="Arial Narrow" w:eastAsia="Arial Narrow" w:hAnsi="Arial Narrow" w:cs="Arial Narrow"/>
          <w:color w:val="000000"/>
          <w:sz w:val="26"/>
          <w:szCs w:val="26"/>
        </w:rPr>
        <w:t xml:space="preserve"> Señora; el 22 de agosto, la Plaza de la Asunción será el escenario del concierto de la cantaora Alba Carmona, y el 29 de agosto, cerrarán el ciclo, Jon Allende y Mercedes Durán homenajeando a la música mexicana. </w:t>
      </w:r>
    </w:p>
    <w:p w:rsidR="004C3E07" w:rsidRPr="006F240B" w:rsidRDefault="006F240B" w:rsidP="004C3E07">
      <w:pPr>
        <w:pStyle w:val="LO-normal"/>
        <w:widowControl w:val="0"/>
        <w:shd w:val="clear" w:color="auto" w:fill="FFFFFF"/>
        <w:tabs>
          <w:tab w:val="left" w:pos="729"/>
        </w:tabs>
        <w:spacing w:after="142"/>
        <w:rPr>
          <w:rFonts w:ascii="Arial Narrow" w:eastAsia="Arial Narrow" w:hAnsi="Arial Narrow" w:cs="Arial Narrow"/>
          <w:color w:val="000000"/>
          <w:sz w:val="36"/>
          <w:szCs w:val="40"/>
        </w:rPr>
      </w:pPr>
      <w:r>
        <w:rPr>
          <w:rFonts w:ascii="Arial Narrow" w:eastAsia="Arial Narrow" w:hAnsi="Arial Narrow" w:cs="Arial Narrow"/>
          <w:color w:val="000000"/>
          <w:sz w:val="28"/>
          <w:szCs w:val="40"/>
        </w:rPr>
        <w:t>(Se adjunta cartel)</w:t>
      </w:r>
      <w:bookmarkStart w:id="0" w:name="_GoBack"/>
      <w:bookmarkEnd w:id="0"/>
    </w:p>
    <w:sectPr w:rsidR="004C3E07" w:rsidRPr="006F240B">
      <w:headerReference w:type="default" r:id="rId6"/>
      <w:footerReference w:type="default" r:id="rId7"/>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41" w:rsidRDefault="00003B41">
      <w:r>
        <w:separator/>
      </w:r>
    </w:p>
  </w:endnote>
  <w:endnote w:type="continuationSeparator" w:id="0">
    <w:p w:rsidR="00003B41" w:rsidRDefault="0000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41" w:rsidRDefault="00003B41">
      <w:r>
        <w:separator/>
      </w:r>
    </w:p>
  </w:footnote>
  <w:footnote w:type="continuationSeparator" w:id="0">
    <w:p w:rsidR="00003B41" w:rsidRDefault="0000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76FFF"/>
    <w:rsid w:val="000873B8"/>
    <w:rsid w:val="000D7429"/>
    <w:rsid w:val="00141ADE"/>
    <w:rsid w:val="00285761"/>
    <w:rsid w:val="002A64AC"/>
    <w:rsid w:val="0030337E"/>
    <w:rsid w:val="003D5D7A"/>
    <w:rsid w:val="003D5E52"/>
    <w:rsid w:val="00410C6F"/>
    <w:rsid w:val="00411C89"/>
    <w:rsid w:val="004757BD"/>
    <w:rsid w:val="004A0F63"/>
    <w:rsid w:val="004C3E07"/>
    <w:rsid w:val="005171B5"/>
    <w:rsid w:val="006F240B"/>
    <w:rsid w:val="00764BC3"/>
    <w:rsid w:val="00877191"/>
    <w:rsid w:val="00910F4E"/>
    <w:rsid w:val="0099275A"/>
    <w:rsid w:val="00A46F33"/>
    <w:rsid w:val="00B8576E"/>
    <w:rsid w:val="00B9601C"/>
    <w:rsid w:val="00CB4B01"/>
    <w:rsid w:val="00EF7923"/>
    <w:rsid w:val="00F36D9A"/>
    <w:rsid w:val="00FA61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uiPriority w:val="1"/>
    <w:qFormat/>
    <w:rsid w:val="000D7429"/>
    <w:pPr>
      <w:suppressAutoHyphens w:val="0"/>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4</cp:revision>
  <cp:lastPrinted>2024-06-19T12:07:00Z</cp:lastPrinted>
  <dcterms:created xsi:type="dcterms:W3CDTF">2024-07-03T09:55:00Z</dcterms:created>
  <dcterms:modified xsi:type="dcterms:W3CDTF">2024-07-03T11:06:00Z</dcterms:modified>
  <dc:language>es-ES</dc:language>
</cp:coreProperties>
</file>