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3FC6" w:rsidRPr="00B86DC2" w:rsidRDefault="00FA59FF" w:rsidP="00B86DC2">
      <w:pPr>
        <w:pStyle w:val="Ttulo1"/>
        <w:numPr>
          <w:ilvl w:val="0"/>
          <w:numId w:val="0"/>
        </w:numPr>
        <w:spacing w:before="0" w:after="240" w:line="390" w:lineRule="atLeast"/>
        <w:rPr>
          <w:color w:val="000000"/>
        </w:rPr>
      </w:pPr>
      <w:r w:rsidRPr="00B86DC2">
        <w:rPr>
          <w:rFonts w:ascii="Arial Narrow" w:eastAsia="Tahoma" w:hAnsi="Arial Narrow"/>
          <w:color w:val="000000"/>
          <w:sz w:val="40"/>
          <w:szCs w:val="26"/>
        </w:rPr>
        <w:t>El Centro de Conservación de la Bi</w:t>
      </w:r>
      <w:r w:rsidR="00583490">
        <w:rPr>
          <w:rFonts w:ascii="Arial Narrow" w:eastAsia="Tahoma" w:hAnsi="Arial Narrow"/>
          <w:color w:val="000000"/>
          <w:sz w:val="40"/>
          <w:szCs w:val="26"/>
        </w:rPr>
        <w:t xml:space="preserve">odiversidad </w:t>
      </w:r>
      <w:proofErr w:type="spellStart"/>
      <w:r w:rsidR="00583490">
        <w:rPr>
          <w:rFonts w:ascii="Arial Narrow" w:eastAsia="Tahoma" w:hAnsi="Arial Narrow"/>
          <w:color w:val="000000"/>
          <w:sz w:val="40"/>
          <w:szCs w:val="26"/>
        </w:rPr>
        <w:t>Zoobotánico</w:t>
      </w:r>
      <w:proofErr w:type="spellEnd"/>
      <w:r w:rsidR="00583490">
        <w:rPr>
          <w:rFonts w:ascii="Arial Narrow" w:eastAsia="Tahoma" w:hAnsi="Arial Narrow"/>
          <w:color w:val="000000"/>
          <w:sz w:val="40"/>
          <w:szCs w:val="26"/>
        </w:rPr>
        <w:t xml:space="preserve"> apuesta</w:t>
      </w:r>
      <w:r w:rsidRPr="00B86DC2">
        <w:rPr>
          <w:rFonts w:ascii="Arial Narrow" w:eastAsia="Tahoma" w:hAnsi="Arial Narrow"/>
          <w:color w:val="000000"/>
          <w:sz w:val="40"/>
          <w:szCs w:val="26"/>
        </w:rPr>
        <w:t xml:space="preserve"> por los vehículos eléctricos  </w:t>
      </w:r>
    </w:p>
    <w:p w:rsidR="00C43FC6" w:rsidRPr="00391F67" w:rsidRDefault="00FA59FF" w:rsidP="00391F67">
      <w:pPr>
        <w:pStyle w:val="Ttulo2"/>
        <w:widowControl/>
        <w:spacing w:before="0" w:after="240" w:line="390" w:lineRule="atLeast"/>
        <w:rPr>
          <w:color w:val="000000"/>
        </w:rPr>
      </w:pPr>
      <w:r w:rsidRPr="00391F67">
        <w:rPr>
          <w:rFonts w:ascii="Arial Narrow" w:eastAsia="Tahoma" w:hAnsi="Arial Narrow"/>
          <w:b w:val="0"/>
          <w:bCs w:val="0"/>
          <w:color w:val="000000"/>
        </w:rPr>
        <w:t xml:space="preserve">Jaime Espinar agradece los más de diez años de colaboración </w:t>
      </w:r>
      <w:r w:rsidR="000358AE">
        <w:rPr>
          <w:rFonts w:ascii="Arial Narrow" w:eastAsia="Tahoma" w:hAnsi="Arial Narrow"/>
          <w:b w:val="0"/>
          <w:bCs w:val="0"/>
          <w:color w:val="000000"/>
        </w:rPr>
        <w:t>de la empresa Almara</w:t>
      </w:r>
      <w:bookmarkStart w:id="0" w:name="_GoBack"/>
      <w:bookmarkEnd w:id="0"/>
      <w:r w:rsidR="00391F67">
        <w:rPr>
          <w:rFonts w:ascii="Arial Narrow" w:eastAsia="Tahoma" w:hAnsi="Arial Narrow"/>
          <w:b w:val="0"/>
          <w:bCs w:val="0"/>
          <w:color w:val="000000"/>
        </w:rPr>
        <w:t xml:space="preserve"> con el Centro que “</w:t>
      </w:r>
      <w:r w:rsidRPr="00391F67">
        <w:rPr>
          <w:rFonts w:ascii="Arial Narrow" w:eastAsia="Tahoma" w:hAnsi="Arial Narrow"/>
          <w:b w:val="0"/>
          <w:bCs w:val="0"/>
          <w:color w:val="000000"/>
        </w:rPr>
        <w:t>trabaja por y para la Biodiversidad” y que apadrina a los macacos de Gibraltar</w:t>
      </w:r>
    </w:p>
    <w:p w:rsidR="00C43FC6" w:rsidRDefault="00C43FC6">
      <w:pPr>
        <w:rPr>
          <w:color w:val="000000"/>
        </w:rPr>
      </w:pPr>
    </w:p>
    <w:p w:rsidR="00C43FC6" w:rsidRDefault="00391F67">
      <w:pPr>
        <w:jc w:val="both"/>
      </w:pPr>
      <w:r>
        <w:rPr>
          <w:rFonts w:ascii="Arial Narrow" w:hAnsi="Arial Narrow"/>
          <w:b/>
          <w:color w:val="000000"/>
          <w:sz w:val="26"/>
          <w:szCs w:val="26"/>
        </w:rPr>
        <w:t>1 de jul</w:t>
      </w:r>
      <w:r w:rsidR="00FA59FF">
        <w:rPr>
          <w:rFonts w:ascii="Arial Narrow" w:hAnsi="Arial Narrow"/>
          <w:b/>
          <w:color w:val="000000"/>
          <w:sz w:val="26"/>
          <w:szCs w:val="26"/>
        </w:rPr>
        <w:t>io de 2024.</w:t>
      </w:r>
      <w:r w:rsidR="00FA59FF">
        <w:rPr>
          <w:rFonts w:ascii="Arial Narrow" w:hAnsi="Arial Narrow"/>
          <w:color w:val="000000"/>
          <w:sz w:val="26"/>
          <w:szCs w:val="26"/>
        </w:rPr>
        <w:t xml:space="preserve"> El teniente de alcaldesa de Medio Ambiente y Protección Animal, Jaime Espinar</w:t>
      </w:r>
      <w:r>
        <w:rPr>
          <w:rFonts w:ascii="Arial Narrow" w:hAnsi="Arial Narrow"/>
          <w:color w:val="000000"/>
          <w:sz w:val="26"/>
          <w:szCs w:val="26"/>
        </w:rPr>
        <w:t>,</w:t>
      </w:r>
      <w:r w:rsidR="00FA59FF">
        <w:rPr>
          <w:rFonts w:ascii="Arial Narrow" w:hAnsi="Arial Narrow"/>
          <w:color w:val="000000"/>
          <w:sz w:val="26"/>
          <w:szCs w:val="26"/>
        </w:rPr>
        <w:t xml:space="preserve"> ha asistido al apadrinamiento de los macacos de Gibraltar del Centro de Conservación de la Biodiver</w:t>
      </w:r>
      <w:r>
        <w:rPr>
          <w:rFonts w:ascii="Arial Narrow" w:hAnsi="Arial Narrow"/>
          <w:color w:val="000000"/>
          <w:sz w:val="26"/>
          <w:szCs w:val="26"/>
        </w:rPr>
        <w:t xml:space="preserve">sidad 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Zoobotánico</w:t>
      </w:r>
      <w:proofErr w:type="spellEnd"/>
      <w:r w:rsidR="00FA59FF">
        <w:rPr>
          <w:rFonts w:ascii="Arial Narrow" w:hAnsi="Arial Narrow"/>
          <w:color w:val="000000"/>
          <w:sz w:val="26"/>
          <w:szCs w:val="26"/>
        </w:rPr>
        <w:t xml:space="preserve"> por parte de la empresa de coches eléctricos </w:t>
      </w:r>
      <w:proofErr w:type="spellStart"/>
      <w:r w:rsidR="00FA59FF">
        <w:rPr>
          <w:rFonts w:ascii="Arial Narrow" w:hAnsi="Arial Narrow"/>
          <w:color w:val="000000"/>
          <w:sz w:val="26"/>
          <w:szCs w:val="26"/>
        </w:rPr>
        <w:t>Almara</w:t>
      </w:r>
      <w:proofErr w:type="spellEnd"/>
      <w:r w:rsidR="00FA59FF">
        <w:rPr>
          <w:rFonts w:ascii="Arial Narrow" w:hAnsi="Arial Narrow"/>
          <w:color w:val="000000"/>
          <w:sz w:val="26"/>
          <w:szCs w:val="26"/>
        </w:rPr>
        <w:t>, que ha estado representada por su directora</w:t>
      </w:r>
      <w:r>
        <w:rPr>
          <w:rFonts w:ascii="Arial Narrow" w:hAnsi="Arial Narrow"/>
          <w:color w:val="000000"/>
          <w:sz w:val="26"/>
          <w:szCs w:val="26"/>
        </w:rPr>
        <w:t xml:space="preserve"> de</w:t>
      </w:r>
      <w:r w:rsidR="00FA59FF">
        <w:rPr>
          <w:rFonts w:ascii="Arial Narrow" w:hAnsi="Arial Narrow"/>
          <w:color w:val="000000"/>
          <w:sz w:val="26"/>
          <w:szCs w:val="26"/>
        </w:rPr>
        <w:t xml:space="preserve"> Marketing, Carmen </w:t>
      </w:r>
      <w:proofErr w:type="spellStart"/>
      <w:r w:rsidR="00FA59FF">
        <w:rPr>
          <w:rFonts w:ascii="Arial Narrow" w:hAnsi="Arial Narrow"/>
          <w:color w:val="000000"/>
          <w:sz w:val="26"/>
          <w:szCs w:val="26"/>
        </w:rPr>
        <w:t>Correro</w:t>
      </w:r>
      <w:proofErr w:type="spellEnd"/>
      <w:r w:rsidR="00FA59FF">
        <w:rPr>
          <w:rFonts w:ascii="Arial Narrow" w:hAnsi="Arial Narrow"/>
          <w:color w:val="000000"/>
          <w:sz w:val="26"/>
          <w:szCs w:val="26"/>
        </w:rPr>
        <w:t>. Es el séptimo apa</w:t>
      </w:r>
      <w:r>
        <w:rPr>
          <w:rFonts w:ascii="Arial Narrow" w:hAnsi="Arial Narrow"/>
          <w:color w:val="000000"/>
          <w:sz w:val="26"/>
          <w:szCs w:val="26"/>
        </w:rPr>
        <w:t xml:space="preserve">drinamiento de este año, </w:t>
      </w:r>
      <w:r w:rsidR="00FA59FF">
        <w:rPr>
          <w:rFonts w:ascii="Arial Narrow" w:hAnsi="Arial Narrow"/>
          <w:color w:val="000000"/>
          <w:sz w:val="26"/>
          <w:szCs w:val="26"/>
        </w:rPr>
        <w:t>dedicado a la importante figura del padrino.</w:t>
      </w:r>
    </w:p>
    <w:p w:rsidR="00391F67" w:rsidRDefault="00391F67">
      <w:pPr>
        <w:pStyle w:val="Textoindependiente"/>
        <w:spacing w:line="240" w:lineRule="auto"/>
        <w:jc w:val="both"/>
        <w:rPr>
          <w:color w:val="1A1813"/>
        </w:rPr>
      </w:pPr>
    </w:p>
    <w:p w:rsidR="00C43FC6" w:rsidRDefault="00391F67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1A1813"/>
          <w:sz w:val="26"/>
          <w:szCs w:val="26"/>
        </w:rPr>
        <w:t>Jaime Espinar</w:t>
      </w:r>
      <w:r w:rsidR="00FA59FF">
        <w:rPr>
          <w:rFonts w:ascii="Arial Narrow" w:hAnsi="Arial Narrow"/>
          <w:color w:val="1A1813"/>
          <w:sz w:val="26"/>
          <w:szCs w:val="26"/>
        </w:rPr>
        <w:t xml:space="preserve"> ha agradecido a la empresa, dedicada a la venta, alquiler y reparación de vehículos eléctricos, su “implicación para con el </w:t>
      </w:r>
      <w:proofErr w:type="spellStart"/>
      <w:r w:rsidR="00FA59FF">
        <w:rPr>
          <w:rFonts w:ascii="Arial Narrow" w:hAnsi="Arial Narrow"/>
          <w:color w:val="1A1813"/>
          <w:sz w:val="26"/>
          <w:szCs w:val="26"/>
        </w:rPr>
        <w:t>Zoobotánico</w:t>
      </w:r>
      <w:proofErr w:type="spellEnd"/>
      <w:r w:rsidR="00FA59FF">
        <w:rPr>
          <w:rFonts w:ascii="Arial Narrow" w:hAnsi="Arial Narrow"/>
          <w:color w:val="1A1813"/>
          <w:sz w:val="26"/>
          <w:szCs w:val="26"/>
        </w:rPr>
        <w:t xml:space="preserve"> con el suministro de cuatro vehículos eléctricos para labores del día a día del personal del Centro y la donación de otro que se ha destina</w:t>
      </w:r>
      <w:r>
        <w:rPr>
          <w:rFonts w:ascii="Arial Narrow" w:hAnsi="Arial Narrow"/>
          <w:color w:val="1A1813"/>
          <w:sz w:val="26"/>
          <w:szCs w:val="26"/>
        </w:rPr>
        <w:t xml:space="preserve">do al departamento de Educación. </w:t>
      </w:r>
      <w:r w:rsidR="00FA59FF">
        <w:rPr>
          <w:rFonts w:ascii="Arial Narrow" w:hAnsi="Arial Narrow"/>
          <w:color w:val="1A1813"/>
          <w:sz w:val="26"/>
          <w:szCs w:val="26"/>
        </w:rPr>
        <w:t>Nunca me cansaré de recordar que este Centro sale adelante por la resp</w:t>
      </w:r>
      <w:r>
        <w:rPr>
          <w:rFonts w:ascii="Arial Narrow" w:hAnsi="Arial Narrow"/>
          <w:color w:val="1A1813"/>
          <w:sz w:val="26"/>
          <w:szCs w:val="26"/>
        </w:rPr>
        <w:t>onsabilidad de sus trabajadores</w:t>
      </w:r>
      <w:r w:rsidR="00FA59FF">
        <w:rPr>
          <w:rFonts w:ascii="Arial Narrow" w:hAnsi="Arial Narrow"/>
          <w:color w:val="1A1813"/>
          <w:sz w:val="26"/>
          <w:szCs w:val="26"/>
        </w:rPr>
        <w:t xml:space="preserve"> y gracias a los padrinos que nos ayudan con sus aportaciones y colaboración. Estamos muy agradecidos por la apuesta de estas empresas por el Centro que trabaja por y para la Biodiversidad”, ha señalado Espinar.</w:t>
      </w:r>
    </w:p>
    <w:p w:rsidR="00C43FC6" w:rsidRDefault="00FA59FF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1A1813"/>
          <w:sz w:val="26"/>
          <w:szCs w:val="26"/>
        </w:rPr>
        <w:t xml:space="preserve">Igualmente, ha destacado Espinar  que esta empresa, afincada en Los Barrios, “sigue apostando por colaborar, ya que su colaboración por el Centro comenzó en 2011 y pedimos que sigamos de la mano creciendo juntos. Este Centro es más sostenible gracias a vosotros”, ha concluido. </w:t>
      </w:r>
    </w:p>
    <w:p w:rsidR="00C43FC6" w:rsidRDefault="00FA59FF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1A1813"/>
          <w:sz w:val="26"/>
          <w:szCs w:val="26"/>
        </w:rPr>
        <w:t xml:space="preserve">Por su parte, Carmen </w:t>
      </w:r>
      <w:proofErr w:type="spellStart"/>
      <w:r>
        <w:rPr>
          <w:rFonts w:ascii="Arial Narrow" w:hAnsi="Arial Narrow"/>
          <w:color w:val="1A1813"/>
          <w:sz w:val="26"/>
          <w:szCs w:val="26"/>
        </w:rPr>
        <w:t>Correro</w:t>
      </w:r>
      <w:proofErr w:type="spellEnd"/>
      <w:r>
        <w:rPr>
          <w:rFonts w:ascii="Arial Narrow" w:hAnsi="Arial Narrow"/>
          <w:color w:val="1A1813"/>
          <w:sz w:val="26"/>
          <w:szCs w:val="26"/>
        </w:rPr>
        <w:t xml:space="preserve"> ha manifestado en su intervención que se sienten muy orgullosos de poder sumarse a los padrinos de este </w:t>
      </w:r>
      <w:proofErr w:type="spellStart"/>
      <w:r>
        <w:rPr>
          <w:rFonts w:ascii="Arial Narrow" w:hAnsi="Arial Narrow"/>
          <w:color w:val="1A1813"/>
          <w:sz w:val="26"/>
          <w:szCs w:val="26"/>
        </w:rPr>
        <w:t>Zoobotánico</w:t>
      </w:r>
      <w:proofErr w:type="spellEnd"/>
      <w:r>
        <w:rPr>
          <w:rFonts w:ascii="Arial Narrow" w:hAnsi="Arial Narrow"/>
          <w:color w:val="1A1813"/>
          <w:sz w:val="26"/>
          <w:szCs w:val="26"/>
        </w:rPr>
        <w:t xml:space="preserve"> apadrinando a los macacos “porque somos una empresa del Campo de Gibraltar, y este apadrinamiento además nos permite contribuir en programas de conservación y educación medioambiental”. También ha  indicado que “se trata de un  refuerzo de nuestro compromiso a lo largo de los diez años de estar presentes en el Zoo”. </w:t>
      </w:r>
    </w:p>
    <w:p w:rsidR="00C43FC6" w:rsidRDefault="00FA59FF">
      <w:pPr>
        <w:jc w:val="both"/>
        <w:rPr>
          <w:rFonts w:ascii="Arial Narrow" w:hAnsi="Arial Narrow"/>
          <w:color w:val="1A1813"/>
          <w:sz w:val="26"/>
          <w:szCs w:val="26"/>
        </w:rPr>
      </w:pPr>
      <w:r>
        <w:rPr>
          <w:rFonts w:ascii="Arial Narrow" w:hAnsi="Arial Narrow"/>
          <w:color w:val="1A1813"/>
          <w:sz w:val="26"/>
          <w:szCs w:val="26"/>
        </w:rPr>
        <w:t xml:space="preserve">Una vez presentados los cinco vehículos, que ayudarán en las labores del día a día,  se ha  procedido a destapar la placa conmemorativa del apadrinamiento y </w:t>
      </w:r>
      <w:r>
        <w:rPr>
          <w:rFonts w:ascii="Arial Narrow" w:hAnsi="Arial Narrow"/>
          <w:color w:val="1A1813"/>
          <w:sz w:val="26"/>
          <w:szCs w:val="26"/>
        </w:rPr>
        <w:lastRenderedPageBreak/>
        <w:t xml:space="preserve">el veterinario del Centro, Miguel Ángel Quevedo, ha ofrecido una pequeña charla educativa sobre la especie ante la presencia de los invitados al acto. </w:t>
      </w:r>
    </w:p>
    <w:p w:rsidR="00FA59FF" w:rsidRDefault="00FA59FF">
      <w:pPr>
        <w:jc w:val="both"/>
        <w:rPr>
          <w:rFonts w:ascii="Arial Narrow" w:hAnsi="Arial Narrow"/>
          <w:color w:val="1A1813"/>
          <w:sz w:val="26"/>
          <w:szCs w:val="26"/>
        </w:rPr>
      </w:pPr>
    </w:p>
    <w:p w:rsidR="00FA59FF" w:rsidRDefault="00FA59F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1A1813"/>
          <w:sz w:val="26"/>
          <w:szCs w:val="26"/>
        </w:rPr>
        <w:t>(Se adjuntan fotografías)</w:t>
      </w:r>
    </w:p>
    <w:p w:rsidR="00C43FC6" w:rsidRDefault="00C43FC6">
      <w:pPr>
        <w:jc w:val="both"/>
        <w:rPr>
          <w:color w:val="1A1813"/>
        </w:rPr>
      </w:pPr>
    </w:p>
    <w:p w:rsidR="00C43FC6" w:rsidRDefault="00C43FC6">
      <w:pPr>
        <w:pStyle w:val="Textoindependiente"/>
        <w:jc w:val="both"/>
        <w:rPr>
          <w:color w:val="1A1813"/>
        </w:rPr>
      </w:pPr>
    </w:p>
    <w:sectPr w:rsidR="00C43FC6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675" w:rsidRDefault="00FA59FF">
      <w:r>
        <w:separator/>
      </w:r>
    </w:p>
  </w:endnote>
  <w:endnote w:type="continuationSeparator" w:id="0">
    <w:p w:rsidR="00EC7675" w:rsidRDefault="00FA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C6" w:rsidRDefault="00FA59FF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675" w:rsidRDefault="00FA59FF">
      <w:r>
        <w:separator/>
      </w:r>
    </w:p>
  </w:footnote>
  <w:footnote w:type="continuationSeparator" w:id="0">
    <w:p w:rsidR="00EC7675" w:rsidRDefault="00FA5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C6" w:rsidRDefault="00FA59FF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66D57"/>
    <w:multiLevelType w:val="multilevel"/>
    <w:tmpl w:val="C9CA005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874EB7"/>
    <w:multiLevelType w:val="multilevel"/>
    <w:tmpl w:val="349249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C6"/>
    <w:rsid w:val="000358AE"/>
    <w:rsid w:val="00391F67"/>
    <w:rsid w:val="00583490"/>
    <w:rsid w:val="00B86DC2"/>
    <w:rsid w:val="00C43FC6"/>
    <w:rsid w:val="00EC7675"/>
    <w:rsid w:val="00FA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CC5F9-93E5-4CF6-9186-F1E04560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373</Words>
  <Characters>2052</Characters>
  <Application>Microsoft Office Word</Application>
  <DocSecurity>0</DocSecurity>
  <Lines>17</Lines>
  <Paragraphs>4</Paragraphs>
  <ScaleCrop>false</ScaleCrop>
  <Company>HP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22</cp:revision>
  <cp:lastPrinted>2023-10-11T07:08:00Z</cp:lastPrinted>
  <dcterms:created xsi:type="dcterms:W3CDTF">2024-06-10T06:07:00Z</dcterms:created>
  <dcterms:modified xsi:type="dcterms:W3CDTF">2024-07-01T08:34:00Z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