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128E" w:rsidRDefault="00C3128E"/>
    <w:p w:rsidR="00242B84" w:rsidRDefault="00242B84">
      <w:pPr>
        <w:rPr>
          <w:rFonts w:ascii="Arial Narrow" w:hAnsi="Arial Narrow"/>
          <w:b/>
          <w:bCs/>
          <w:sz w:val="40"/>
          <w:szCs w:val="40"/>
        </w:rPr>
      </w:pPr>
      <w:r>
        <w:rPr>
          <w:rFonts w:ascii="Arial Narrow" w:hAnsi="Arial Narrow"/>
          <w:b/>
          <w:bCs/>
          <w:sz w:val="40"/>
          <w:szCs w:val="40"/>
        </w:rPr>
        <w:t>La alcaldesa destaca la apuesta de Jerez por la inclusión tras la primera edición de “Los carruajes de la integración”</w:t>
      </w:r>
    </w:p>
    <w:p w:rsidR="00242B84" w:rsidRDefault="00242B84">
      <w:pPr>
        <w:rPr>
          <w:rFonts w:ascii="Arial Narrow" w:hAnsi="Arial Narrow"/>
          <w:b/>
          <w:bCs/>
          <w:sz w:val="40"/>
          <w:szCs w:val="40"/>
        </w:rPr>
      </w:pPr>
    </w:p>
    <w:p w:rsidR="00C3128E" w:rsidRDefault="00242B84">
      <w:pPr>
        <w:jc w:val="both"/>
        <w:rPr>
          <w:rFonts w:ascii="Arial Narrow" w:hAnsi="Arial Narrow" w:cs="Trebuchet MS"/>
          <w:bCs/>
          <w:sz w:val="26"/>
          <w:szCs w:val="26"/>
        </w:rPr>
      </w:pPr>
      <w:bookmarkStart w:id="0" w:name="_GoBack"/>
      <w:bookmarkEnd w:id="0"/>
      <w:r>
        <w:rPr>
          <w:rFonts w:ascii="Arial Narrow" w:hAnsi="Arial Narrow" w:cs="Trebuchet MS"/>
          <w:b/>
          <w:bCs/>
          <w:sz w:val="26"/>
          <w:szCs w:val="26"/>
        </w:rPr>
        <w:t>2 de mayo de 2024.</w:t>
      </w:r>
      <w:r>
        <w:rPr>
          <w:rFonts w:ascii="Arial Narrow" w:hAnsi="Arial Narrow" w:cs="Trebuchet MS"/>
          <w:bCs/>
          <w:sz w:val="26"/>
          <w:szCs w:val="26"/>
        </w:rPr>
        <w:t xml:space="preserve"> La alcaldesa de Jerez, María José García-Pelayo, ha agradecido personalmente a la familia Valencia </w:t>
      </w:r>
      <w:proofErr w:type="spellStart"/>
      <w:r>
        <w:rPr>
          <w:rFonts w:ascii="Arial Narrow" w:hAnsi="Arial Narrow" w:cs="Trebuchet MS"/>
          <w:bCs/>
          <w:sz w:val="26"/>
          <w:szCs w:val="26"/>
        </w:rPr>
        <w:t>Domecq</w:t>
      </w:r>
      <w:proofErr w:type="spellEnd"/>
      <w:r>
        <w:rPr>
          <w:rFonts w:ascii="Arial Narrow" w:hAnsi="Arial Narrow" w:cs="Trebuchet MS"/>
          <w:bCs/>
          <w:sz w:val="26"/>
          <w:szCs w:val="26"/>
        </w:rPr>
        <w:t xml:space="preserve"> la iniciativa desarrollada este jueves con ‘Los carruajes de la integración’. Cincuenta jóvenes de </w:t>
      </w:r>
      <w:proofErr w:type="spellStart"/>
      <w:r>
        <w:rPr>
          <w:rFonts w:ascii="Arial Narrow" w:hAnsi="Arial Narrow" w:cs="Trebuchet MS"/>
          <w:bCs/>
          <w:sz w:val="26"/>
          <w:szCs w:val="26"/>
        </w:rPr>
        <w:t>Cedown</w:t>
      </w:r>
      <w:proofErr w:type="spellEnd"/>
      <w:r>
        <w:rPr>
          <w:rFonts w:ascii="Arial Narrow" w:hAnsi="Arial Narrow" w:cs="Trebuchet MS"/>
          <w:bCs/>
          <w:sz w:val="26"/>
          <w:szCs w:val="26"/>
        </w:rPr>
        <w:t xml:space="preserve"> y </w:t>
      </w:r>
      <w:proofErr w:type="spellStart"/>
      <w:r>
        <w:rPr>
          <w:rFonts w:ascii="Arial Narrow" w:hAnsi="Arial Narrow" w:cs="Trebuchet MS"/>
          <w:bCs/>
          <w:sz w:val="26"/>
          <w:szCs w:val="26"/>
        </w:rPr>
        <w:t>Aspanido</w:t>
      </w:r>
      <w:proofErr w:type="spellEnd"/>
      <w:r>
        <w:rPr>
          <w:rFonts w:ascii="Arial Narrow" w:hAnsi="Arial Narrow" w:cs="Trebuchet MS"/>
          <w:bCs/>
          <w:sz w:val="26"/>
          <w:szCs w:val="26"/>
        </w:rPr>
        <w:t xml:space="preserve"> han disfrutado de un paseo por l</w:t>
      </w:r>
      <w:r>
        <w:rPr>
          <w:rFonts w:ascii="Arial Narrow" w:hAnsi="Arial Narrow" w:cs="Trebuchet MS"/>
          <w:bCs/>
          <w:sz w:val="26"/>
          <w:szCs w:val="26"/>
        </w:rPr>
        <w:t>a ciudad en coche de caballos, gracias a un proyecto que ha contado con la colaboración del Ayuntamiento de Jerez, el Real Club de Enganches de Andalucía y aficionados al enganche de la ciudad de Jerez que han cedido sus carruajes, así como del hostelero j</w:t>
      </w:r>
      <w:r>
        <w:rPr>
          <w:rFonts w:ascii="Arial Narrow" w:hAnsi="Arial Narrow" w:cs="Trebuchet MS"/>
          <w:bCs/>
          <w:sz w:val="26"/>
          <w:szCs w:val="26"/>
        </w:rPr>
        <w:t>erezano Alejandro Sánchez Gil, que ha ofrecido un aperitivo y refrescos a los participantes para culminar la actividad, con un encuentro en los Museos de la Atalaya.</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La regidora, junto a la delegada de Inclusión Social, Yessika Quintero, ha acompañado a t</w:t>
      </w:r>
      <w:r>
        <w:rPr>
          <w:rFonts w:ascii="Arial Narrow" w:hAnsi="Arial Narrow" w:cs="Trebuchet MS"/>
          <w:bCs/>
          <w:sz w:val="26"/>
          <w:szCs w:val="26"/>
        </w:rPr>
        <w:t>odos los participantes en esta mañana tan especial a su llegada a La Atalaya donde se ha interesado por las sensaciones de un paseo tan novedoso, en el que chicos y chicas han podido adelantarse a la Feria del Caballo, disfrutando de un recorrido por la ci</w:t>
      </w:r>
      <w:r>
        <w:rPr>
          <w:rFonts w:ascii="Arial Narrow" w:hAnsi="Arial Narrow" w:cs="Trebuchet MS"/>
          <w:bCs/>
          <w:sz w:val="26"/>
          <w:szCs w:val="26"/>
        </w:rPr>
        <w:t xml:space="preserve">udad en coche de caballos, una de las experiencias más atractivas que podrán experimentar en el recinto ferial tanto las familias jerezanas como las miles de personas que visiten el Real. </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 xml:space="preserve">Por parte de la organización de la iniciativa, Manuel Valencia ha </w:t>
      </w:r>
      <w:r>
        <w:rPr>
          <w:rFonts w:ascii="Arial Narrow" w:hAnsi="Arial Narrow" w:cs="Trebuchet MS"/>
          <w:bCs/>
          <w:sz w:val="26"/>
          <w:szCs w:val="26"/>
        </w:rPr>
        <w:t>destacado que la experiencia ha sido muy gratificante, y que esta actividad “ha sido apoyada principalmente por muchos amigos propietarios de carruajes, a los que les damos las gracias, y muy apoyada por la alcaldesa y el equipo de Gobierno, y con este bro</w:t>
      </w:r>
      <w:r>
        <w:rPr>
          <w:rFonts w:ascii="Arial Narrow" w:hAnsi="Arial Narrow" w:cs="Trebuchet MS"/>
          <w:bCs/>
          <w:sz w:val="26"/>
          <w:szCs w:val="26"/>
        </w:rPr>
        <w:t>che de oro que el hostelero Alejandro Sánchez Gil nos ha ofrecido con un tentempié</w:t>
      </w:r>
      <w:r>
        <w:rPr>
          <w:rFonts w:ascii="Arial Narrow" w:hAnsi="Arial Narrow" w:cs="Trebuchet MS"/>
          <w:bCs/>
          <w:sz w:val="26"/>
          <w:szCs w:val="26"/>
        </w:rPr>
        <w:t xml:space="preserve"> maravilloso. La primera vez es la más difícil, ha salido fran</w:t>
      </w:r>
      <w:r>
        <w:rPr>
          <w:rFonts w:ascii="Arial Narrow" w:hAnsi="Arial Narrow" w:cs="Trebuchet MS"/>
          <w:bCs/>
          <w:sz w:val="26"/>
          <w:szCs w:val="26"/>
        </w:rPr>
        <w:t>camente bien, y el año que viene lo repetiremos”</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 xml:space="preserve">Desde </w:t>
      </w:r>
      <w:proofErr w:type="spellStart"/>
      <w:r>
        <w:rPr>
          <w:rFonts w:ascii="Arial Narrow" w:hAnsi="Arial Narrow" w:cs="Trebuchet MS"/>
          <w:bCs/>
          <w:sz w:val="26"/>
          <w:szCs w:val="26"/>
        </w:rPr>
        <w:t>Cedown</w:t>
      </w:r>
      <w:proofErr w:type="spellEnd"/>
      <w:r>
        <w:rPr>
          <w:rFonts w:ascii="Arial Narrow" w:hAnsi="Arial Narrow" w:cs="Trebuchet MS"/>
          <w:bCs/>
          <w:sz w:val="26"/>
          <w:szCs w:val="26"/>
        </w:rPr>
        <w:t xml:space="preserve"> y </w:t>
      </w:r>
      <w:proofErr w:type="spellStart"/>
      <w:r>
        <w:rPr>
          <w:rFonts w:ascii="Arial Narrow" w:hAnsi="Arial Narrow" w:cs="Trebuchet MS"/>
          <w:bCs/>
          <w:sz w:val="26"/>
          <w:szCs w:val="26"/>
        </w:rPr>
        <w:t>Aspanido</w:t>
      </w:r>
      <w:proofErr w:type="spellEnd"/>
      <w:r>
        <w:rPr>
          <w:rFonts w:ascii="Arial Narrow" w:hAnsi="Arial Narrow" w:cs="Trebuchet MS"/>
          <w:bCs/>
          <w:sz w:val="26"/>
          <w:szCs w:val="26"/>
        </w:rPr>
        <w:t>, Francisco Cádiz y Esperanza Gómez resp</w:t>
      </w:r>
      <w:r>
        <w:rPr>
          <w:rFonts w:ascii="Arial Narrow" w:hAnsi="Arial Narrow" w:cs="Trebuchet MS"/>
          <w:bCs/>
          <w:sz w:val="26"/>
          <w:szCs w:val="26"/>
        </w:rPr>
        <w:t xml:space="preserve">ectivamente han agradecido una mañana muy especial, en la que se visibiliza que las personas con síndrome de Down son integrantes de pleno derecho de la sociedad, y que en el día de hoy han sido protagonistas de una mañana en la que han recibido el cariño </w:t>
      </w:r>
      <w:r>
        <w:rPr>
          <w:rFonts w:ascii="Arial Narrow" w:hAnsi="Arial Narrow" w:cs="Trebuchet MS"/>
          <w:bCs/>
          <w:sz w:val="26"/>
          <w:szCs w:val="26"/>
        </w:rPr>
        <w:t>de la ciudad, y de toda la ciudadanía que se ha cruzado en su camino.</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La alcaldesa se ha sumado a los agradecimientos destacando que “no hay mejor manera que empezar la Feria del Caballo que é</w:t>
      </w:r>
      <w:r>
        <w:rPr>
          <w:rFonts w:ascii="Arial Narrow" w:hAnsi="Arial Narrow" w:cs="Trebuchet MS"/>
          <w:bCs/>
          <w:sz w:val="26"/>
          <w:szCs w:val="26"/>
        </w:rPr>
        <w:t xml:space="preserve">sta, porque los enganches han tomado las calles de Jerez. Para </w:t>
      </w:r>
      <w:r>
        <w:rPr>
          <w:rFonts w:ascii="Arial Narrow" w:hAnsi="Arial Narrow" w:cs="Trebuchet MS"/>
          <w:bCs/>
          <w:sz w:val="26"/>
          <w:szCs w:val="26"/>
        </w:rPr>
        <w:t xml:space="preserve">mí es un auténtico orgullo ser alcaldesa de </w:t>
      </w:r>
      <w:r>
        <w:rPr>
          <w:rFonts w:ascii="Arial Narrow" w:hAnsi="Arial Narrow" w:cs="Trebuchet MS"/>
          <w:bCs/>
          <w:sz w:val="26"/>
          <w:szCs w:val="26"/>
        </w:rPr>
        <w:lastRenderedPageBreak/>
        <w:t>una ciudad que apuesta por la inclusión, que se emociona, y que sonríe cuando ve proyectos tan bonitos como este. Hay que sumar siempre y multiplicar inclusión, solidaridad y sonrisas”.</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 xml:space="preserve">El paseo en coche de caballos ha comenzado en la sede de </w:t>
      </w:r>
      <w:proofErr w:type="spellStart"/>
      <w:r>
        <w:rPr>
          <w:rFonts w:ascii="Arial Narrow" w:hAnsi="Arial Narrow" w:cs="Trebuchet MS"/>
          <w:bCs/>
          <w:sz w:val="26"/>
          <w:szCs w:val="26"/>
        </w:rPr>
        <w:t>Cedown</w:t>
      </w:r>
      <w:proofErr w:type="spellEnd"/>
      <w:r>
        <w:rPr>
          <w:rFonts w:ascii="Arial Narrow" w:hAnsi="Arial Narrow" w:cs="Trebuchet MS"/>
          <w:bCs/>
          <w:sz w:val="26"/>
          <w:szCs w:val="26"/>
        </w:rPr>
        <w:t>, en el barrio de Santiago, para culminar en los Museos de la Atalaya, donde ha tenido lugar el aperitivo.</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 xml:space="preserve">El recorrido ha sido Ancha, </w:t>
      </w:r>
      <w:proofErr w:type="spellStart"/>
      <w:r>
        <w:rPr>
          <w:rFonts w:ascii="Arial Narrow" w:hAnsi="Arial Narrow" w:cs="Trebuchet MS"/>
          <w:bCs/>
          <w:sz w:val="26"/>
          <w:szCs w:val="26"/>
        </w:rPr>
        <w:t>Porvera</w:t>
      </w:r>
      <w:proofErr w:type="spellEnd"/>
      <w:r>
        <w:rPr>
          <w:rFonts w:ascii="Arial Narrow" w:hAnsi="Arial Narrow" w:cs="Trebuchet MS"/>
          <w:bCs/>
          <w:sz w:val="26"/>
          <w:szCs w:val="26"/>
        </w:rPr>
        <w:t>, Alameda Cristina, Larga, Rotonda de los C</w:t>
      </w:r>
      <w:r>
        <w:rPr>
          <w:rFonts w:ascii="Arial Narrow" w:hAnsi="Arial Narrow" w:cs="Trebuchet MS"/>
          <w:bCs/>
          <w:sz w:val="26"/>
          <w:szCs w:val="26"/>
        </w:rPr>
        <w:t xml:space="preserve">asinos, Alameda Cristina, Mamelón, calle Sevilla, Avenida Alcalde Álvaro </w:t>
      </w:r>
      <w:proofErr w:type="spellStart"/>
      <w:r>
        <w:rPr>
          <w:rFonts w:ascii="Arial Narrow" w:hAnsi="Arial Narrow" w:cs="Trebuchet MS"/>
          <w:bCs/>
          <w:sz w:val="26"/>
          <w:szCs w:val="26"/>
        </w:rPr>
        <w:t>Domecq</w:t>
      </w:r>
      <w:proofErr w:type="spellEnd"/>
      <w:r>
        <w:rPr>
          <w:rFonts w:ascii="Arial Narrow" w:hAnsi="Arial Narrow" w:cs="Trebuchet MS"/>
          <w:bCs/>
          <w:sz w:val="26"/>
          <w:szCs w:val="26"/>
        </w:rPr>
        <w:t xml:space="preserve">, Avenida de Andalucía, Rotonda Caballo de Troya, Avenida de Andalucía, Avenida Alcalde Álvaro </w:t>
      </w:r>
      <w:proofErr w:type="spellStart"/>
      <w:r>
        <w:rPr>
          <w:rFonts w:ascii="Arial Narrow" w:hAnsi="Arial Narrow" w:cs="Trebuchet MS"/>
          <w:bCs/>
          <w:sz w:val="26"/>
          <w:szCs w:val="26"/>
        </w:rPr>
        <w:t>Domecq</w:t>
      </w:r>
      <w:proofErr w:type="spellEnd"/>
      <w:r>
        <w:rPr>
          <w:rFonts w:ascii="Arial Narrow" w:hAnsi="Arial Narrow" w:cs="Trebuchet MS"/>
          <w:bCs/>
          <w:sz w:val="26"/>
          <w:szCs w:val="26"/>
        </w:rPr>
        <w:t xml:space="preserve">, Guadalete, Pozo Olivar, </w:t>
      </w:r>
      <w:proofErr w:type="spellStart"/>
      <w:r>
        <w:rPr>
          <w:rFonts w:ascii="Arial Narrow" w:hAnsi="Arial Narrow" w:cs="Trebuchet MS"/>
          <w:bCs/>
          <w:sz w:val="26"/>
          <w:szCs w:val="26"/>
        </w:rPr>
        <w:t>Lealas</w:t>
      </w:r>
      <w:proofErr w:type="spellEnd"/>
      <w:r>
        <w:rPr>
          <w:rFonts w:ascii="Arial Narrow" w:hAnsi="Arial Narrow" w:cs="Trebuchet MS"/>
          <w:bCs/>
          <w:sz w:val="26"/>
          <w:szCs w:val="26"/>
        </w:rPr>
        <w:t xml:space="preserve"> (parada en el Museo de La Atalaya), Plaza d</w:t>
      </w:r>
      <w:r>
        <w:rPr>
          <w:rFonts w:ascii="Arial Narrow" w:hAnsi="Arial Narrow" w:cs="Trebuchet MS"/>
          <w:bCs/>
          <w:sz w:val="26"/>
          <w:szCs w:val="26"/>
        </w:rPr>
        <w:t xml:space="preserve">e la Constitución, calle Asta, calle </w:t>
      </w:r>
      <w:proofErr w:type="spellStart"/>
      <w:r>
        <w:rPr>
          <w:rFonts w:ascii="Arial Narrow" w:hAnsi="Arial Narrow" w:cs="Trebuchet MS"/>
          <w:bCs/>
          <w:sz w:val="26"/>
          <w:szCs w:val="26"/>
        </w:rPr>
        <w:t>Moraíto</w:t>
      </w:r>
      <w:proofErr w:type="spellEnd"/>
      <w:r>
        <w:rPr>
          <w:rFonts w:ascii="Arial Narrow" w:hAnsi="Arial Narrow" w:cs="Trebuchet MS"/>
          <w:bCs/>
          <w:sz w:val="26"/>
          <w:szCs w:val="26"/>
        </w:rPr>
        <w:t xml:space="preserve"> Chico, Plaza de Santiago y Ancha.</w:t>
      </w:r>
    </w:p>
    <w:p w:rsidR="00C3128E" w:rsidRDefault="00C3128E">
      <w:pPr>
        <w:jc w:val="both"/>
        <w:rPr>
          <w:rFonts w:ascii="Arial Narrow" w:hAnsi="Arial Narrow" w:cs="Trebuchet MS"/>
          <w:bCs/>
          <w:sz w:val="26"/>
          <w:szCs w:val="26"/>
        </w:rPr>
      </w:pPr>
    </w:p>
    <w:p w:rsidR="00C3128E" w:rsidRDefault="00242B84">
      <w:pPr>
        <w:jc w:val="both"/>
        <w:rPr>
          <w:rFonts w:ascii="Arial Narrow" w:hAnsi="Arial Narrow"/>
          <w:sz w:val="26"/>
          <w:szCs w:val="26"/>
        </w:rPr>
      </w:pPr>
      <w:r>
        <w:rPr>
          <w:rFonts w:ascii="Arial Narrow" w:hAnsi="Arial Narrow"/>
          <w:sz w:val="26"/>
          <w:szCs w:val="26"/>
        </w:rPr>
        <w:t xml:space="preserve">Se adjunta fotografía y enlace de audio </w:t>
      </w:r>
      <w:hyperlink r:id="rId7">
        <w:r>
          <w:rPr>
            <w:rStyle w:val="Hipervnculo"/>
          </w:rPr>
          <w:t>https://ssweb.seap.minha</w:t>
        </w:r>
        <w:r>
          <w:rPr>
            <w:rStyle w:val="Hipervnculo"/>
          </w:rPr>
          <w:t>p.es/almacen/descarga/envio/5119939bbce69814e533f742691afadde2273477</w:t>
        </w:r>
      </w:hyperlink>
    </w:p>
    <w:p w:rsidR="00C3128E" w:rsidRDefault="00C3128E">
      <w:pPr>
        <w:jc w:val="both"/>
        <w:rPr>
          <w:rFonts w:ascii="Arial Narrow" w:hAnsi="Arial Narrow"/>
          <w:sz w:val="26"/>
          <w:szCs w:val="26"/>
        </w:rPr>
      </w:pPr>
    </w:p>
    <w:p w:rsidR="00C3128E" w:rsidRDefault="00242B84">
      <w:pPr>
        <w:jc w:val="both"/>
        <w:rPr>
          <w:rFonts w:ascii="Arial Narrow" w:hAnsi="Arial Narrow" w:cs="Trebuchet MS"/>
          <w:bCs/>
          <w:sz w:val="26"/>
          <w:szCs w:val="26"/>
        </w:rPr>
      </w:pPr>
      <w:r>
        <w:rPr>
          <w:rFonts w:ascii="Arial Narrow" w:hAnsi="Arial Narrow" w:cs="Trebuchet MS"/>
          <w:bCs/>
          <w:sz w:val="26"/>
          <w:szCs w:val="26"/>
        </w:rPr>
        <w:t xml:space="preserve"> </w:t>
      </w:r>
    </w:p>
    <w:p w:rsidR="00C3128E" w:rsidRDefault="00C3128E">
      <w:pPr>
        <w:jc w:val="both"/>
        <w:rPr>
          <w:rFonts w:ascii="Arial Narrow" w:hAnsi="Arial Narrow"/>
          <w:sz w:val="26"/>
          <w:szCs w:val="26"/>
        </w:rPr>
      </w:pPr>
    </w:p>
    <w:p w:rsidR="00C3128E" w:rsidRDefault="00C3128E"/>
    <w:sectPr w:rsidR="00C3128E">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2B84">
      <w:r>
        <w:separator/>
      </w:r>
    </w:p>
  </w:endnote>
  <w:endnote w:type="continuationSeparator" w:id="0">
    <w:p w:rsidR="00000000" w:rsidRDefault="0024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2B84">
      <w:r>
        <w:separator/>
      </w:r>
    </w:p>
  </w:footnote>
  <w:footnote w:type="continuationSeparator" w:id="0">
    <w:p w:rsidR="00000000" w:rsidRDefault="0024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C312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242B84">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242B84">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1C65"/>
    <w:multiLevelType w:val="multilevel"/>
    <w:tmpl w:val="204C593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5F1381"/>
    <w:multiLevelType w:val="multilevel"/>
    <w:tmpl w:val="F4DE7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8E"/>
    <w:rsid w:val="00242B84"/>
    <w:rsid w:val="00C3128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3661A-6693-4B9A-9423-9C7EE339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5119939bbce69814e533f742691afadde22734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540</Words>
  <Characters>2970</Characters>
  <Application>Microsoft Office Word</Application>
  <DocSecurity>0</DocSecurity>
  <Lines>24</Lines>
  <Paragraphs>7</Paragraphs>
  <ScaleCrop>false</ScaleCrop>
  <Company>HP</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2023-10-11T07:08:00Z</cp:lastPrinted>
  <dcterms:created xsi:type="dcterms:W3CDTF">2024-05-02T11:03:00Z</dcterms:created>
  <dcterms:modified xsi:type="dcterms:W3CDTF">2024-05-02T12:27:00Z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