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E1CB96" w14:textId="64CA5A59" w:rsidR="00D30C65" w:rsidRDefault="004E5210" w:rsidP="00D30C65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Cambios de tráfico en la Alameda Cristina a partir de este d</w:t>
      </w:r>
      <w:r w:rsidR="00841130">
        <w:rPr>
          <w:rFonts w:ascii="Arial Narrow" w:hAnsi="Arial Narrow" w:cs="Arial"/>
          <w:b/>
          <w:bCs/>
          <w:sz w:val="40"/>
          <w:szCs w:val="40"/>
        </w:rPr>
        <w:t>omingo por el montaje del '</w:t>
      </w:r>
      <w:proofErr w:type="spellStart"/>
      <w:r w:rsidR="00841130">
        <w:rPr>
          <w:rFonts w:ascii="Arial Narrow" w:hAnsi="Arial Narrow" w:cs="Arial"/>
          <w:b/>
          <w:bCs/>
          <w:sz w:val="40"/>
          <w:szCs w:val="40"/>
        </w:rPr>
        <w:t>Garag</w:t>
      </w:r>
      <w:r>
        <w:rPr>
          <w:rFonts w:ascii="Arial Narrow" w:hAnsi="Arial Narrow" w:cs="Arial"/>
          <w:b/>
          <w:bCs/>
          <w:sz w:val="40"/>
          <w:szCs w:val="40"/>
        </w:rPr>
        <w:t>e</w:t>
      </w:r>
      <w:proofErr w:type="spellEnd"/>
      <w:r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="00841130">
        <w:rPr>
          <w:rFonts w:ascii="Arial Narrow" w:hAnsi="Arial Narrow" w:cs="Arial"/>
          <w:b/>
          <w:bCs/>
          <w:sz w:val="40"/>
          <w:szCs w:val="40"/>
        </w:rPr>
        <w:t>Motor'. Estrella Galicia 0.0</w:t>
      </w:r>
    </w:p>
    <w:p w14:paraId="02941171" w14:textId="77777777" w:rsidR="00841130" w:rsidRDefault="00841130" w:rsidP="00D30C65">
      <w:pPr>
        <w:rPr>
          <w:rFonts w:ascii="Arial Narrow" w:hAnsi="Arial Narrow" w:cs="Arial"/>
          <w:b/>
          <w:bCs/>
          <w:sz w:val="40"/>
          <w:szCs w:val="40"/>
        </w:rPr>
      </w:pPr>
    </w:p>
    <w:p w14:paraId="0C77A804" w14:textId="03C627AB" w:rsidR="00D30C65" w:rsidRDefault="00841130" w:rsidP="00841130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 xml:space="preserve">13  </w:t>
      </w:r>
      <w:r w:rsidR="00D30C65">
        <w:rPr>
          <w:rFonts w:ascii="Arial Narrow" w:eastAsia="Tahoma" w:hAnsi="Arial Narrow" w:cs="Arial"/>
          <w:b/>
          <w:bCs/>
          <w:sz w:val="26"/>
          <w:szCs w:val="26"/>
        </w:rPr>
        <w:t xml:space="preserve">de </w:t>
      </w:r>
      <w:r>
        <w:rPr>
          <w:rFonts w:ascii="Arial Narrow" w:eastAsia="Tahoma" w:hAnsi="Arial Narrow" w:cs="Arial"/>
          <w:b/>
          <w:bCs/>
          <w:sz w:val="26"/>
          <w:szCs w:val="26"/>
        </w:rPr>
        <w:t xml:space="preserve">abril </w:t>
      </w:r>
      <w:r w:rsidR="00D30C65">
        <w:rPr>
          <w:rFonts w:ascii="Arial Narrow" w:eastAsia="Tahoma" w:hAnsi="Arial Narrow" w:cs="Arial"/>
          <w:b/>
          <w:bCs/>
          <w:sz w:val="26"/>
          <w:szCs w:val="26"/>
        </w:rPr>
        <w:t xml:space="preserve"> de 2024</w:t>
      </w:r>
      <w:r w:rsidR="00D30C65">
        <w:rPr>
          <w:rFonts w:ascii="Arial Narrow" w:eastAsia="Tahoma" w:hAnsi="Arial Narrow" w:cs="Arial"/>
          <w:sz w:val="26"/>
          <w:szCs w:val="26"/>
        </w:rPr>
        <w:t xml:space="preserve">. </w:t>
      </w:r>
      <w:r>
        <w:rPr>
          <w:rFonts w:ascii="Arial Narrow" w:eastAsia="Tahoma" w:hAnsi="Arial Narrow" w:cs="Arial"/>
          <w:sz w:val="26"/>
          <w:szCs w:val="26"/>
        </w:rPr>
        <w:t>El Área de Movil</w:t>
      </w:r>
      <w:bookmarkStart w:id="0" w:name="_GoBack"/>
      <w:bookmarkEnd w:id="0"/>
      <w:r>
        <w:rPr>
          <w:rFonts w:ascii="Arial Narrow" w:eastAsia="Tahoma" w:hAnsi="Arial Narrow" w:cs="Arial"/>
          <w:sz w:val="26"/>
          <w:szCs w:val="26"/>
        </w:rPr>
        <w:t>idad informa que desde este domingo, 14 de abril, se van a producir cambios de tráfico en la Alameda Cristina por el montaje del stand '</w:t>
      </w:r>
      <w:proofErr w:type="spellStart"/>
      <w:r>
        <w:rPr>
          <w:rFonts w:ascii="Arial Narrow" w:eastAsia="Tahoma" w:hAnsi="Arial Narrow" w:cs="Arial"/>
          <w:sz w:val="26"/>
          <w:szCs w:val="26"/>
        </w:rPr>
        <w:t>Garage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Motor'. Estrella Galicia 0.0, enmarcado en las actividades complementarias con motivo del Gran Premio de España de Motociclismo.</w:t>
      </w:r>
    </w:p>
    <w:p w14:paraId="5AFB8096" w14:textId="77777777" w:rsidR="00841130" w:rsidRDefault="00841130" w:rsidP="00841130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5577EEDB" w14:textId="02264C3E" w:rsidR="00841130" w:rsidRDefault="00841130" w:rsidP="00841130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>Así, a partir de l</w:t>
      </w:r>
      <w:r w:rsidR="00AE0EFC">
        <w:rPr>
          <w:rFonts w:ascii="Arial Narrow" w:eastAsia="Tahoma" w:hAnsi="Arial Narrow" w:cs="Arial"/>
          <w:sz w:val="26"/>
          <w:szCs w:val="26"/>
        </w:rPr>
        <w:t>as 10 horas de este</w:t>
      </w:r>
      <w:r>
        <w:rPr>
          <w:rFonts w:ascii="Arial Narrow" w:eastAsia="Tahoma" w:hAnsi="Arial Narrow" w:cs="Arial"/>
          <w:sz w:val="26"/>
          <w:szCs w:val="26"/>
        </w:rPr>
        <w:t xml:space="preserve"> domingo, se producirán los siguientes cambios. Los vehículos que provienen de la calle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Porvera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circularán hacia la calle Sevilla por el lateral izquierdo de la Alameda Cristina o bien hacia calle Larga (acceso al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párking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Centro) o hacia calle Bizcocheros. </w:t>
      </w:r>
    </w:p>
    <w:p w14:paraId="44FBDCA4" w14:textId="77777777" w:rsidR="00841130" w:rsidRDefault="00841130" w:rsidP="00841130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4670BFA3" w14:textId="0329FA2C" w:rsidR="00841130" w:rsidRDefault="00CA7993" w:rsidP="00841130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Los vehículos que provienen de calle Honda-Larga rodearán el monumento a las Hermandades y circularán por el lateral izquierdo de la Alameda Cristina hacia calle Sevilla. </w:t>
      </w:r>
    </w:p>
    <w:p w14:paraId="5DB4FBBA" w14:textId="77777777" w:rsidR="00CA7993" w:rsidRDefault="00CA7993" w:rsidP="00841130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7C6F172A" w14:textId="023B4E3E" w:rsidR="00CA7993" w:rsidRDefault="00CA7993" w:rsidP="00841130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El acceso a </w:t>
      </w:r>
      <w:r w:rsidR="0052079E">
        <w:rPr>
          <w:rFonts w:ascii="Arial Narrow" w:eastAsia="Tahoma" w:hAnsi="Arial Narrow" w:cs="Arial"/>
          <w:sz w:val="26"/>
          <w:szCs w:val="26"/>
        </w:rPr>
        <w:t xml:space="preserve">Plaza Aladro se realizará a través de calle Santo Domingo o plaza San Andrés-calle Santa Rosa. </w:t>
      </w:r>
    </w:p>
    <w:p w14:paraId="6C6538A7" w14:textId="77777777" w:rsidR="0052079E" w:rsidRDefault="0052079E" w:rsidP="00841130">
      <w:pPr>
        <w:jc w:val="both"/>
        <w:rPr>
          <w:rFonts w:ascii="Arial Narrow" w:eastAsia="Tahoma" w:hAnsi="Arial Narrow" w:cs="Arial"/>
          <w:sz w:val="26"/>
          <w:szCs w:val="26"/>
        </w:rPr>
      </w:pPr>
    </w:p>
    <w:p w14:paraId="38353F78" w14:textId="333BBEEB" w:rsidR="0052079E" w:rsidRDefault="0052079E" w:rsidP="00841130">
      <w:pPr>
        <w:jc w:val="both"/>
        <w:rPr>
          <w:rFonts w:ascii="Arial Narrow" w:eastAsia="Tahoma" w:hAnsi="Arial Narrow" w:cs="Arial"/>
          <w:sz w:val="26"/>
          <w:szCs w:val="26"/>
        </w:rPr>
      </w:pPr>
      <w:r>
        <w:rPr>
          <w:rFonts w:ascii="Arial Narrow" w:eastAsia="Tahoma" w:hAnsi="Arial Narrow" w:cs="Arial"/>
          <w:sz w:val="26"/>
          <w:szCs w:val="26"/>
        </w:rPr>
        <w:t xml:space="preserve">El transporte urbano no se verá afectado por esta medida ya que el acceso a Rotonda de los Casinos no se verá restringido y la parada de taxis de Cristina sigue en su misma ubicación, sólo que en sentido contrario. </w:t>
      </w:r>
    </w:p>
    <w:p w14:paraId="65755826" w14:textId="77777777" w:rsidR="00D30C65" w:rsidRDefault="00D30C65" w:rsidP="00D30C65">
      <w:pPr>
        <w:widowControl w:val="0"/>
        <w:shd w:val="clear" w:color="auto" w:fill="FFFFFF"/>
        <w:tabs>
          <w:tab w:val="left" w:pos="729"/>
        </w:tabs>
        <w:spacing w:after="142"/>
        <w:jc w:val="both"/>
      </w:pPr>
    </w:p>
    <w:p w14:paraId="7D027AC3" w14:textId="77777777" w:rsidR="006A44A0" w:rsidRPr="00D30C65" w:rsidRDefault="006A44A0" w:rsidP="00D30C65"/>
    <w:sectPr w:rsidR="006A44A0" w:rsidRPr="00D30C65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4C65" w14:textId="77777777" w:rsidR="004B5D6B" w:rsidRDefault="004B5D6B">
      <w:r>
        <w:separator/>
      </w:r>
    </w:p>
  </w:endnote>
  <w:endnote w:type="continuationSeparator" w:id="0">
    <w:p w14:paraId="5C849BB4" w14:textId="77777777" w:rsidR="004B5D6B" w:rsidRDefault="004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A2A0" w14:textId="77777777" w:rsidR="004B5D6B" w:rsidRDefault="004B5D6B">
      <w:r>
        <w:separator/>
      </w:r>
    </w:p>
  </w:footnote>
  <w:footnote w:type="continuationSeparator" w:id="0">
    <w:p w14:paraId="3F7B7554" w14:textId="77777777" w:rsidR="004B5D6B" w:rsidRDefault="004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929AE"/>
    <w:rsid w:val="004870C1"/>
    <w:rsid w:val="004A6CD3"/>
    <w:rsid w:val="004B5D6B"/>
    <w:rsid w:val="004E5210"/>
    <w:rsid w:val="0052079E"/>
    <w:rsid w:val="00637EB7"/>
    <w:rsid w:val="006631BE"/>
    <w:rsid w:val="006A44A0"/>
    <w:rsid w:val="007025C7"/>
    <w:rsid w:val="0070790E"/>
    <w:rsid w:val="007B3B21"/>
    <w:rsid w:val="0081073A"/>
    <w:rsid w:val="00841130"/>
    <w:rsid w:val="00956F5A"/>
    <w:rsid w:val="00AE0EFC"/>
    <w:rsid w:val="00AF0F99"/>
    <w:rsid w:val="00BE0499"/>
    <w:rsid w:val="00CA7993"/>
    <w:rsid w:val="00CD022A"/>
    <w:rsid w:val="00D30C65"/>
    <w:rsid w:val="00D471BB"/>
    <w:rsid w:val="00F376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Ana Isabel Maestro de Pablos</cp:lastModifiedBy>
  <cp:revision>7</cp:revision>
  <cp:lastPrinted>2023-10-11T07:08:00Z</cp:lastPrinted>
  <dcterms:created xsi:type="dcterms:W3CDTF">2024-04-13T12:10:00Z</dcterms:created>
  <dcterms:modified xsi:type="dcterms:W3CDTF">2024-04-13T12:19:00Z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