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8B1" w:rsidRDefault="007909F4">
      <w:pPr>
        <w:rPr>
          <w:rFonts w:ascii="Arial Narrow" w:hAnsi="Arial Narrow" w:cs="Arial"/>
          <w:b/>
          <w:bCs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El Ayuntamiento clausura la XXXV Reunión de Atletismo Escolar en el Estadio de Chapín donde han participado 3.500 estudiantes</w:t>
      </w:r>
    </w:p>
    <w:p w:rsidR="006678B1" w:rsidRDefault="006678B1">
      <w:pPr>
        <w:rPr>
          <w:rFonts w:ascii="Arial Narrow" w:hAnsi="Arial Narrow" w:cs="Arial"/>
          <w:b/>
          <w:bCs/>
          <w:sz w:val="40"/>
          <w:szCs w:val="40"/>
        </w:rPr>
      </w:pPr>
    </w:p>
    <w:p w:rsidR="006678B1" w:rsidRDefault="007909F4">
      <w:pPr>
        <w:rPr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 xml:space="preserve">José Ángel Aparicio: “Sin los colegios, sin los centros de diversidad este evento multitudinario es imposible, hay que dar las </w:t>
      </w:r>
      <w:r>
        <w:rPr>
          <w:rFonts w:ascii="Arial Narrow" w:hAnsi="Arial Narrow" w:cs="Arial"/>
          <w:sz w:val="36"/>
          <w:szCs w:val="36"/>
        </w:rPr>
        <w:t>gracias al profesorado y a los equipos directivos”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12 de abril de 2024.</w:t>
      </w:r>
      <w:r>
        <w:rPr>
          <w:rFonts w:ascii="Arial Narrow" w:hAnsi="Arial Narrow"/>
          <w:sz w:val="26"/>
          <w:szCs w:val="26"/>
        </w:rPr>
        <w:t xml:space="preserve"> El delegado de Deportes  y Educación, José Ángel Aparicio, ha clausurado la XXXV Reunión de Atletismo Escolar que se ha celebrado a lo largo dos semanas en el Estadio Municipal de Cha</w:t>
      </w:r>
      <w:r>
        <w:rPr>
          <w:rFonts w:ascii="Arial Narrow" w:hAnsi="Arial Narrow"/>
          <w:sz w:val="26"/>
          <w:szCs w:val="26"/>
        </w:rPr>
        <w:t xml:space="preserve">pín. Esta edición ha contado con una mayor participación de centros educativos, más de 3.500 alumnos y alumnas de 57 centros escolares y de los centros de inclusión social Afanas, </w:t>
      </w:r>
      <w:proofErr w:type="spellStart"/>
      <w:r>
        <w:rPr>
          <w:rFonts w:ascii="Arial Narrow" w:hAnsi="Arial Narrow"/>
          <w:sz w:val="26"/>
          <w:szCs w:val="26"/>
        </w:rPr>
        <w:t>Aspanido</w:t>
      </w:r>
      <w:proofErr w:type="spellEnd"/>
      <w:r>
        <w:rPr>
          <w:rFonts w:ascii="Arial Narrow" w:hAnsi="Arial Narrow"/>
          <w:sz w:val="26"/>
          <w:szCs w:val="26"/>
        </w:rPr>
        <w:t xml:space="preserve"> y </w:t>
      </w:r>
      <w:proofErr w:type="spellStart"/>
      <w:r>
        <w:rPr>
          <w:rFonts w:ascii="Arial Narrow" w:hAnsi="Arial Narrow"/>
          <w:sz w:val="26"/>
          <w:szCs w:val="26"/>
        </w:rPr>
        <w:t>Afamedis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El delegado ha tenido palabras de reconocimiento hacia</w:t>
      </w:r>
      <w:r>
        <w:rPr>
          <w:rFonts w:ascii="Arial Narrow" w:hAnsi="Arial Narrow"/>
          <w:sz w:val="26"/>
          <w:szCs w:val="26"/>
        </w:rPr>
        <w:t xml:space="preserve"> los centros educativos participantes. “Sin los colegios este evento multitudinario es imposible, hay que </w:t>
      </w:r>
      <w:proofErr w:type="gramStart"/>
      <w:r>
        <w:rPr>
          <w:rFonts w:ascii="Arial Narrow" w:hAnsi="Arial Narrow"/>
          <w:sz w:val="26"/>
          <w:szCs w:val="26"/>
        </w:rPr>
        <w:t>dar</w:t>
      </w:r>
      <w:proofErr w:type="gramEnd"/>
      <w:r>
        <w:rPr>
          <w:rFonts w:ascii="Arial Narrow" w:hAnsi="Arial Narrow"/>
          <w:sz w:val="26"/>
          <w:szCs w:val="26"/>
        </w:rPr>
        <w:t xml:space="preserve"> las gracias al profesorado y a los equipos directivos, al Instituto MEDAC a la Federación de Atletismo. Es un trabajo enorme montar estas activida</w:t>
      </w:r>
      <w:r>
        <w:rPr>
          <w:rFonts w:ascii="Arial Narrow" w:hAnsi="Arial Narrow"/>
          <w:sz w:val="26"/>
          <w:szCs w:val="26"/>
        </w:rPr>
        <w:t xml:space="preserve">des”, ha señalado. De igual modo, el delegado de Deportes ha resaltado la presencia de los centros de inclusión social. “De estos centros de diversidad, Afanas, </w:t>
      </w:r>
      <w:proofErr w:type="spellStart"/>
      <w:r>
        <w:rPr>
          <w:rFonts w:ascii="Arial Narrow" w:hAnsi="Arial Narrow"/>
          <w:sz w:val="26"/>
          <w:szCs w:val="26"/>
        </w:rPr>
        <w:t>Aspanido</w:t>
      </w:r>
      <w:proofErr w:type="spellEnd"/>
      <w:r>
        <w:rPr>
          <w:rFonts w:ascii="Arial Narrow" w:hAnsi="Arial Narrow"/>
          <w:sz w:val="26"/>
          <w:szCs w:val="26"/>
        </w:rPr>
        <w:t xml:space="preserve"> y </w:t>
      </w:r>
      <w:proofErr w:type="spellStart"/>
      <w:r>
        <w:rPr>
          <w:rFonts w:ascii="Arial Narrow" w:hAnsi="Arial Narrow"/>
          <w:sz w:val="26"/>
          <w:szCs w:val="26"/>
        </w:rPr>
        <w:t>Afemedis</w:t>
      </w:r>
      <w:proofErr w:type="spellEnd"/>
      <w:r>
        <w:rPr>
          <w:rFonts w:ascii="Arial Narrow" w:hAnsi="Arial Narrow"/>
          <w:sz w:val="26"/>
          <w:szCs w:val="26"/>
        </w:rPr>
        <w:t>, hay decir que su actuación es una maravilla, tenemos que seguir apoyándolo</w:t>
      </w:r>
      <w:r>
        <w:rPr>
          <w:rFonts w:ascii="Arial Narrow" w:hAnsi="Arial Narrow"/>
          <w:sz w:val="26"/>
          <w:szCs w:val="26"/>
        </w:rPr>
        <w:t xml:space="preserve">s desde el cariño, porque con el cariño que han venido a la reunión y ver como tratan a sus afilados es para quitarse el sombrero”, ha enfatizado. José Ángel Aparicio tampoco ha olvidado trasladar palabras de consideración a los patrocinadores del evento, </w:t>
      </w:r>
      <w:r>
        <w:rPr>
          <w:rFonts w:ascii="Arial Narrow" w:hAnsi="Arial Narrow"/>
          <w:sz w:val="26"/>
          <w:szCs w:val="26"/>
        </w:rPr>
        <w:t>caso de la empresa Karting Jerez que ha aportado decenas de medallas.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continuación José Ángel Aparicio ha expresado la voluntad el Gobierno de Jerez de mantener una apuesta clara por la promoción del Deporte sea ama</w:t>
      </w:r>
      <w:r>
        <w:rPr>
          <w:rFonts w:ascii="Arial Narrow" w:hAnsi="Arial Narrow"/>
          <w:sz w:val="26"/>
          <w:szCs w:val="26"/>
        </w:rPr>
        <w:t xml:space="preserve">teur o profesional, en especial el deporte base. “El acercamiento de las futuras generaciones al deporte es un deber y una obligación más aún en la era digital que vivimos donde somos testigos de la necesidad de hábitos saludables”. 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Por este motivo el Ay</w:t>
      </w:r>
      <w:r>
        <w:rPr>
          <w:rFonts w:ascii="Arial Narrow" w:hAnsi="Arial Narrow"/>
          <w:sz w:val="26"/>
          <w:szCs w:val="26"/>
        </w:rPr>
        <w:t>untamiento tiene claro que “frente al sedentarismo, abogamos por la dinámica de la práctica del deporte y los hábitos saludables”. La XXXV Reunión de Atletismo Escolar “es una oportunidad excelente para que los chavales disfruten de una jornada de conviven</w:t>
      </w:r>
      <w:r>
        <w:rPr>
          <w:rFonts w:ascii="Arial Narrow" w:hAnsi="Arial Narrow"/>
          <w:sz w:val="26"/>
          <w:szCs w:val="26"/>
        </w:rPr>
        <w:t>cia entre los distintos colegios”, ha añadido José Ángel Aparicio.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El delegado ha recordado que el deporte, su práctica desde tempranas edades, nos dirige  hacia una sociedad mejor, más sana. Igual en el futuro tendremos que gastar menos dinero en sanidad</w:t>
      </w:r>
      <w:r>
        <w:rPr>
          <w:rFonts w:ascii="Arial Narrow" w:hAnsi="Arial Narrow"/>
          <w:sz w:val="26"/>
          <w:szCs w:val="26"/>
        </w:rPr>
        <w:t xml:space="preserve"> si fomentamos desde pequeños el deporte”, ha comentado.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(S</w:t>
      </w:r>
      <w:bookmarkStart w:id="0" w:name="_GoBack"/>
      <w:bookmarkEnd w:id="0"/>
      <w:r>
        <w:rPr>
          <w:rFonts w:ascii="Arial Narrow" w:hAnsi="Arial Narrow"/>
          <w:sz w:val="26"/>
          <w:szCs w:val="26"/>
        </w:rPr>
        <w:t>e adjunta fotografía y audio)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7909F4">
      <w:pPr>
        <w:jc w:val="both"/>
        <w:rPr>
          <w:rFonts w:ascii="Arial Narrow" w:hAnsi="Arial Narrow"/>
          <w:sz w:val="26"/>
          <w:szCs w:val="26"/>
        </w:rPr>
      </w:pPr>
      <w:hyperlink r:id="rId6" w:tgtFrame="_blank">
        <w:bookmarkStart w:id="1" w:name="LPlnk188005"/>
        <w:bookmarkEnd w:id="1"/>
        <w:r>
          <w:rPr>
            <w:rStyle w:val="Hipervnculo1"/>
            <w:rFonts w:ascii="wf segoe-ui normal;Segoe UI;Seg" w:hAnsi="wf segoe-ui normal;Segoe UI;Seg"/>
            <w:sz w:val="23"/>
            <w:szCs w:val="26"/>
          </w:rPr>
          <w:t>https://we.tl/t-9x1SZAgDVK</w:t>
        </w:r>
      </w:hyperlink>
      <w:r>
        <w:rPr>
          <w:rFonts w:ascii="Arial Narrow" w:hAnsi="Arial Narrow"/>
          <w:sz w:val="26"/>
          <w:szCs w:val="26"/>
        </w:rPr>
        <w:t xml:space="preserve"> </w:t>
      </w: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p w:rsidR="006678B1" w:rsidRDefault="006678B1">
      <w:pPr>
        <w:jc w:val="both"/>
        <w:rPr>
          <w:rFonts w:ascii="Arial Narrow" w:hAnsi="Arial Narrow"/>
          <w:sz w:val="26"/>
          <w:szCs w:val="26"/>
        </w:rPr>
      </w:pPr>
    </w:p>
    <w:sectPr w:rsidR="006678B1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09F4">
      <w:r>
        <w:separator/>
      </w:r>
    </w:p>
  </w:endnote>
  <w:endnote w:type="continuationSeparator" w:id="0">
    <w:p w:rsidR="00000000" w:rsidRDefault="0079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wf segoe-ui normal;Segoe UI;S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B1" w:rsidRDefault="007909F4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09F4">
      <w:r>
        <w:separator/>
      </w:r>
    </w:p>
  </w:footnote>
  <w:footnote w:type="continuationSeparator" w:id="0">
    <w:p w:rsidR="00000000" w:rsidRDefault="0079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B1" w:rsidRDefault="007909F4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B1"/>
    <w:rsid w:val="006678B1"/>
    <w:rsid w:val="0079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5E410-C0AB-4309-BEE7-6EFDFCAD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9x1SZAgDV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415</Words>
  <Characters>2287</Characters>
  <Application>Microsoft Office Word</Application>
  <DocSecurity>0</DocSecurity>
  <Lines>19</Lines>
  <Paragraphs>5</Paragraphs>
  <ScaleCrop>false</ScaleCrop>
  <Company>HP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31</cp:revision>
  <cp:lastPrinted>2024-04-12T13:30:00Z</cp:lastPrinted>
  <dcterms:created xsi:type="dcterms:W3CDTF">2024-01-30T13:11:00Z</dcterms:created>
  <dcterms:modified xsi:type="dcterms:W3CDTF">2024-04-12T11:55:00Z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