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57AED" w:rsidRDefault="00AB5EF0">
      <w:pPr>
        <w:pStyle w:val="Textoindependiente"/>
        <w:spacing w:line="240" w:lineRule="auto"/>
        <w:rPr>
          <w:rFonts w:ascii="Arial Narrow" w:hAnsi="Arial Narrow" w:cs="Arial Narrow"/>
          <w:b/>
          <w:bCs/>
          <w:sz w:val="40"/>
          <w:szCs w:val="40"/>
          <w:lang w:eastAsia="es-ES_tradnl"/>
        </w:rPr>
      </w:pP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El Gobierno de Jerez </w:t>
      </w:r>
      <w:r w:rsidR="00580802"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adjudica el sistema de prevención de incendios en </w:t>
      </w:r>
      <w:r w:rsidR="00957AED">
        <w:rPr>
          <w:rFonts w:ascii="Arial Narrow" w:hAnsi="Arial Narrow" w:cs="Arial Narrow"/>
          <w:b/>
          <w:bCs/>
          <w:sz w:val="40"/>
          <w:szCs w:val="40"/>
          <w:lang w:eastAsia="es-ES_tradnl"/>
        </w:rPr>
        <w:t>servicios</w:t>
      </w:r>
      <w:r w:rsidR="00686633"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 de </w:t>
      </w:r>
      <w:proofErr w:type="spellStart"/>
      <w:r w:rsidR="00957AED">
        <w:rPr>
          <w:rFonts w:ascii="Arial Narrow" w:hAnsi="Arial Narrow" w:cs="Arial Narrow"/>
          <w:b/>
          <w:bCs/>
          <w:sz w:val="40"/>
          <w:szCs w:val="40"/>
          <w:lang w:eastAsia="es-ES_tradnl"/>
        </w:rPr>
        <w:t>Comujesa</w:t>
      </w:r>
      <w:proofErr w:type="spellEnd"/>
      <w:r w:rsidR="00957AED"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 que llevaban sin actualizarse desde 2018 </w:t>
      </w:r>
    </w:p>
    <w:p w:rsidR="00495475" w:rsidRPr="00665844" w:rsidRDefault="00580802">
      <w:pPr>
        <w:pStyle w:val="Textoindependiente"/>
        <w:spacing w:line="240" w:lineRule="auto"/>
        <w:rPr>
          <w:rFonts w:ascii="Arial Narrow" w:hAnsi="Arial Narrow" w:cs="Arial Narrow"/>
          <w:sz w:val="36"/>
          <w:szCs w:val="36"/>
        </w:rPr>
      </w:pPr>
      <w:r>
        <w:rPr>
          <w:rFonts w:ascii="Arial Narrow" w:eastAsia="Arial" w:hAnsi="Arial Narrow" w:cs="Arial Narrow"/>
          <w:sz w:val="36"/>
          <w:szCs w:val="36"/>
          <w:lang w:eastAsia="es-ES_tradnl"/>
        </w:rPr>
        <w:t>E</w:t>
      </w:r>
      <w:r w:rsidR="00665844" w:rsidRPr="00665844">
        <w:rPr>
          <w:rFonts w:ascii="Arial Narrow" w:eastAsia="Arial" w:hAnsi="Arial Narrow" w:cs="Arial Narrow"/>
          <w:sz w:val="36"/>
          <w:szCs w:val="36"/>
          <w:lang w:eastAsia="es-ES_tradnl"/>
        </w:rPr>
        <w:t>l teniente de alcaldesa</w:t>
      </w:r>
      <w:r>
        <w:rPr>
          <w:rFonts w:ascii="Arial Narrow" w:eastAsia="Arial" w:hAnsi="Arial Narrow" w:cs="Arial Narrow"/>
          <w:sz w:val="36"/>
          <w:szCs w:val="36"/>
          <w:lang w:eastAsia="es-ES_tradnl"/>
        </w:rPr>
        <w:t xml:space="preserve"> de Servicios Públicos, </w:t>
      </w:r>
      <w:r w:rsidR="00794E67">
        <w:rPr>
          <w:rFonts w:ascii="Arial Narrow" w:eastAsia="Arial" w:hAnsi="Arial Narrow" w:cs="Arial Narrow"/>
          <w:sz w:val="36"/>
          <w:szCs w:val="36"/>
          <w:lang w:eastAsia="es-ES_tradnl"/>
        </w:rPr>
        <w:t xml:space="preserve">Jaime Espinar, ha explicado que “en nuestra responsabilidad de mejorar Jerez y de avanzar hacia la excelencia de los servicios públicos, hemos actualizado estos sistemas, que también suponen el cumplimiento de la normativa” </w:t>
      </w:r>
    </w:p>
    <w:p w:rsidR="00B0738F" w:rsidRDefault="00B0738F">
      <w:pPr>
        <w:pStyle w:val="Textbody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</w:pPr>
    </w:p>
    <w:p w:rsidR="00495475" w:rsidRDefault="00B0738F">
      <w:pPr>
        <w:pStyle w:val="Textbody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6</w:t>
      </w:r>
      <w:r w:rsidR="00AB5EF0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de marzo de 2024.</w:t>
      </w:r>
      <w:r w:rsidR="00AB5EF0">
        <w:rPr>
          <w:rFonts w:ascii="Arial Narrow" w:eastAsia="Arial" w:hAnsi="Arial Narrow" w:cs="Arial Narrow"/>
          <w:b/>
          <w:bCs/>
          <w:szCs w:val="24"/>
          <w:lang w:eastAsia="es-ES_tradnl"/>
        </w:rPr>
        <w:t xml:space="preserve"> </w:t>
      </w:r>
      <w:r w:rsidR="00AB5EF0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El Gobierno de Jerez </w:t>
      </w:r>
      <w:r w:rsidR="00580802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ha adjudicado el sistema de prevención de incendios en las instalaciones y vehículos </w:t>
      </w:r>
      <w:r w:rsidR="00091960">
        <w:rPr>
          <w:rFonts w:ascii="Arial Narrow" w:eastAsia="Arial" w:hAnsi="Arial Narrow" w:cs="Arial Narrow"/>
          <w:sz w:val="26"/>
          <w:szCs w:val="26"/>
          <w:lang w:eastAsia="es-ES_tradnl"/>
        </w:rPr>
        <w:t>de distintos servicios prestados por la empresa municipal ‘</w:t>
      </w:r>
      <w:proofErr w:type="spellStart"/>
      <w:r w:rsidR="00091960">
        <w:rPr>
          <w:rFonts w:ascii="Arial Narrow" w:eastAsia="Arial" w:hAnsi="Arial Narrow" w:cs="Arial Narrow"/>
          <w:sz w:val="26"/>
          <w:szCs w:val="26"/>
          <w:lang w:eastAsia="es-ES_tradnl"/>
        </w:rPr>
        <w:t>Comujesa</w:t>
      </w:r>
      <w:proofErr w:type="spellEnd"/>
      <w:r w:rsidR="00794E67">
        <w:rPr>
          <w:rFonts w:ascii="Arial Narrow" w:eastAsia="Arial" w:hAnsi="Arial Narrow" w:cs="Arial Narrow"/>
          <w:sz w:val="26"/>
          <w:szCs w:val="26"/>
          <w:lang w:eastAsia="es-ES_tradnl"/>
        </w:rPr>
        <w:t>’ que llevan sin actualizarse desde 2018</w:t>
      </w:r>
      <w:r w:rsidR="00091960">
        <w:rPr>
          <w:rFonts w:ascii="Arial Narrow" w:eastAsia="Arial" w:hAnsi="Arial Narrow" w:cs="Arial Narrow"/>
          <w:sz w:val="26"/>
          <w:szCs w:val="26"/>
          <w:lang w:eastAsia="es-ES_tradnl"/>
        </w:rPr>
        <w:t>.</w:t>
      </w:r>
    </w:p>
    <w:p w:rsidR="00091960" w:rsidRDefault="00091960">
      <w:pPr>
        <w:pStyle w:val="Textbody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El teniente de alcaldesa de Servicios Públicos, Jaime Espinar, ha explicado que “estos servicios que presta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Comujesa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y que son tan importantes y operativos para ofrecer un servicio público de calidad a la ciudadanía no </w:t>
      </w:r>
      <w:r w:rsidR="00B0738F">
        <w:rPr>
          <w:rFonts w:ascii="Arial Narrow" w:eastAsia="Arial" w:hAnsi="Arial Narrow" w:cs="Arial Narrow"/>
          <w:sz w:val="26"/>
          <w:szCs w:val="26"/>
          <w:lang w:eastAsia="es-ES_tradnl"/>
        </w:rPr>
        <w:t>tenían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actualizados desde 2018 estos sistemas, lo que evidencia una vez más qu</w:t>
      </w:r>
      <w:r w:rsidR="00B0738F">
        <w:rPr>
          <w:rFonts w:ascii="Arial Narrow" w:eastAsia="Arial" w:hAnsi="Arial Narrow" w:cs="Arial Narrow"/>
          <w:sz w:val="26"/>
          <w:szCs w:val="26"/>
          <w:lang w:eastAsia="es-ES_tradnl"/>
        </w:rPr>
        <w:t>e el anterior G</w:t>
      </w:r>
      <w:bookmarkStart w:id="0" w:name="_GoBack"/>
      <w:bookmarkEnd w:id="0"/>
      <w:r>
        <w:rPr>
          <w:rFonts w:ascii="Arial Narrow" w:eastAsia="Arial" w:hAnsi="Arial Narrow" w:cs="Arial Narrow"/>
          <w:sz w:val="26"/>
          <w:szCs w:val="26"/>
          <w:lang w:eastAsia="es-ES_tradnl"/>
        </w:rPr>
        <w:t>obierno dejó muchísimas cosas por hacer que, en nuestra responsabilidad y en nuestro objetivo de mejorar Jerez también avanzando en la excelencia de los servicios públicos, hemos actualizado para prevenir incidencias y cumplir así con la normativa vigente”.</w:t>
      </w:r>
    </w:p>
    <w:p w:rsidR="00091960" w:rsidRDefault="002E5576">
      <w:pPr>
        <w:pStyle w:val="Textbody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De esta manera se ha adjudicado la contratación d</w:t>
      </w:r>
      <w:r w:rsidR="001A3BF9">
        <w:rPr>
          <w:rFonts w:ascii="Arial Narrow" w:eastAsia="Arial" w:hAnsi="Arial Narrow" w:cs="Arial Narrow"/>
          <w:sz w:val="26"/>
          <w:szCs w:val="26"/>
          <w:lang w:eastAsia="es-ES_tradnl"/>
        </w:rPr>
        <w:t>el mantenimiento anual reglamentario de las instalaciones de prote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cción contra incendios de los servicios de Calas, Alumbrado Público, Ayuda a Domicilio, Atención Telefónica 010 y personal de estructura de la Corporación Municipal Jerez S.A. (COMUJESA) a la empresa ‘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Comaser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>’ por valor de 3.209,02 euros.</w:t>
      </w:r>
    </w:p>
    <w:p w:rsidR="002E5576" w:rsidRDefault="002E5576">
      <w:pPr>
        <w:pStyle w:val="Textbody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tbl>
      <w:tblPr>
        <w:tblW w:w="7663" w:type="dxa"/>
        <w:tblInd w:w="108" w:type="dxa"/>
        <w:tblLayout w:type="fixed"/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63"/>
      </w:tblGrid>
      <w:tr w:rsidR="00495475">
        <w:tc>
          <w:tcPr>
            <w:tcW w:w="7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495475" w:rsidRDefault="00AB5EF0">
            <w:pPr>
              <w:pStyle w:val="Contenidodelatabla"/>
              <w:widowControl w:val="0"/>
              <w:jc w:val="both"/>
              <w:rPr>
                <w:rFonts w:ascii="Arial Narrow" w:hAnsi="Arial Narrow" w:cs="Arial Narrow"/>
                <w:i/>
                <w:iCs/>
                <w:color w:val="000000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A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color w:val="000000"/>
                <w:szCs w:val="24"/>
              </w:rPr>
              <w:t xml:space="preserve">Se adjunta fotografía. </w:t>
            </w:r>
          </w:p>
        </w:tc>
      </w:tr>
    </w:tbl>
    <w:p w:rsidR="00495475" w:rsidRDefault="00495475">
      <w:pPr>
        <w:jc w:val="both"/>
        <w:rPr>
          <w:rFonts w:ascii="Arial Narrow" w:hAnsi="Arial Narrow" w:cs="Arial Narrow"/>
          <w:color w:val="000000"/>
          <w:szCs w:val="24"/>
        </w:rPr>
      </w:pPr>
    </w:p>
    <w:p w:rsidR="00495475" w:rsidRDefault="00495475">
      <w:pPr>
        <w:jc w:val="both"/>
        <w:rPr>
          <w:rFonts w:ascii="Arial Narrow" w:hAnsi="Arial Narrow" w:cs="Arial Narrow"/>
          <w:color w:val="000000"/>
          <w:szCs w:val="24"/>
        </w:rPr>
      </w:pPr>
    </w:p>
    <w:p w:rsidR="00495475" w:rsidRDefault="00495475">
      <w:pPr>
        <w:pStyle w:val="Textbody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</w:pPr>
    </w:p>
    <w:p w:rsidR="00495475" w:rsidRDefault="00495475">
      <w:pPr>
        <w:rPr>
          <w:rFonts w:ascii="Arial Narrow" w:hAnsi="Arial Narrow" w:cs="Arial Narrow"/>
          <w:b/>
          <w:bCs/>
          <w:sz w:val="40"/>
          <w:szCs w:val="40"/>
        </w:rPr>
      </w:pPr>
    </w:p>
    <w:sectPr w:rsidR="00495475">
      <w:headerReference w:type="default" r:id="rId6"/>
      <w:footerReference w:type="default" r:id="rId7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6D5" w:rsidRDefault="00B846D5">
      <w:r>
        <w:separator/>
      </w:r>
    </w:p>
  </w:endnote>
  <w:endnote w:type="continuationSeparator" w:id="0">
    <w:p w:rsidR="00B846D5" w:rsidRDefault="00B84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Times;Times New Roman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33" w:rsidRDefault="00686633">
    <w:pPr>
      <w:pStyle w:val="Piedepgina"/>
    </w:pPr>
    <w:r>
      <w:rPr>
        <w:noProof/>
        <w:lang w:eastAsia="es-ES"/>
      </w:rPr>
      <w:drawing>
        <wp:anchor distT="0" distB="0" distL="114935" distR="114935" simplePos="0" relativeHeight="7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6D5" w:rsidRDefault="00B846D5">
      <w:r>
        <w:separator/>
      </w:r>
    </w:p>
  </w:footnote>
  <w:footnote w:type="continuationSeparator" w:id="0">
    <w:p w:rsidR="00B846D5" w:rsidRDefault="00B846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33" w:rsidRDefault="00686633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4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475"/>
    <w:rsid w:val="00091960"/>
    <w:rsid w:val="001A3BF9"/>
    <w:rsid w:val="00283D3D"/>
    <w:rsid w:val="002E5576"/>
    <w:rsid w:val="00495475"/>
    <w:rsid w:val="004D6629"/>
    <w:rsid w:val="00580802"/>
    <w:rsid w:val="00665844"/>
    <w:rsid w:val="00686633"/>
    <w:rsid w:val="00794E67"/>
    <w:rsid w:val="00957AED"/>
    <w:rsid w:val="00AB5EF0"/>
    <w:rsid w:val="00B0738F"/>
    <w:rsid w:val="00B13627"/>
    <w:rsid w:val="00B846D5"/>
    <w:rsid w:val="00F6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068311-322B-4460-97C3-BB8C388E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tabs>
        <w:tab w:val="left" w:pos="0"/>
      </w:tabs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tabs>
        <w:tab w:val="left" w:pos="0"/>
      </w:tabs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tabs>
        <w:tab w:val="left" w:pos="0"/>
      </w:tabs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tabs>
        <w:tab w:val="left" w:pos="0"/>
      </w:tabs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tabs>
        <w:tab w:val="left" w:pos="0"/>
      </w:tabs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basedOn w:val="Fuentedeprrafopredeter"/>
    <w:uiPriority w:val="99"/>
    <w:unhideWhenUsed/>
    <w:rsid w:val="00762EC5"/>
    <w:rPr>
      <w:color w:val="0563C1" w:themeColor="hyperlink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Prrafodelista">
    <w:name w:val="List Paragraph"/>
    <w:basedOn w:val="Normal"/>
    <w:qFormat/>
    <w:pPr>
      <w:ind w:left="720"/>
      <w:contextualSpacing/>
    </w:pPr>
    <w:rPr>
      <w:rFonts w:ascii="Times;Times New Roman" w:eastAsia="Calibri" w:hAnsi="Times;Times New Roman" w:cs="Times;Times New Roman"/>
    </w:rPr>
  </w:style>
  <w:style w:type="paragraph" w:styleId="Textoindependiente3">
    <w:name w:val="Body Text 3"/>
    <w:basedOn w:val="Normal"/>
    <w:qFormat/>
    <w:rPr>
      <w:sz w:val="28"/>
    </w:rPr>
  </w:style>
  <w:style w:type="paragraph" w:styleId="Textoindependiente2">
    <w:name w:val="Body Text 2"/>
    <w:basedOn w:val="Normal"/>
    <w:qFormat/>
    <w:pPr>
      <w:jc w:val="center"/>
    </w:pPr>
    <w:rPr>
      <w:sz w:val="28"/>
    </w:rPr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3</cp:revision>
  <cp:lastPrinted>2023-10-11T07:08:00Z</cp:lastPrinted>
  <dcterms:created xsi:type="dcterms:W3CDTF">2024-03-06T07:33:00Z</dcterms:created>
  <dcterms:modified xsi:type="dcterms:W3CDTF">2024-03-06T07:38:00Z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