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3372" w:rsidRDefault="009C6894">
      <w:r>
        <w:t xml:space="preserve"> </w:t>
      </w:r>
    </w:p>
    <w:p w:rsidR="0045346A" w:rsidRDefault="009C689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Gobierno local dotará de un distintivo </w:t>
      </w:r>
      <w:r w:rsidR="0045346A">
        <w:rPr>
          <w:rFonts w:ascii="Arial Narrow" w:hAnsi="Arial Narrow" w:cs="Arial Narrow"/>
          <w:b/>
          <w:bCs/>
          <w:sz w:val="40"/>
          <w:szCs w:val="40"/>
          <w:lang w:eastAsia="es-ES_tradnl"/>
        </w:rPr>
        <w:t>identificativo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a los comercios </w:t>
      </w:r>
      <w:r w:rsidR="0045346A">
        <w:rPr>
          <w:rFonts w:ascii="Arial Narrow" w:hAnsi="Arial Narrow" w:cs="Arial Narrow"/>
          <w:b/>
          <w:bCs/>
          <w:sz w:val="40"/>
          <w:szCs w:val="40"/>
          <w:lang w:eastAsia="es-ES_tradnl"/>
        </w:rPr>
        <w:t>especializados con actividad todo el año en Jerez</w:t>
      </w:r>
    </w:p>
    <w:p w:rsidR="00133372" w:rsidRDefault="009C689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</w:pPr>
      <w:r>
        <w:rPr>
          <w:rFonts w:ascii="Arial Narrow" w:hAnsi="Arial Narrow" w:cs="Arial Narrow"/>
          <w:sz w:val="36"/>
          <w:szCs w:val="36"/>
          <w:lang w:eastAsia="es-ES_tradnl"/>
        </w:rPr>
        <w:t xml:space="preserve">La medida busca </w:t>
      </w:r>
      <w:r w:rsidR="0045346A">
        <w:rPr>
          <w:rFonts w:ascii="Arial Narrow" w:hAnsi="Arial Narrow" w:cs="Arial Narrow"/>
          <w:sz w:val="36"/>
          <w:szCs w:val="36"/>
          <w:lang w:eastAsia="es-ES_tradnl"/>
        </w:rPr>
        <w:t xml:space="preserve">posicionar a </w:t>
      </w:r>
      <w:r>
        <w:rPr>
          <w:rFonts w:ascii="Arial Narrow" w:hAnsi="Arial Narrow" w:cs="Arial Narrow"/>
          <w:sz w:val="36"/>
          <w:szCs w:val="36"/>
          <w:lang w:eastAsia="es-ES_tradnl"/>
        </w:rPr>
        <w:t xml:space="preserve">las empresas </w:t>
      </w:r>
      <w:r w:rsidR="0045346A">
        <w:rPr>
          <w:rFonts w:ascii="Arial Narrow" w:hAnsi="Arial Narrow" w:cs="Arial Narrow"/>
          <w:sz w:val="36"/>
          <w:szCs w:val="36"/>
          <w:lang w:eastAsia="es-ES_tradnl"/>
        </w:rPr>
        <w:t xml:space="preserve">y autónomos </w:t>
      </w:r>
      <w:r>
        <w:rPr>
          <w:rFonts w:ascii="Arial Narrow" w:hAnsi="Arial Narrow" w:cs="Arial Narrow"/>
          <w:sz w:val="36"/>
          <w:szCs w:val="36"/>
          <w:lang w:eastAsia="es-ES_tradnl"/>
        </w:rPr>
        <w:t>que contribuyen a</w:t>
      </w:r>
      <w:r w:rsidR="0045346A">
        <w:rPr>
          <w:rFonts w:ascii="Arial Narrow" w:hAnsi="Arial Narrow" w:cs="Arial Narrow"/>
          <w:sz w:val="36"/>
          <w:szCs w:val="36"/>
          <w:lang w:eastAsia="es-ES_tradnl"/>
        </w:rPr>
        <w:t>l desarrollo</w:t>
      </w:r>
      <w:r>
        <w:rPr>
          <w:rFonts w:ascii="Arial Narrow" w:hAnsi="Arial Narrow" w:cs="Arial Narrow"/>
          <w:sz w:val="36"/>
          <w:szCs w:val="36"/>
          <w:lang w:eastAsia="es-ES_tradnl"/>
        </w:rPr>
        <w:t xml:space="preserve"> local </w:t>
      </w:r>
    </w:p>
    <w:p w:rsidR="00133372" w:rsidRDefault="0045346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13</w:t>
      </w:r>
      <w:r w:rsidR="009C6894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febrero de 2024.  </w:t>
      </w:r>
      <w:r w:rsidR="009C6894">
        <w:rPr>
          <w:rFonts w:ascii="Arial Narrow" w:eastAsia="Arial" w:hAnsi="Arial Narrow" w:cs="Arial Narrow"/>
          <w:sz w:val="26"/>
          <w:szCs w:val="26"/>
          <w:lang w:eastAsia="es-ES_tradnl"/>
        </w:rPr>
        <w:t>El Gobierno de Jerez lanzará la campaña ‘Compra y Saborea con Arte, 100% Jerez’ con la que distinguirá al comercio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hostelería</w:t>
      </w:r>
      <w:r w:rsidR="009C689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desarrolle su actividad todo el año en la ciudad. La iniciativa arrancará durante la celebración del próximo Festival de Jerez (que tendrá lugar del 23 de febrero al 9 de marzo) acreditando a aquellos negocios, comercios o locales de hostelería que cumplan este requisito.</w:t>
      </w:r>
    </w:p>
    <w:p w:rsidR="00133372" w:rsidRDefault="009C689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Con esta acción se pretende impulsar la compra </w:t>
      </w:r>
      <w:r w:rsidR="0045346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y el consumo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empresas jerezanas que aportan a la economía local y a la dinamización del sector destacando así el trabajo que hacen permanentemente frente a otras 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>que se instalan en la ciudad los días que dura este importante evento.</w:t>
      </w:r>
    </w:p>
    <w:p w:rsidR="00133372" w:rsidRDefault="009C689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Para ello la Delegación de Comercio y Consumo, que dirige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Nela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García, ha invitado a </w:t>
      </w:r>
      <w:r w:rsidR="0045346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ACAT, ACOJE, </w:t>
      </w:r>
      <w:r w:rsidR="004509B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ADECOSUR y </w:t>
      </w:r>
      <w:r w:rsidR="0045346A">
        <w:rPr>
          <w:rFonts w:ascii="Arial Narrow" w:eastAsia="Arial" w:hAnsi="Arial Narrow" w:cs="Arial Narrow"/>
          <w:sz w:val="26"/>
          <w:szCs w:val="26"/>
          <w:lang w:eastAsia="es-ES_tradnl"/>
        </w:rPr>
        <w:t>ASUNICO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-asociaciones que aglutinan el mayor número de comerciantes de la ciudad- además d</w:t>
      </w:r>
      <w:r w:rsidR="0045346A">
        <w:rPr>
          <w:rFonts w:ascii="Arial Narrow" w:eastAsia="Arial" w:hAnsi="Arial Narrow" w:cs="Arial Narrow"/>
          <w:sz w:val="26"/>
          <w:szCs w:val="26"/>
          <w:lang w:eastAsia="es-ES_tradnl"/>
        </w:rPr>
        <w:t>e a la Asociación Hostelería</w:t>
      </w:r>
      <w:r w:rsidR="004C5B4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Jerez</w:t>
      </w:r>
      <w:r w:rsidR="0045346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Flamenco </w:t>
      </w:r>
      <w:proofErr w:type="spellStart"/>
      <w:r w:rsidR="0045346A">
        <w:rPr>
          <w:rFonts w:ascii="Arial Narrow" w:eastAsia="Arial" w:hAnsi="Arial Narrow" w:cs="Arial Narrow"/>
          <w:sz w:val="26"/>
          <w:szCs w:val="26"/>
          <w:lang w:eastAsia="es-ES_tradnl"/>
        </w:rPr>
        <w:t>Unlimited</w:t>
      </w:r>
      <w:proofErr w:type="spellEnd"/>
      <w:r w:rsidR="0045346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Clúster Turístico para que remitan el listado de negocios que se acogerán a la iniciativa. </w:t>
      </w:r>
      <w:r w:rsidR="0045346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Igualmente el Ayuntamiento invita a aquellos autónomos y empresas que no estén asociados a estos colectivos a que participen contactando en el correo </w:t>
      </w:r>
      <w:hyperlink r:id="rId7" w:history="1">
        <w:r w:rsidR="0045346A" w:rsidRPr="003D55BB">
          <w:rPr>
            <w:rStyle w:val="Hipervnculo"/>
            <w:rFonts w:ascii="Arial Narrow" w:eastAsia="Arial" w:hAnsi="Arial Narrow" w:cs="Arial Narrow"/>
            <w:sz w:val="26"/>
            <w:szCs w:val="26"/>
            <w:lang w:eastAsia="es-ES_tradnl"/>
          </w:rPr>
          <w:t>cyc.comercio@aytojerez.es</w:t>
        </w:r>
      </w:hyperlink>
    </w:p>
    <w:p w:rsidR="00133372" w:rsidRDefault="009C689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“De esta manera queremos defender, potenciar y resaltar la importancia y fortaleza de nue</w:t>
      </w:r>
      <w:r w:rsidR="004A6D27">
        <w:rPr>
          <w:rFonts w:ascii="Arial Narrow" w:eastAsia="Arial" w:hAnsi="Arial Narrow" w:cs="Arial Narrow"/>
          <w:sz w:val="26"/>
          <w:szCs w:val="26"/>
          <w:lang w:eastAsia="es-ES_tradnl"/>
        </w:rPr>
        <w:t>stro comercio que además cumple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con las ordenanzas, contratos y altas fiscales frente a una competencia desleal </w:t>
      </w:r>
      <w:r w:rsidR="0045346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que no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contribuye</w:t>
      </w:r>
      <w:r w:rsidR="0045346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 la economía local con su esfuerzo y trabajo”, ha dicho la delegada. </w:t>
      </w:r>
    </w:p>
    <w:p w:rsidR="00133372" w:rsidRDefault="009C689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Ayuntamiento editará unos dípticos informativos dentro de esta acción promocional que incluirán un código QR que permitirá al visitante y a cualquier ciudadano acceder al listado de comercios y de hostelería adscritos. </w:t>
      </w:r>
    </w:p>
    <w:p w:rsidR="00133372" w:rsidRDefault="009C689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‘Compra y Saborea con Arte, 100% Jerez’ forma parte de los objetivos de  promoción de la actividad económica, comercial y de servicios del comercio local expresados en los protocolos que la alcaldesa de la ciudad firmó con las asociaciones de comerciantes el pasado mes de septiembre y que persiguen dinamizar e impulsar el comercio de proximidad así como fomentar el desarrollo económico  fortaleciendo el apoyo al pequeño comercio como es el caso de esta campaña que se extenderá a lo largo de todo el año. </w:t>
      </w:r>
    </w:p>
    <w:p w:rsidR="00133372" w:rsidRDefault="00133372"/>
    <w:sectPr w:rsidR="00133372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94" w:rsidRDefault="009C6894">
      <w:r>
        <w:separator/>
      </w:r>
    </w:p>
  </w:endnote>
  <w:endnote w:type="continuationSeparator" w:id="0">
    <w:p w:rsidR="009C6894" w:rsidRDefault="009C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72" w:rsidRDefault="009C6894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94" w:rsidRDefault="009C6894">
      <w:r>
        <w:separator/>
      </w:r>
    </w:p>
  </w:footnote>
  <w:footnote w:type="continuationSeparator" w:id="0">
    <w:p w:rsidR="009C6894" w:rsidRDefault="009C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72" w:rsidRDefault="009C689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05486"/>
    <w:multiLevelType w:val="multilevel"/>
    <w:tmpl w:val="D91234A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B93C0B"/>
    <w:multiLevelType w:val="multilevel"/>
    <w:tmpl w:val="797C18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72"/>
    <w:rsid w:val="00112628"/>
    <w:rsid w:val="00133372"/>
    <w:rsid w:val="002B5CC9"/>
    <w:rsid w:val="004509B7"/>
    <w:rsid w:val="0045346A"/>
    <w:rsid w:val="004A6D27"/>
    <w:rsid w:val="004C5B44"/>
    <w:rsid w:val="008E693F"/>
    <w:rsid w:val="009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54D0B-C945-419A-B2EF-95369AD0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character" w:styleId="Hipervnculo">
    <w:name w:val="Hyperlink"/>
    <w:basedOn w:val="Fuentedeprrafopredeter"/>
    <w:uiPriority w:val="99"/>
    <w:unhideWhenUsed/>
    <w:rsid w:val="0045346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8E693F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8E693F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yc.comercio@aytojerez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2024-02-13T09:00:00Z</cp:lastPrinted>
  <dcterms:created xsi:type="dcterms:W3CDTF">2024-02-13T09:19:00Z</dcterms:created>
  <dcterms:modified xsi:type="dcterms:W3CDTF">2024-02-13T09:25:00Z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