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721AC" w:rsidRDefault="008721AC" w:rsidP="008721AC">
      <w:pPr>
        <w:spacing w:after="140"/>
        <w:rPr>
          <w:rFonts w:ascii="Arial Narrow" w:eastAsia="Trebuchet MS" w:hAnsi="Arial Narrow" w:cs="Arial Narrow"/>
          <w:b/>
          <w:bCs/>
          <w:sz w:val="40"/>
          <w:szCs w:val="40"/>
          <w:lang w:eastAsia="es-ES_tradnl"/>
        </w:rPr>
      </w:pPr>
    </w:p>
    <w:p w:rsidR="008721AC" w:rsidRPr="009D1DAA" w:rsidRDefault="008721AC" w:rsidP="008721AC">
      <w:pPr>
        <w:spacing w:after="140"/>
        <w:rPr>
          <w:rFonts w:ascii="Arial Narrow" w:eastAsia="Trebuchet MS" w:hAnsi="Arial Narrow" w:cs="Arial Narrow"/>
          <w:b/>
          <w:bCs/>
          <w:sz w:val="44"/>
          <w:szCs w:val="44"/>
          <w:lang w:eastAsia="es-ES_tradnl"/>
        </w:rPr>
      </w:pPr>
      <w:r>
        <w:rPr>
          <w:rFonts w:ascii="Arial Narrow" w:eastAsia="Trebuchet MS" w:hAnsi="Arial Narrow" w:cs="Arial Narrow"/>
          <w:b/>
          <w:bCs/>
          <w:sz w:val="44"/>
          <w:szCs w:val="44"/>
          <w:lang w:eastAsia="es-ES_tradnl"/>
        </w:rPr>
        <w:t xml:space="preserve">Ainhoa Arteta y Enrique Ferrer protagonizan ‘Madama </w:t>
      </w:r>
      <w:proofErr w:type="spellStart"/>
      <w:r>
        <w:rPr>
          <w:rFonts w:ascii="Arial Narrow" w:eastAsia="Trebuchet MS" w:hAnsi="Arial Narrow" w:cs="Arial Narrow"/>
          <w:b/>
          <w:bCs/>
          <w:sz w:val="44"/>
          <w:szCs w:val="44"/>
          <w:lang w:eastAsia="es-ES_tradnl"/>
        </w:rPr>
        <w:t>Butterfly</w:t>
      </w:r>
      <w:proofErr w:type="spellEnd"/>
      <w:r>
        <w:rPr>
          <w:rFonts w:ascii="Arial Narrow" w:eastAsia="Trebuchet MS" w:hAnsi="Arial Narrow" w:cs="Arial Narrow"/>
          <w:b/>
          <w:bCs/>
          <w:sz w:val="44"/>
          <w:szCs w:val="44"/>
          <w:lang w:eastAsia="es-ES_tradnl"/>
        </w:rPr>
        <w:t xml:space="preserve">’ en el Teatro </w:t>
      </w:r>
      <w:proofErr w:type="spellStart"/>
      <w:r>
        <w:rPr>
          <w:rFonts w:ascii="Arial Narrow" w:eastAsia="Trebuchet MS" w:hAnsi="Arial Narrow" w:cs="Arial Narrow"/>
          <w:b/>
          <w:bCs/>
          <w:sz w:val="44"/>
          <w:szCs w:val="44"/>
          <w:lang w:eastAsia="es-ES_tradnl"/>
        </w:rPr>
        <w:t>Villamarta</w:t>
      </w:r>
      <w:proofErr w:type="spellEnd"/>
    </w:p>
    <w:p w:rsidR="008721AC" w:rsidRDefault="008721AC" w:rsidP="008721AC">
      <w:pPr>
        <w:spacing w:after="140"/>
        <w:rPr>
          <w:rFonts w:ascii="Arial Narrow" w:eastAsia="Trebuchet MS" w:hAnsi="Arial Narrow" w:cs="Arial Narrow"/>
          <w:bCs/>
          <w:sz w:val="36"/>
          <w:szCs w:val="36"/>
          <w:lang w:eastAsia="es-ES_tradnl"/>
        </w:rPr>
      </w:pPr>
      <w:r>
        <w:rPr>
          <w:rFonts w:ascii="Arial Narrow" w:eastAsia="Trebuchet MS" w:hAnsi="Arial Narrow" w:cs="Arial Narrow"/>
          <w:bCs/>
          <w:sz w:val="36"/>
          <w:szCs w:val="36"/>
          <w:lang w:eastAsia="es-ES_tradnl"/>
        </w:rPr>
        <w:t xml:space="preserve">Pablo Viar dirige </w:t>
      </w:r>
      <w:r w:rsidR="00F719FC">
        <w:rPr>
          <w:rFonts w:ascii="Arial Narrow" w:eastAsia="Trebuchet MS" w:hAnsi="Arial Narrow" w:cs="Arial Narrow"/>
          <w:bCs/>
          <w:sz w:val="36"/>
          <w:szCs w:val="36"/>
          <w:lang w:eastAsia="es-ES_tradnl"/>
        </w:rPr>
        <w:t>esta producción operística del C</w:t>
      </w:r>
      <w:r>
        <w:rPr>
          <w:rFonts w:ascii="Arial Narrow" w:eastAsia="Trebuchet MS" w:hAnsi="Arial Narrow" w:cs="Arial Narrow"/>
          <w:bCs/>
          <w:sz w:val="36"/>
          <w:szCs w:val="36"/>
          <w:lang w:eastAsia="es-ES_tradnl"/>
        </w:rPr>
        <w:t>oliseo jerezano, que podrá verse el viernes 26 y el domingo 28</w:t>
      </w:r>
    </w:p>
    <w:p w:rsidR="008721AC" w:rsidRDefault="008721AC" w:rsidP="008721AC">
      <w:pPr>
        <w:jc w:val="both"/>
        <w:rPr>
          <w:rFonts w:ascii="Arial Narrow" w:eastAsia="Tahoma" w:hAnsi="Arial Narrow" w:cs="Arial Narrow"/>
          <w:b/>
          <w:bCs/>
          <w:sz w:val="26"/>
          <w:szCs w:val="26"/>
          <w:lang w:eastAsia="es-ES_tradnl"/>
        </w:rPr>
      </w:pPr>
    </w:p>
    <w:p w:rsidR="008721AC" w:rsidRDefault="008721AC" w:rsidP="008721AC">
      <w:pPr>
        <w:pStyle w:val="Textoindependiente"/>
        <w:spacing w:line="240" w:lineRule="auto"/>
        <w:jc w:val="both"/>
        <w:rPr>
          <w:rFonts w:ascii="Arial Narrow" w:hAnsi="Arial Narrow" w:cs="Arial Narrow"/>
          <w:sz w:val="26"/>
          <w:szCs w:val="26"/>
        </w:rPr>
      </w:pPr>
      <w:r>
        <w:rPr>
          <w:rFonts w:ascii="Arial Narrow" w:eastAsia="Tahoma" w:hAnsi="Arial Narrow" w:cs="Arial Narrow"/>
          <w:b/>
          <w:bCs/>
          <w:sz w:val="26"/>
          <w:szCs w:val="26"/>
        </w:rPr>
        <w:t xml:space="preserve">25 de </w:t>
      </w:r>
      <w:r w:rsidR="00F719FC">
        <w:rPr>
          <w:rFonts w:ascii="Arial Narrow" w:eastAsia="Tahoma" w:hAnsi="Arial Narrow" w:cs="Arial Narrow"/>
          <w:b/>
          <w:bCs/>
          <w:sz w:val="26"/>
          <w:szCs w:val="26"/>
        </w:rPr>
        <w:t>enero de 2024</w:t>
      </w:r>
      <w:r>
        <w:rPr>
          <w:rFonts w:ascii="Arial Narrow" w:eastAsia="Tahoma" w:hAnsi="Arial Narrow" w:cs="Arial Narrow"/>
          <w:sz w:val="26"/>
          <w:szCs w:val="26"/>
        </w:rPr>
        <w:t xml:space="preserve">. </w:t>
      </w:r>
      <w:r>
        <w:rPr>
          <w:rFonts w:ascii="Arial Narrow" w:hAnsi="Arial Narrow" w:cs="Arial Narrow"/>
          <w:sz w:val="26"/>
          <w:szCs w:val="26"/>
        </w:rPr>
        <w:t xml:space="preserve">Los cantantes Ainhoa Arteta y Enrique Ferrer protagonizan la ópera </w:t>
      </w:r>
      <w:r w:rsidRPr="0056177A">
        <w:rPr>
          <w:rFonts w:ascii="Arial Narrow" w:hAnsi="Arial Narrow" w:cs="Arial Narrow"/>
          <w:i/>
          <w:iCs/>
          <w:sz w:val="26"/>
          <w:szCs w:val="26"/>
        </w:rPr>
        <w:t xml:space="preserve">Madama </w:t>
      </w:r>
      <w:proofErr w:type="spellStart"/>
      <w:r w:rsidRPr="0056177A">
        <w:rPr>
          <w:rFonts w:ascii="Arial Narrow" w:hAnsi="Arial Narrow" w:cs="Arial Narrow"/>
          <w:i/>
          <w:iCs/>
          <w:sz w:val="26"/>
          <w:szCs w:val="26"/>
        </w:rPr>
        <w:t>Butterfly</w:t>
      </w:r>
      <w:proofErr w:type="spellEnd"/>
      <w:r>
        <w:rPr>
          <w:rFonts w:ascii="Arial Narrow" w:hAnsi="Arial Narrow" w:cs="Arial Narrow"/>
          <w:sz w:val="26"/>
          <w:szCs w:val="26"/>
        </w:rPr>
        <w:t xml:space="preserve"> de G. Puccini en el Teatro </w:t>
      </w:r>
      <w:proofErr w:type="spellStart"/>
      <w:r>
        <w:rPr>
          <w:rFonts w:ascii="Arial Narrow" w:hAnsi="Arial Narrow" w:cs="Arial Narrow"/>
          <w:sz w:val="26"/>
          <w:szCs w:val="26"/>
        </w:rPr>
        <w:t>Villamarta</w:t>
      </w:r>
      <w:proofErr w:type="spellEnd"/>
      <w:r>
        <w:rPr>
          <w:rFonts w:ascii="Arial Narrow" w:hAnsi="Arial Narrow" w:cs="Arial Narrow"/>
          <w:sz w:val="26"/>
          <w:szCs w:val="26"/>
        </w:rPr>
        <w:t xml:space="preserve"> que podrá verse </w:t>
      </w:r>
      <w:r w:rsidR="00F719FC">
        <w:rPr>
          <w:rFonts w:ascii="Arial Narrow" w:hAnsi="Arial Narrow" w:cs="Arial Narrow"/>
          <w:sz w:val="26"/>
          <w:szCs w:val="26"/>
        </w:rPr>
        <w:t>el</w:t>
      </w:r>
      <w:r>
        <w:rPr>
          <w:rFonts w:ascii="Arial Narrow" w:hAnsi="Arial Narrow" w:cs="Arial Narrow"/>
          <w:sz w:val="26"/>
          <w:szCs w:val="26"/>
        </w:rPr>
        <w:t xml:space="preserve"> viernes 26 y el domingo 28 de enero. </w:t>
      </w:r>
      <w:r w:rsidR="00F719FC">
        <w:rPr>
          <w:rFonts w:ascii="Arial Narrow" w:hAnsi="Arial Narrow" w:cs="Arial Narrow"/>
          <w:sz w:val="26"/>
          <w:szCs w:val="26"/>
        </w:rPr>
        <w:t>Esta producción operística del C</w:t>
      </w:r>
      <w:r>
        <w:rPr>
          <w:rFonts w:ascii="Arial Narrow" w:hAnsi="Arial Narrow" w:cs="Arial Narrow"/>
          <w:sz w:val="26"/>
          <w:szCs w:val="26"/>
        </w:rPr>
        <w:t>oliseo contará con la dirección escénica de Pablo Viar, mientras que Carlos Domínguez-Nieto dirigirá desde el foso a la Orquesta Filarmónica de La Mancha.</w:t>
      </w:r>
    </w:p>
    <w:p w:rsidR="008721AC" w:rsidRDefault="008721AC" w:rsidP="008721AC">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Además de Ainhoa Arteta (en el papel de la geisha </w:t>
      </w:r>
      <w:proofErr w:type="spellStart"/>
      <w:r>
        <w:rPr>
          <w:rFonts w:ascii="Arial Narrow" w:hAnsi="Arial Narrow" w:cs="Arial Narrow"/>
          <w:sz w:val="26"/>
          <w:szCs w:val="26"/>
        </w:rPr>
        <w:t>Cio</w:t>
      </w:r>
      <w:proofErr w:type="spellEnd"/>
      <w:r>
        <w:rPr>
          <w:rFonts w:ascii="Arial Narrow" w:hAnsi="Arial Narrow" w:cs="Arial Narrow"/>
          <w:sz w:val="26"/>
          <w:szCs w:val="26"/>
        </w:rPr>
        <w:t>-</w:t>
      </w:r>
      <w:proofErr w:type="spellStart"/>
      <w:r>
        <w:rPr>
          <w:rFonts w:ascii="Arial Narrow" w:hAnsi="Arial Narrow" w:cs="Arial Narrow"/>
          <w:sz w:val="26"/>
          <w:szCs w:val="26"/>
        </w:rPr>
        <w:t>Cio</w:t>
      </w:r>
      <w:proofErr w:type="spellEnd"/>
      <w:r>
        <w:rPr>
          <w:rFonts w:ascii="Arial Narrow" w:hAnsi="Arial Narrow" w:cs="Arial Narrow"/>
          <w:sz w:val="26"/>
          <w:szCs w:val="26"/>
        </w:rPr>
        <w:t xml:space="preserve">-San) y Enrique Ferrer (el oficial estadounidense </w:t>
      </w:r>
      <w:proofErr w:type="spellStart"/>
      <w:r>
        <w:rPr>
          <w:rFonts w:ascii="Arial Narrow" w:hAnsi="Arial Narrow" w:cs="Arial Narrow"/>
          <w:sz w:val="26"/>
          <w:szCs w:val="26"/>
        </w:rPr>
        <w:t>Pinkerton</w:t>
      </w:r>
      <w:proofErr w:type="spellEnd"/>
      <w:r>
        <w:rPr>
          <w:rFonts w:ascii="Arial Narrow" w:hAnsi="Arial Narrow" w:cs="Arial Narrow"/>
          <w:sz w:val="26"/>
          <w:szCs w:val="26"/>
        </w:rPr>
        <w:t xml:space="preserve">), en el reparto también figuran Ángel </w:t>
      </w:r>
      <w:proofErr w:type="spellStart"/>
      <w:r>
        <w:rPr>
          <w:rFonts w:ascii="Arial Narrow" w:hAnsi="Arial Narrow" w:cs="Arial Narrow"/>
          <w:sz w:val="26"/>
          <w:szCs w:val="26"/>
        </w:rPr>
        <w:t>Ódena</w:t>
      </w:r>
      <w:proofErr w:type="spellEnd"/>
      <w:r>
        <w:rPr>
          <w:rFonts w:ascii="Arial Narrow" w:hAnsi="Arial Narrow" w:cs="Arial Narrow"/>
          <w:sz w:val="26"/>
          <w:szCs w:val="26"/>
        </w:rPr>
        <w:t xml:space="preserve"> (que asume el rol de </w:t>
      </w:r>
      <w:proofErr w:type="spellStart"/>
      <w:r>
        <w:rPr>
          <w:rFonts w:ascii="Arial Narrow" w:hAnsi="Arial Narrow" w:cs="Arial Narrow"/>
          <w:sz w:val="26"/>
          <w:szCs w:val="26"/>
        </w:rPr>
        <w:t>Sharpless</w:t>
      </w:r>
      <w:proofErr w:type="spellEnd"/>
      <w:r>
        <w:rPr>
          <w:rFonts w:ascii="Arial Narrow" w:hAnsi="Arial Narrow" w:cs="Arial Narrow"/>
          <w:sz w:val="26"/>
          <w:szCs w:val="26"/>
        </w:rPr>
        <w:t>), Cristina del Barrio (Suzuki), Javier Castañeda (El Bonzo), Manuel de Diego (</w:t>
      </w:r>
      <w:proofErr w:type="spellStart"/>
      <w:r>
        <w:rPr>
          <w:rFonts w:ascii="Arial Narrow" w:hAnsi="Arial Narrow" w:cs="Arial Narrow"/>
          <w:sz w:val="26"/>
          <w:szCs w:val="26"/>
        </w:rPr>
        <w:t>Goro</w:t>
      </w:r>
      <w:proofErr w:type="spellEnd"/>
      <w:r>
        <w:rPr>
          <w:rFonts w:ascii="Arial Narrow" w:hAnsi="Arial Narrow" w:cs="Arial Narrow"/>
          <w:sz w:val="26"/>
          <w:szCs w:val="26"/>
        </w:rPr>
        <w:t>), Nuria García-</w:t>
      </w:r>
      <w:proofErr w:type="spellStart"/>
      <w:r>
        <w:rPr>
          <w:rFonts w:ascii="Arial Narrow" w:hAnsi="Arial Narrow" w:cs="Arial Narrow"/>
          <w:sz w:val="26"/>
          <w:szCs w:val="26"/>
        </w:rPr>
        <w:t>Arrés</w:t>
      </w:r>
      <w:proofErr w:type="spellEnd"/>
      <w:r>
        <w:rPr>
          <w:rFonts w:ascii="Arial Narrow" w:hAnsi="Arial Narrow" w:cs="Arial Narrow"/>
          <w:sz w:val="26"/>
          <w:szCs w:val="26"/>
        </w:rPr>
        <w:t xml:space="preserve"> (Mrs. Kate </w:t>
      </w:r>
      <w:proofErr w:type="spellStart"/>
      <w:r>
        <w:rPr>
          <w:rFonts w:ascii="Arial Narrow" w:hAnsi="Arial Narrow" w:cs="Arial Narrow"/>
          <w:sz w:val="26"/>
          <w:szCs w:val="26"/>
        </w:rPr>
        <w:t>Pinkerton</w:t>
      </w:r>
      <w:proofErr w:type="spellEnd"/>
      <w:r>
        <w:rPr>
          <w:rFonts w:ascii="Arial Narrow" w:hAnsi="Arial Narrow" w:cs="Arial Narrow"/>
          <w:sz w:val="26"/>
          <w:szCs w:val="26"/>
        </w:rPr>
        <w:t xml:space="preserve">) y Mario Salas (Príncipe </w:t>
      </w:r>
      <w:proofErr w:type="spellStart"/>
      <w:r>
        <w:rPr>
          <w:rFonts w:ascii="Arial Narrow" w:hAnsi="Arial Narrow" w:cs="Arial Narrow"/>
          <w:sz w:val="26"/>
          <w:szCs w:val="26"/>
        </w:rPr>
        <w:t>Yamadori</w:t>
      </w:r>
      <w:proofErr w:type="spellEnd"/>
      <w:r>
        <w:rPr>
          <w:rFonts w:ascii="Arial Narrow" w:hAnsi="Arial Narrow" w:cs="Arial Narrow"/>
          <w:sz w:val="26"/>
          <w:szCs w:val="26"/>
        </w:rPr>
        <w:t>).</w:t>
      </w:r>
    </w:p>
    <w:p w:rsidR="008721AC" w:rsidRDefault="008721AC" w:rsidP="008721AC">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Esta producción del Teatro </w:t>
      </w:r>
      <w:proofErr w:type="spellStart"/>
      <w:r>
        <w:rPr>
          <w:rFonts w:ascii="Arial Narrow" w:hAnsi="Arial Narrow" w:cs="Arial Narrow"/>
          <w:sz w:val="26"/>
          <w:szCs w:val="26"/>
        </w:rPr>
        <w:t>Villamarta</w:t>
      </w:r>
      <w:proofErr w:type="spellEnd"/>
      <w:r>
        <w:rPr>
          <w:rFonts w:ascii="Arial Narrow" w:hAnsi="Arial Narrow" w:cs="Arial Narrow"/>
          <w:sz w:val="26"/>
          <w:szCs w:val="26"/>
        </w:rPr>
        <w:t xml:space="preserve"> fue estrenada en junio de 2019. En aquella ocasión, el papel protagonista femenino fue interpretado por la soprano jerezana Maribel Ortega, mientras que Leonardo </w:t>
      </w:r>
      <w:proofErr w:type="spellStart"/>
      <w:r>
        <w:rPr>
          <w:rFonts w:ascii="Arial Narrow" w:hAnsi="Arial Narrow" w:cs="Arial Narrow"/>
          <w:sz w:val="26"/>
          <w:szCs w:val="26"/>
        </w:rPr>
        <w:t>Caimi</w:t>
      </w:r>
      <w:proofErr w:type="spellEnd"/>
      <w:r>
        <w:rPr>
          <w:rFonts w:ascii="Arial Narrow" w:hAnsi="Arial Narrow" w:cs="Arial Narrow"/>
          <w:sz w:val="26"/>
          <w:szCs w:val="26"/>
        </w:rPr>
        <w:t xml:space="preserve"> ejercía el rol principal masculino. Pese a mantener la esencia del libreto original, la propuesta de Pablo Viar incluye sobre el escenario algunos aspectos de la ancestral cultura japonesa como el Teatro </w:t>
      </w:r>
      <w:proofErr w:type="spellStart"/>
      <w:r>
        <w:rPr>
          <w:rFonts w:ascii="Arial Narrow" w:hAnsi="Arial Narrow" w:cs="Arial Narrow"/>
          <w:sz w:val="26"/>
          <w:szCs w:val="26"/>
        </w:rPr>
        <w:t>Nôh</w:t>
      </w:r>
      <w:proofErr w:type="spellEnd"/>
      <w:r>
        <w:rPr>
          <w:rFonts w:ascii="Arial Narrow" w:hAnsi="Arial Narrow" w:cs="Arial Narrow"/>
          <w:sz w:val="26"/>
          <w:szCs w:val="26"/>
        </w:rPr>
        <w:t xml:space="preserve"> y el jardín zen. El Teatro </w:t>
      </w:r>
      <w:proofErr w:type="spellStart"/>
      <w:r>
        <w:rPr>
          <w:rFonts w:ascii="Arial Narrow" w:hAnsi="Arial Narrow" w:cs="Arial Narrow"/>
          <w:sz w:val="26"/>
          <w:szCs w:val="26"/>
        </w:rPr>
        <w:t>Nôh</w:t>
      </w:r>
      <w:proofErr w:type="spellEnd"/>
      <w:r>
        <w:rPr>
          <w:rFonts w:ascii="Arial Narrow" w:hAnsi="Arial Narrow" w:cs="Arial Narrow"/>
          <w:sz w:val="26"/>
          <w:szCs w:val="26"/>
        </w:rPr>
        <w:t xml:space="preserve"> toma la forma de un espacio diáfano inspirado en su ritual y “aparece flotando como una isla sobre el mar, representado por un jardín zen”, explica el director de escena. Un jardín zen “salpicado por grandes piedras que palpitan al ritmo del corazón y las esperanzas de la protagonista”, puntualiza.</w:t>
      </w:r>
    </w:p>
    <w:p w:rsidR="008721AC" w:rsidRDefault="008721AC" w:rsidP="008721AC">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Sobre el escenario, añade Viar, el público podrá apreciar varios paneles que delimitan la geometría de los espacios de la humilde casa donde habita la geisha, al tiempo que una flota de barcos -inspirados en el arte del </w:t>
      </w:r>
      <w:proofErr w:type="spellStart"/>
      <w:r>
        <w:rPr>
          <w:rFonts w:ascii="Arial Narrow" w:hAnsi="Arial Narrow" w:cs="Arial Narrow"/>
          <w:sz w:val="26"/>
          <w:szCs w:val="26"/>
        </w:rPr>
        <w:t>origami</w:t>
      </w:r>
      <w:proofErr w:type="spellEnd"/>
      <w:r>
        <w:rPr>
          <w:rFonts w:ascii="Arial Narrow" w:hAnsi="Arial Narrow" w:cs="Arial Narrow"/>
          <w:sz w:val="26"/>
          <w:szCs w:val="26"/>
        </w:rPr>
        <w:t>- cubrirán el cielo “como metáfora de la invasión americana”.</w:t>
      </w:r>
    </w:p>
    <w:p w:rsidR="008721AC" w:rsidRDefault="008721AC" w:rsidP="008721AC">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En su opinión, haber programado este título de Puccini “es un acierto enorme cuando se cumple un siglo de la muerte del genial compositor italiano”. “Es una inmensa alegría para todo el equipo artístico involucrados en esta producción poder sumarse a las celebraciones que tendrán lugar en todo el mundo con motivo de este centenario </w:t>
      </w:r>
      <w:proofErr w:type="spellStart"/>
      <w:r w:rsidRPr="00D37A85">
        <w:rPr>
          <w:rFonts w:ascii="Arial Narrow" w:hAnsi="Arial Narrow" w:cs="Arial Narrow"/>
          <w:i/>
          <w:iCs/>
          <w:sz w:val="26"/>
          <w:szCs w:val="26"/>
        </w:rPr>
        <w:t>pucciano</w:t>
      </w:r>
      <w:proofErr w:type="spellEnd"/>
      <w:r>
        <w:rPr>
          <w:rFonts w:ascii="Arial Narrow" w:hAnsi="Arial Narrow" w:cs="Arial Narrow"/>
          <w:sz w:val="26"/>
          <w:szCs w:val="26"/>
        </w:rPr>
        <w:t xml:space="preserve"> a lo largo de este año que comienza”, añadió.</w:t>
      </w:r>
    </w:p>
    <w:p w:rsidR="008721AC" w:rsidRDefault="008721AC" w:rsidP="008721AC">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 xml:space="preserve">Viar considera que </w:t>
      </w:r>
      <w:r w:rsidRPr="00D37A85">
        <w:rPr>
          <w:rFonts w:ascii="Arial Narrow" w:hAnsi="Arial Narrow" w:cs="Arial Narrow"/>
          <w:sz w:val="26"/>
          <w:szCs w:val="26"/>
        </w:rPr>
        <w:t xml:space="preserve">Madama </w:t>
      </w:r>
      <w:proofErr w:type="spellStart"/>
      <w:r w:rsidRPr="00D37A85">
        <w:rPr>
          <w:rFonts w:ascii="Arial Narrow" w:hAnsi="Arial Narrow" w:cs="Arial Narrow"/>
          <w:sz w:val="26"/>
          <w:szCs w:val="26"/>
        </w:rPr>
        <w:t>Butterfly</w:t>
      </w:r>
      <w:proofErr w:type="spellEnd"/>
      <w:r>
        <w:rPr>
          <w:rFonts w:ascii="Arial Narrow" w:hAnsi="Arial Narrow" w:cs="Arial Narrow"/>
          <w:sz w:val="26"/>
          <w:szCs w:val="26"/>
        </w:rPr>
        <w:t xml:space="preserve"> es quizás, entre “las soñadoras heroínas” que protagonizan las óperas de Puccini (Tosca, </w:t>
      </w:r>
      <w:proofErr w:type="spellStart"/>
      <w:r>
        <w:rPr>
          <w:rFonts w:ascii="Arial Narrow" w:hAnsi="Arial Narrow" w:cs="Arial Narrow"/>
          <w:sz w:val="26"/>
          <w:szCs w:val="26"/>
        </w:rPr>
        <w:t>Manon</w:t>
      </w:r>
      <w:proofErr w:type="spellEnd"/>
      <w:r>
        <w:rPr>
          <w:rFonts w:ascii="Arial Narrow" w:hAnsi="Arial Narrow" w:cs="Arial Narrow"/>
          <w:sz w:val="26"/>
          <w:szCs w:val="26"/>
        </w:rPr>
        <w:t>, Mimí…), “la víctima más evidente de su percepción dislocada entre sus sueños y la realidad”.</w:t>
      </w:r>
    </w:p>
    <w:p w:rsidR="008721AC" w:rsidRDefault="008721AC" w:rsidP="008721AC">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lastRenderedPageBreak/>
        <w:t xml:space="preserve">La trágica historia de la geisha abandonada tiene su origen en diversas fuentes literarias. En un cuento de John </w:t>
      </w:r>
      <w:proofErr w:type="spellStart"/>
      <w:r>
        <w:rPr>
          <w:rFonts w:ascii="Arial Narrow" w:hAnsi="Arial Narrow" w:cs="Arial Narrow"/>
          <w:sz w:val="26"/>
          <w:szCs w:val="26"/>
        </w:rPr>
        <w:t>Lutther</w:t>
      </w:r>
      <w:proofErr w:type="spellEnd"/>
      <w:r>
        <w:rPr>
          <w:rFonts w:ascii="Arial Narrow" w:hAnsi="Arial Narrow" w:cs="Arial Narrow"/>
          <w:sz w:val="26"/>
          <w:szCs w:val="26"/>
        </w:rPr>
        <w:t xml:space="preserve"> Long, por ejemplo, ya se recoge el título actual y se narraba la relación entre el cónsul americano y la joven japonesa, así como su dramático final. La historia del cuento pasa a Broadway de la mano de David Belasco, donde se convierte en un exitoso melodrama. Puccini asistió a una representación de dicha pieza y, conmovido por su argumento, intuyó que podría tratarse de un excelente material para una nueva ópera. Con libreto de G. </w:t>
      </w:r>
      <w:proofErr w:type="spellStart"/>
      <w:r>
        <w:rPr>
          <w:rFonts w:ascii="Arial Narrow" w:hAnsi="Arial Narrow" w:cs="Arial Narrow"/>
          <w:sz w:val="26"/>
          <w:szCs w:val="26"/>
        </w:rPr>
        <w:t>Giacosa</w:t>
      </w:r>
      <w:proofErr w:type="spellEnd"/>
      <w:r>
        <w:rPr>
          <w:rFonts w:ascii="Arial Narrow" w:hAnsi="Arial Narrow" w:cs="Arial Narrow"/>
          <w:sz w:val="26"/>
          <w:szCs w:val="26"/>
        </w:rPr>
        <w:t xml:space="preserve"> y L. </w:t>
      </w:r>
      <w:proofErr w:type="spellStart"/>
      <w:r>
        <w:rPr>
          <w:rFonts w:ascii="Arial Narrow" w:hAnsi="Arial Narrow" w:cs="Arial Narrow"/>
          <w:sz w:val="26"/>
          <w:szCs w:val="26"/>
        </w:rPr>
        <w:t>Illica</w:t>
      </w:r>
      <w:proofErr w:type="spellEnd"/>
      <w:r>
        <w:rPr>
          <w:rFonts w:ascii="Arial Narrow" w:hAnsi="Arial Narrow" w:cs="Arial Narrow"/>
          <w:sz w:val="26"/>
          <w:szCs w:val="26"/>
        </w:rPr>
        <w:t xml:space="preserve">, </w:t>
      </w:r>
      <w:r w:rsidRPr="0004433B">
        <w:rPr>
          <w:rFonts w:ascii="Arial Narrow" w:hAnsi="Arial Narrow" w:cs="Arial Narrow"/>
          <w:i/>
          <w:iCs/>
          <w:sz w:val="26"/>
          <w:szCs w:val="26"/>
        </w:rPr>
        <w:t xml:space="preserve">Madama </w:t>
      </w:r>
      <w:proofErr w:type="spellStart"/>
      <w:r w:rsidRPr="0004433B">
        <w:rPr>
          <w:rFonts w:ascii="Arial Narrow" w:hAnsi="Arial Narrow" w:cs="Arial Narrow"/>
          <w:i/>
          <w:iCs/>
          <w:sz w:val="26"/>
          <w:szCs w:val="26"/>
        </w:rPr>
        <w:t>Butterfly</w:t>
      </w:r>
      <w:proofErr w:type="spellEnd"/>
      <w:r>
        <w:rPr>
          <w:rFonts w:ascii="Arial Narrow" w:hAnsi="Arial Narrow" w:cs="Arial Narrow"/>
          <w:sz w:val="26"/>
          <w:szCs w:val="26"/>
        </w:rPr>
        <w:t xml:space="preserve"> se estrenó en La </w:t>
      </w:r>
      <w:proofErr w:type="spellStart"/>
      <w:r>
        <w:rPr>
          <w:rFonts w:ascii="Arial Narrow" w:hAnsi="Arial Narrow" w:cs="Arial Narrow"/>
          <w:sz w:val="26"/>
          <w:szCs w:val="26"/>
        </w:rPr>
        <w:t>Scala</w:t>
      </w:r>
      <w:proofErr w:type="spellEnd"/>
      <w:r>
        <w:rPr>
          <w:rFonts w:ascii="Arial Narrow" w:hAnsi="Arial Narrow" w:cs="Arial Narrow"/>
          <w:sz w:val="26"/>
          <w:szCs w:val="26"/>
        </w:rPr>
        <w:t xml:space="preserve"> de Milán en 1904.</w:t>
      </w:r>
    </w:p>
    <w:p w:rsidR="008721AC" w:rsidRDefault="008721AC" w:rsidP="008721AC">
      <w:pPr>
        <w:pStyle w:val="Textoindependiente"/>
        <w:spacing w:line="240" w:lineRule="auto"/>
        <w:jc w:val="both"/>
        <w:rPr>
          <w:rFonts w:ascii="Arial Narrow" w:hAnsi="Arial Narrow" w:cs="Arial Narrow"/>
          <w:sz w:val="26"/>
          <w:szCs w:val="26"/>
        </w:rPr>
      </w:pPr>
      <w:r>
        <w:rPr>
          <w:rFonts w:ascii="Arial Narrow" w:hAnsi="Arial Narrow" w:cs="Arial Narrow"/>
          <w:sz w:val="26"/>
          <w:szCs w:val="26"/>
        </w:rPr>
        <w:t>Viar defiende la vigencia del libreto que, a su juicio, es “de una enorme actualidad”, puesto que, por un lado, “denuncia el maltrato de la mujer, y, por otra, ofrece “su visión premonitoria de los terribles sucesos que ocurrían unas décadas más tarde durante la II Guerra Mundial en esa ciudad de Nagasaki”.</w:t>
      </w:r>
    </w:p>
    <w:p w:rsidR="008721AC" w:rsidRDefault="008721AC" w:rsidP="008721AC">
      <w:pPr>
        <w:pStyle w:val="Textoindependiente"/>
        <w:spacing w:line="240" w:lineRule="auto"/>
        <w:jc w:val="both"/>
      </w:pPr>
      <w:bookmarkStart w:id="0" w:name="_GoBack"/>
      <w:bookmarkEnd w:id="0"/>
    </w:p>
    <w:p w:rsidR="008721AC" w:rsidRPr="00F719FC" w:rsidRDefault="008721AC" w:rsidP="008721AC">
      <w:pPr>
        <w:pStyle w:val="Textoindependiente"/>
        <w:spacing w:line="240" w:lineRule="auto"/>
        <w:jc w:val="both"/>
        <w:rPr>
          <w:rFonts w:ascii="Arial Narrow" w:hAnsi="Arial Narrow"/>
          <w:sz w:val="26"/>
          <w:szCs w:val="26"/>
        </w:rPr>
      </w:pPr>
      <w:r w:rsidRPr="00F719FC">
        <w:rPr>
          <w:rFonts w:ascii="Arial Narrow" w:hAnsi="Arial Narrow"/>
          <w:sz w:val="26"/>
          <w:szCs w:val="26"/>
        </w:rPr>
        <w:t>(Se adjunta fotografías)</w:t>
      </w:r>
    </w:p>
    <w:p w:rsidR="00156EB3" w:rsidRPr="008721AC" w:rsidRDefault="00156EB3" w:rsidP="008721AC"/>
    <w:sectPr w:rsidR="00156EB3" w:rsidRPr="008721AC">
      <w:headerReference w:type="even" r:id="rId7"/>
      <w:headerReference w:type="default" r:id="rId8"/>
      <w:footerReference w:type="default" r:id="rId9"/>
      <w:headerReference w:type="first" r:id="rId10"/>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905" w:rsidRDefault="00965905">
      <w:r>
        <w:separator/>
      </w:r>
    </w:p>
  </w:endnote>
  <w:endnote w:type="continuationSeparator" w:id="0">
    <w:p w:rsidR="00965905" w:rsidRDefault="0096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156EB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905" w:rsidRDefault="00965905">
      <w:r>
        <w:separator/>
      </w:r>
    </w:p>
  </w:footnote>
  <w:footnote w:type="continuationSeparator" w:id="0">
    <w:p w:rsidR="00965905" w:rsidRDefault="00965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156E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965905">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6EB3" w:rsidRDefault="00965905">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26409"/>
    <w:multiLevelType w:val="multilevel"/>
    <w:tmpl w:val="D7CADC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BFE73AF"/>
    <w:multiLevelType w:val="multilevel"/>
    <w:tmpl w:val="9C1A0722"/>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B3"/>
    <w:rsid w:val="00156EB3"/>
    <w:rsid w:val="008721AC"/>
    <w:rsid w:val="00965905"/>
    <w:rsid w:val="00C74483"/>
    <w:rsid w:val="00F719FC"/>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DEFC9-0A93-446B-8DFF-358A65AB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character" w:customStyle="1" w:styleId="TextoindependienteCar">
    <w:name w:val="Texto independiente Car"/>
    <w:basedOn w:val="Fuentedeprrafopredeter"/>
    <w:link w:val="Textoindependiente"/>
    <w:rsid w:val="00C74483"/>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2024-01-25T10:02:00Z</dcterms:created>
  <dcterms:modified xsi:type="dcterms:W3CDTF">2024-01-25T10:07:00Z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