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A46CA" w:rsidRPr="002A46CA" w:rsidRDefault="002A46CA" w:rsidP="00355B19">
      <w:pPr>
        <w:rPr>
          <w:rFonts w:ascii="Arial Narrow" w:hAnsi="Arial Narrow" w:cs="Arial"/>
          <w:color w:val="767171" w:themeColor="background2" w:themeShade="80"/>
          <w:sz w:val="28"/>
          <w:szCs w:val="40"/>
        </w:rPr>
      </w:pPr>
      <w:r>
        <w:rPr>
          <w:rFonts w:ascii="Arial Narrow" w:hAnsi="Arial Narrow" w:cs="Arial"/>
          <w:color w:val="767171" w:themeColor="background2" w:themeShade="80"/>
          <w:sz w:val="28"/>
          <w:szCs w:val="40"/>
        </w:rPr>
        <w:t>ENERO 2024</w:t>
      </w:r>
    </w:p>
    <w:p w:rsidR="002A46CA" w:rsidRDefault="002A46CA" w:rsidP="00355B19">
      <w:pPr>
        <w:rPr>
          <w:rFonts w:ascii="Arial Narrow" w:hAnsi="Arial Narrow" w:cs="Arial"/>
          <w:b/>
          <w:sz w:val="40"/>
          <w:szCs w:val="40"/>
        </w:rPr>
      </w:pPr>
    </w:p>
    <w:p w:rsidR="002A46CA" w:rsidRDefault="002A46CA" w:rsidP="00355B19">
      <w:pPr>
        <w:rPr>
          <w:rFonts w:ascii="Arial Narrow" w:hAnsi="Arial Narrow" w:cs="Arial"/>
          <w:b/>
          <w:sz w:val="40"/>
          <w:szCs w:val="40"/>
        </w:rPr>
      </w:pPr>
      <w:r>
        <w:rPr>
          <w:rFonts w:ascii="Arial Narrow" w:hAnsi="Arial Narrow" w:cs="Arial"/>
          <w:b/>
          <w:sz w:val="40"/>
          <w:szCs w:val="40"/>
        </w:rPr>
        <w:t xml:space="preserve">Una agenda cultural para redescubrir la historia de Jerez desde balcones, portadas y hallazgos de Asta Regia  </w:t>
      </w:r>
    </w:p>
    <w:p w:rsidR="003D0A15" w:rsidRDefault="003D0A15">
      <w:pPr>
        <w:rPr>
          <w:rFonts w:ascii="Arial Narrow" w:hAnsi="Arial Narrow" w:cs="Arial"/>
          <w:sz w:val="36"/>
          <w:szCs w:val="40"/>
        </w:rPr>
      </w:pPr>
    </w:p>
    <w:p w:rsidR="002A46CA" w:rsidRDefault="002A46CA" w:rsidP="004C0B64">
      <w:pPr>
        <w:spacing w:after="142"/>
        <w:jc w:val="both"/>
        <w:rPr>
          <w:rFonts w:ascii="Arial Narrow" w:hAnsi="Arial Narrow"/>
          <w:sz w:val="26"/>
          <w:szCs w:val="26"/>
        </w:rPr>
      </w:pPr>
      <w:r>
        <w:rPr>
          <w:rFonts w:ascii="Arial Narrow" w:hAnsi="Arial Narrow"/>
          <w:b/>
          <w:sz w:val="26"/>
          <w:szCs w:val="26"/>
        </w:rPr>
        <w:t>10</w:t>
      </w:r>
      <w:r w:rsidR="007E29C6">
        <w:rPr>
          <w:rFonts w:ascii="Arial Narrow" w:hAnsi="Arial Narrow"/>
          <w:b/>
          <w:sz w:val="26"/>
          <w:szCs w:val="26"/>
        </w:rPr>
        <w:t xml:space="preserve"> </w:t>
      </w:r>
      <w:r w:rsidR="004B0D22">
        <w:rPr>
          <w:rFonts w:ascii="Arial Narrow" w:hAnsi="Arial Narrow"/>
          <w:b/>
          <w:sz w:val="26"/>
          <w:szCs w:val="26"/>
        </w:rPr>
        <w:t xml:space="preserve">de </w:t>
      </w:r>
      <w:r w:rsidR="007E29C6">
        <w:rPr>
          <w:rFonts w:ascii="Arial Narrow" w:hAnsi="Arial Narrow"/>
          <w:b/>
          <w:sz w:val="26"/>
          <w:szCs w:val="26"/>
        </w:rPr>
        <w:t>enero de 2024</w:t>
      </w:r>
      <w:r w:rsidR="00355B19">
        <w:rPr>
          <w:rFonts w:ascii="Arial Narrow" w:hAnsi="Arial Narrow"/>
          <w:b/>
          <w:sz w:val="26"/>
          <w:szCs w:val="26"/>
        </w:rPr>
        <w:t xml:space="preserve">. </w:t>
      </w:r>
      <w:r w:rsidR="00FC762F">
        <w:rPr>
          <w:rFonts w:ascii="Arial Narrow" w:hAnsi="Arial Narrow"/>
          <w:sz w:val="26"/>
          <w:szCs w:val="26"/>
        </w:rPr>
        <w:t>La Fundación Caballero Bonald</w:t>
      </w:r>
      <w:r w:rsidR="004C0B64">
        <w:rPr>
          <w:rFonts w:ascii="Arial Narrow" w:hAnsi="Arial Narrow"/>
          <w:sz w:val="26"/>
          <w:szCs w:val="26"/>
        </w:rPr>
        <w:t xml:space="preserve"> inicia </w:t>
      </w:r>
      <w:r w:rsidR="00FC762F">
        <w:rPr>
          <w:rFonts w:ascii="Arial Narrow" w:hAnsi="Arial Narrow"/>
          <w:sz w:val="26"/>
          <w:szCs w:val="26"/>
        </w:rPr>
        <w:t>el</w:t>
      </w:r>
      <w:r w:rsidR="004C0B64">
        <w:rPr>
          <w:rFonts w:ascii="Arial Narrow" w:hAnsi="Arial Narrow"/>
          <w:sz w:val="26"/>
          <w:szCs w:val="26"/>
        </w:rPr>
        <w:t xml:space="preserve"> jueves, a las 19.30 horas, su programación de enero con la presentación de la novela </w:t>
      </w:r>
      <w:r w:rsidR="004C0B64" w:rsidRPr="004C0B64">
        <w:rPr>
          <w:rFonts w:ascii="Arial Narrow" w:hAnsi="Arial Narrow"/>
          <w:i/>
          <w:sz w:val="26"/>
          <w:szCs w:val="26"/>
        </w:rPr>
        <w:t>Martinete del Rey Sombra</w:t>
      </w:r>
      <w:r w:rsidR="004C0B64">
        <w:rPr>
          <w:rFonts w:ascii="Arial Narrow" w:hAnsi="Arial Narrow"/>
          <w:sz w:val="26"/>
          <w:szCs w:val="26"/>
        </w:rPr>
        <w:t>, de Raúl Quinto, a cargo de Joaquín López Bustamante</w:t>
      </w:r>
      <w:r>
        <w:rPr>
          <w:rFonts w:ascii="Arial Narrow" w:hAnsi="Arial Narrow"/>
          <w:sz w:val="26"/>
          <w:szCs w:val="26"/>
        </w:rPr>
        <w:t xml:space="preserve">. </w:t>
      </w:r>
      <w:r w:rsidR="004C0B64">
        <w:rPr>
          <w:rFonts w:ascii="Arial Narrow" w:hAnsi="Arial Narrow"/>
          <w:sz w:val="26"/>
          <w:szCs w:val="26"/>
        </w:rPr>
        <w:t xml:space="preserve">La obra, editada por </w:t>
      </w:r>
      <w:proofErr w:type="spellStart"/>
      <w:r w:rsidR="004C0B64">
        <w:rPr>
          <w:rFonts w:ascii="Arial Narrow" w:hAnsi="Arial Narrow"/>
          <w:sz w:val="26"/>
          <w:szCs w:val="26"/>
        </w:rPr>
        <w:t>Jekill</w:t>
      </w:r>
      <w:proofErr w:type="spellEnd"/>
      <w:r w:rsidR="004C0B64">
        <w:rPr>
          <w:rFonts w:ascii="Arial Narrow" w:hAnsi="Arial Narrow"/>
          <w:sz w:val="26"/>
          <w:szCs w:val="26"/>
        </w:rPr>
        <w:t xml:space="preserve"> &amp; </w:t>
      </w:r>
      <w:proofErr w:type="spellStart"/>
      <w:r w:rsidR="004C0B64">
        <w:rPr>
          <w:rFonts w:ascii="Arial Narrow" w:hAnsi="Arial Narrow"/>
          <w:sz w:val="26"/>
          <w:szCs w:val="26"/>
        </w:rPr>
        <w:t>Jill</w:t>
      </w:r>
      <w:proofErr w:type="spellEnd"/>
      <w:r w:rsidR="004C0B64">
        <w:rPr>
          <w:rFonts w:ascii="Arial Narrow" w:hAnsi="Arial Narrow"/>
          <w:sz w:val="26"/>
          <w:szCs w:val="26"/>
        </w:rPr>
        <w:t xml:space="preserve">, recrea el episodio del </w:t>
      </w:r>
      <w:r w:rsidR="004C0B64" w:rsidRPr="004C0B64">
        <w:rPr>
          <w:rFonts w:ascii="Arial Narrow" w:hAnsi="Arial Narrow"/>
          <w:sz w:val="26"/>
          <w:szCs w:val="26"/>
        </w:rPr>
        <w:t xml:space="preserve">30 de julio de 1749, </w:t>
      </w:r>
      <w:r w:rsidR="004C0B64">
        <w:rPr>
          <w:rFonts w:ascii="Arial Narrow" w:hAnsi="Arial Narrow"/>
          <w:sz w:val="26"/>
          <w:szCs w:val="26"/>
        </w:rPr>
        <w:t xml:space="preserve">cuando se produjo </w:t>
      </w:r>
      <w:r w:rsidR="004C0B64" w:rsidRPr="004C0B64">
        <w:rPr>
          <w:rFonts w:ascii="Arial Narrow" w:hAnsi="Arial Narrow"/>
          <w:sz w:val="26"/>
          <w:szCs w:val="26"/>
        </w:rPr>
        <w:t xml:space="preserve">bajo el reinado de Fernando VI y por orden del marqués de la Ensenada, el arresto masivo de la población gitana española en lo que se ha llegado a calificar como </w:t>
      </w:r>
      <w:r w:rsidR="004C0B64">
        <w:rPr>
          <w:rFonts w:ascii="Arial Narrow" w:hAnsi="Arial Narrow"/>
          <w:sz w:val="26"/>
          <w:szCs w:val="26"/>
        </w:rPr>
        <w:t>"</w:t>
      </w:r>
      <w:r w:rsidR="004C0B64" w:rsidRPr="004C0B64">
        <w:rPr>
          <w:rFonts w:ascii="Arial Narrow" w:hAnsi="Arial Narrow"/>
          <w:sz w:val="26"/>
          <w:szCs w:val="26"/>
        </w:rPr>
        <w:t>un proyecto fallido de exterminio: la Gran Redada</w:t>
      </w:r>
      <w:r w:rsidR="004C0B64">
        <w:rPr>
          <w:rFonts w:ascii="Arial Narrow" w:hAnsi="Arial Narrow"/>
          <w:sz w:val="26"/>
          <w:szCs w:val="26"/>
        </w:rPr>
        <w:t>"</w:t>
      </w:r>
      <w:r>
        <w:rPr>
          <w:rFonts w:ascii="Arial Narrow" w:hAnsi="Arial Narrow"/>
          <w:sz w:val="26"/>
          <w:szCs w:val="26"/>
        </w:rPr>
        <w:t xml:space="preserve">. </w:t>
      </w:r>
    </w:p>
    <w:p w:rsidR="004C0B64" w:rsidRPr="004C0B64" w:rsidRDefault="004C0B64" w:rsidP="004C0B64">
      <w:pPr>
        <w:spacing w:after="142"/>
        <w:jc w:val="both"/>
        <w:rPr>
          <w:rFonts w:ascii="Arial Narrow" w:hAnsi="Arial Narrow"/>
          <w:sz w:val="26"/>
          <w:szCs w:val="26"/>
        </w:rPr>
      </w:pPr>
      <w:r>
        <w:rPr>
          <w:rFonts w:ascii="Arial Narrow" w:hAnsi="Arial Narrow"/>
          <w:sz w:val="26"/>
          <w:szCs w:val="26"/>
        </w:rPr>
        <w:t xml:space="preserve">Según la editorial, </w:t>
      </w:r>
      <w:r w:rsidR="002A46CA">
        <w:rPr>
          <w:rFonts w:ascii="Arial Narrow" w:hAnsi="Arial Narrow"/>
          <w:sz w:val="26"/>
          <w:szCs w:val="26"/>
        </w:rPr>
        <w:t>"</w:t>
      </w:r>
      <w:r>
        <w:rPr>
          <w:rFonts w:ascii="Arial Narrow" w:hAnsi="Arial Narrow"/>
          <w:sz w:val="26"/>
          <w:szCs w:val="26"/>
        </w:rPr>
        <w:t xml:space="preserve">el relato se acompaña de </w:t>
      </w:r>
      <w:r w:rsidRPr="004C0B64">
        <w:rPr>
          <w:rFonts w:ascii="Arial Narrow" w:hAnsi="Arial Narrow"/>
          <w:sz w:val="26"/>
          <w:szCs w:val="26"/>
        </w:rPr>
        <w:t>las vivencias de esos gitanos y gitanas desde la noche de su detención hasta la amnistía concedida dieciocho años después, por prisiones improvisadas, trabajo esclavo en los arsenales y casas de misericordia, aislamiento, torturas, enfermedades, naufragios, motines e intentos de fuga</w:t>
      </w:r>
      <w:r>
        <w:rPr>
          <w:rFonts w:ascii="Arial Narrow" w:hAnsi="Arial Narrow"/>
          <w:sz w:val="26"/>
          <w:szCs w:val="26"/>
        </w:rPr>
        <w:t xml:space="preserve">. </w:t>
      </w:r>
      <w:r w:rsidRPr="004C0B64">
        <w:rPr>
          <w:rFonts w:ascii="Arial Narrow" w:hAnsi="Arial Narrow"/>
          <w:sz w:val="26"/>
          <w:szCs w:val="26"/>
        </w:rPr>
        <w:t>Una reflexión acerca de cómo se construye la historia y el olvido donde</w:t>
      </w:r>
      <w:r>
        <w:rPr>
          <w:rFonts w:ascii="Arial Narrow" w:hAnsi="Arial Narrow"/>
          <w:sz w:val="26"/>
          <w:szCs w:val="26"/>
        </w:rPr>
        <w:t xml:space="preserve"> su autor, el poeta y ensayista murciano, </w:t>
      </w:r>
      <w:r w:rsidRPr="004C0B64">
        <w:rPr>
          <w:rFonts w:ascii="Arial Narrow" w:hAnsi="Arial Narrow"/>
          <w:sz w:val="26"/>
          <w:szCs w:val="26"/>
        </w:rPr>
        <w:t>Raúl Quinto</w:t>
      </w:r>
      <w:r>
        <w:rPr>
          <w:rFonts w:ascii="Arial Narrow" w:hAnsi="Arial Narrow"/>
          <w:sz w:val="26"/>
          <w:szCs w:val="26"/>
        </w:rPr>
        <w:t>,</w:t>
      </w:r>
      <w:r w:rsidRPr="004C0B64">
        <w:rPr>
          <w:rFonts w:ascii="Arial Narrow" w:hAnsi="Arial Narrow"/>
          <w:sz w:val="26"/>
          <w:szCs w:val="26"/>
        </w:rPr>
        <w:t xml:space="preserve"> vuelve a romper los l</w:t>
      </w:r>
      <w:r>
        <w:rPr>
          <w:rFonts w:ascii="Arial Narrow" w:hAnsi="Arial Narrow"/>
          <w:sz w:val="26"/>
          <w:szCs w:val="26"/>
        </w:rPr>
        <w:t>ímites de los géneros literarios</w:t>
      </w:r>
      <w:r w:rsidR="002A46CA">
        <w:rPr>
          <w:rFonts w:ascii="Arial Narrow" w:hAnsi="Arial Narrow"/>
          <w:sz w:val="26"/>
          <w:szCs w:val="26"/>
        </w:rPr>
        <w:t>"</w:t>
      </w:r>
      <w:r>
        <w:rPr>
          <w:rFonts w:ascii="Arial Narrow" w:hAnsi="Arial Narrow"/>
          <w:sz w:val="26"/>
          <w:szCs w:val="26"/>
        </w:rPr>
        <w:t>.</w:t>
      </w:r>
    </w:p>
    <w:p w:rsidR="004C0B64" w:rsidRDefault="004C0B64" w:rsidP="004C0B64">
      <w:pPr>
        <w:spacing w:after="142"/>
        <w:jc w:val="both"/>
        <w:rPr>
          <w:rFonts w:ascii="Arial Narrow" w:hAnsi="Arial Narrow"/>
          <w:sz w:val="26"/>
          <w:szCs w:val="26"/>
        </w:rPr>
      </w:pPr>
      <w:r>
        <w:rPr>
          <w:rFonts w:ascii="Arial Narrow" w:hAnsi="Arial Narrow"/>
          <w:sz w:val="26"/>
          <w:szCs w:val="26"/>
        </w:rPr>
        <w:t xml:space="preserve">Por otro lado, la </w:t>
      </w:r>
      <w:r w:rsidR="002A46CA">
        <w:rPr>
          <w:rFonts w:ascii="Arial Narrow" w:hAnsi="Arial Narrow"/>
          <w:sz w:val="26"/>
          <w:szCs w:val="26"/>
        </w:rPr>
        <w:t>f</w:t>
      </w:r>
      <w:r>
        <w:rPr>
          <w:rFonts w:ascii="Arial Narrow" w:hAnsi="Arial Narrow"/>
          <w:sz w:val="26"/>
          <w:szCs w:val="26"/>
        </w:rPr>
        <w:t xml:space="preserve">undación pone en marcha los días 15, 16, 22 y 23 de enero, el </w:t>
      </w:r>
      <w:proofErr w:type="gramStart"/>
      <w:r>
        <w:rPr>
          <w:rFonts w:ascii="Arial Narrow" w:hAnsi="Arial Narrow"/>
          <w:sz w:val="26"/>
          <w:szCs w:val="26"/>
        </w:rPr>
        <w:t>segundo</w:t>
      </w:r>
      <w:proofErr w:type="gramEnd"/>
      <w:r>
        <w:rPr>
          <w:rFonts w:ascii="Arial Narrow" w:hAnsi="Arial Narrow"/>
          <w:sz w:val="26"/>
          <w:szCs w:val="26"/>
        </w:rPr>
        <w:t xml:space="preserve"> taller de declamación poética, que será impartido por Gaspar de la Zaranda en la sede de la Fundación Caballero Bonald, en calle Caballeros 17. Se trata de una actividad que requiere inscripción previa.</w:t>
      </w:r>
    </w:p>
    <w:p w:rsidR="004C0B64" w:rsidRDefault="004C0B64" w:rsidP="004C0B64">
      <w:pPr>
        <w:spacing w:after="142"/>
        <w:jc w:val="both"/>
        <w:rPr>
          <w:rFonts w:ascii="Arial Narrow" w:hAnsi="Arial Narrow"/>
          <w:sz w:val="26"/>
          <w:szCs w:val="26"/>
        </w:rPr>
      </w:pPr>
      <w:r>
        <w:rPr>
          <w:rFonts w:ascii="Arial Narrow" w:hAnsi="Arial Narrow"/>
          <w:sz w:val="26"/>
          <w:szCs w:val="26"/>
        </w:rPr>
        <w:t xml:space="preserve">El </w:t>
      </w:r>
      <w:r w:rsidR="00FE7E03">
        <w:rPr>
          <w:rFonts w:ascii="Arial Narrow" w:hAnsi="Arial Narrow"/>
          <w:sz w:val="26"/>
          <w:szCs w:val="26"/>
        </w:rPr>
        <w:t>jueves, día 18,</w:t>
      </w:r>
      <w:r w:rsidR="002A46CA">
        <w:rPr>
          <w:rFonts w:ascii="Arial Narrow" w:hAnsi="Arial Narrow"/>
          <w:sz w:val="26"/>
          <w:szCs w:val="26"/>
        </w:rPr>
        <w:t xml:space="preserve"> a las 19.30 horas, tendrá lugar</w:t>
      </w:r>
      <w:r w:rsidR="00FE7E03">
        <w:rPr>
          <w:rFonts w:ascii="Arial Narrow" w:hAnsi="Arial Narrow"/>
          <w:sz w:val="26"/>
          <w:szCs w:val="26"/>
        </w:rPr>
        <w:t xml:space="preserve"> la presentación del libro </w:t>
      </w:r>
      <w:r w:rsidR="00FE7E03" w:rsidRPr="002A46CA">
        <w:rPr>
          <w:rFonts w:ascii="Arial Narrow" w:hAnsi="Arial Narrow"/>
          <w:i/>
          <w:sz w:val="26"/>
          <w:szCs w:val="26"/>
        </w:rPr>
        <w:t xml:space="preserve">Por un penique de fresas. </w:t>
      </w:r>
      <w:r w:rsidR="00FE7E03" w:rsidRPr="00FE7E03">
        <w:rPr>
          <w:rFonts w:ascii="Arial Narrow" w:hAnsi="Arial Narrow"/>
          <w:i/>
          <w:sz w:val="26"/>
          <w:szCs w:val="26"/>
        </w:rPr>
        <w:t>La semilla española del disco que cambió a los Beatles</w:t>
      </w:r>
      <w:r w:rsidR="00FE7E03">
        <w:rPr>
          <w:rFonts w:ascii="Arial Narrow" w:hAnsi="Arial Narrow"/>
          <w:sz w:val="26"/>
          <w:szCs w:val="26"/>
        </w:rPr>
        <w:t>, de Enrique Sánchez Romero, publicado por Sílex Ediciones, a cargo de José Manuel Peña. Esta actividad cuenta con la colaboración del Club de Cádiz de Fans de los Beatles.</w:t>
      </w:r>
    </w:p>
    <w:p w:rsidR="00FE7E03" w:rsidRDefault="00FE7E03" w:rsidP="004C0B64">
      <w:pPr>
        <w:spacing w:after="142"/>
        <w:jc w:val="both"/>
        <w:rPr>
          <w:rFonts w:ascii="Arial Narrow" w:hAnsi="Arial Narrow"/>
          <w:sz w:val="26"/>
          <w:szCs w:val="26"/>
        </w:rPr>
      </w:pPr>
      <w:r>
        <w:rPr>
          <w:rFonts w:ascii="Arial Narrow" w:hAnsi="Arial Narrow"/>
          <w:sz w:val="26"/>
          <w:szCs w:val="26"/>
        </w:rPr>
        <w:t xml:space="preserve">El jueves, día 25, a las 19.30 horas, tendrá lugar la presentación del poemario </w:t>
      </w:r>
      <w:proofErr w:type="spellStart"/>
      <w:r w:rsidRPr="00FE7E03">
        <w:rPr>
          <w:rFonts w:ascii="Arial Narrow" w:hAnsi="Arial Narrow"/>
          <w:i/>
          <w:sz w:val="26"/>
          <w:szCs w:val="26"/>
        </w:rPr>
        <w:t>Yosoy</w:t>
      </w:r>
      <w:proofErr w:type="spellEnd"/>
      <w:r w:rsidRPr="00FE7E03">
        <w:rPr>
          <w:rFonts w:ascii="Arial Narrow" w:hAnsi="Arial Narrow"/>
          <w:i/>
          <w:sz w:val="26"/>
          <w:szCs w:val="26"/>
        </w:rPr>
        <w:t xml:space="preserve"> </w:t>
      </w:r>
      <w:proofErr w:type="spellStart"/>
      <w:r w:rsidRPr="00FE7E03">
        <w:rPr>
          <w:rFonts w:ascii="Arial Narrow" w:hAnsi="Arial Narrow"/>
          <w:i/>
          <w:sz w:val="26"/>
          <w:szCs w:val="26"/>
        </w:rPr>
        <w:t>Azazel</w:t>
      </w:r>
      <w:proofErr w:type="spellEnd"/>
      <w:r>
        <w:rPr>
          <w:rFonts w:ascii="Arial Narrow" w:hAnsi="Arial Narrow"/>
          <w:sz w:val="26"/>
          <w:szCs w:val="26"/>
        </w:rPr>
        <w:t xml:space="preserve">, de Alex </w:t>
      </w:r>
      <w:proofErr w:type="spellStart"/>
      <w:r>
        <w:rPr>
          <w:rFonts w:ascii="Arial Narrow" w:hAnsi="Arial Narrow"/>
          <w:sz w:val="26"/>
          <w:szCs w:val="26"/>
        </w:rPr>
        <w:t>Padina</w:t>
      </w:r>
      <w:proofErr w:type="spellEnd"/>
      <w:r>
        <w:rPr>
          <w:rFonts w:ascii="Arial Narrow" w:hAnsi="Arial Narrow"/>
          <w:sz w:val="26"/>
          <w:szCs w:val="26"/>
        </w:rPr>
        <w:t>, publicado por Talón de Aquiles, a cargo de la periodista Sonia Herrera.</w:t>
      </w:r>
    </w:p>
    <w:p w:rsidR="004C0B64" w:rsidRPr="00FE7E03" w:rsidRDefault="00FE7E03" w:rsidP="004C0B64">
      <w:pPr>
        <w:spacing w:after="142"/>
        <w:jc w:val="both"/>
        <w:rPr>
          <w:rFonts w:ascii="Arial Narrow" w:hAnsi="Arial Narrow"/>
          <w:b/>
          <w:sz w:val="26"/>
          <w:szCs w:val="26"/>
        </w:rPr>
      </w:pPr>
      <w:r w:rsidRPr="00FE7E03">
        <w:rPr>
          <w:rFonts w:ascii="Arial Narrow" w:hAnsi="Arial Narrow"/>
          <w:b/>
          <w:sz w:val="26"/>
          <w:szCs w:val="26"/>
        </w:rPr>
        <w:t>Archivo Municipal de Jerez</w:t>
      </w:r>
    </w:p>
    <w:p w:rsidR="00FE7E03" w:rsidRDefault="00FE7E03" w:rsidP="004C0B64">
      <w:pPr>
        <w:spacing w:after="142"/>
        <w:jc w:val="both"/>
        <w:rPr>
          <w:rFonts w:ascii="Arial Narrow" w:hAnsi="Arial Narrow"/>
          <w:sz w:val="26"/>
          <w:szCs w:val="26"/>
        </w:rPr>
      </w:pPr>
      <w:r>
        <w:rPr>
          <w:rFonts w:ascii="Arial Narrow" w:hAnsi="Arial Narrow"/>
          <w:sz w:val="26"/>
          <w:szCs w:val="26"/>
        </w:rPr>
        <w:t>Dentro del IX ciclo del documento del mes del Arc</w:t>
      </w:r>
      <w:r w:rsidR="009A6265">
        <w:rPr>
          <w:rFonts w:ascii="Arial Narrow" w:hAnsi="Arial Narrow"/>
          <w:sz w:val="26"/>
          <w:szCs w:val="26"/>
        </w:rPr>
        <w:t>hivo Municipal de Jerez, se presentará el</w:t>
      </w:r>
      <w:r>
        <w:rPr>
          <w:rFonts w:ascii="Arial Narrow" w:hAnsi="Arial Narrow"/>
          <w:sz w:val="26"/>
          <w:szCs w:val="26"/>
        </w:rPr>
        <w:t xml:space="preserve"> </w:t>
      </w:r>
      <w:r w:rsidR="009A6265">
        <w:rPr>
          <w:rFonts w:ascii="Arial Narrow" w:hAnsi="Arial Narrow"/>
          <w:sz w:val="26"/>
          <w:szCs w:val="26"/>
        </w:rPr>
        <w:t xml:space="preserve">martes, día 16, a las 19.30 horas, la ponencia 'Recorrido histórico </w:t>
      </w:r>
      <w:r w:rsidR="002A46CA">
        <w:rPr>
          <w:rFonts w:ascii="Arial Narrow" w:hAnsi="Arial Narrow"/>
          <w:sz w:val="26"/>
          <w:szCs w:val="26"/>
        </w:rPr>
        <w:t>por la B</w:t>
      </w:r>
      <w:r w:rsidR="009A6265">
        <w:rPr>
          <w:rFonts w:ascii="Arial Narrow" w:hAnsi="Arial Narrow"/>
          <w:sz w:val="26"/>
          <w:szCs w:val="26"/>
        </w:rPr>
        <w:t xml:space="preserve">odega Cayetano del Pino 1886-2023', a cargo de Yago Yerga Vadillo, licenciado en Historia, especializado en Historia Contemporánea y Latinoamérica. </w:t>
      </w:r>
      <w:r w:rsidR="009A6265">
        <w:rPr>
          <w:rFonts w:ascii="Arial Narrow" w:hAnsi="Arial Narrow"/>
          <w:sz w:val="26"/>
          <w:szCs w:val="26"/>
        </w:rPr>
        <w:lastRenderedPageBreak/>
        <w:t>El acto tendrá lugar en el Ateneo de Jerez (salón Caballero Bonald), en la calle San Cristóbal 8, 1ª.</w:t>
      </w:r>
      <w:r w:rsidR="00990D25">
        <w:rPr>
          <w:rFonts w:ascii="Arial Narrow" w:hAnsi="Arial Narrow"/>
          <w:sz w:val="26"/>
          <w:szCs w:val="26"/>
        </w:rPr>
        <w:t xml:space="preserve"> Entrada libre hasta completar aforo. </w:t>
      </w:r>
    </w:p>
    <w:p w:rsidR="00FE7E03" w:rsidRDefault="00FE7E03" w:rsidP="004C0B64">
      <w:pPr>
        <w:spacing w:after="142"/>
        <w:jc w:val="both"/>
        <w:rPr>
          <w:rFonts w:ascii="Arial Narrow" w:hAnsi="Arial Narrow"/>
          <w:sz w:val="26"/>
          <w:szCs w:val="26"/>
        </w:rPr>
      </w:pPr>
    </w:p>
    <w:p w:rsidR="00990D25" w:rsidRDefault="00B039F8" w:rsidP="004C0B64">
      <w:pPr>
        <w:spacing w:after="142"/>
        <w:jc w:val="both"/>
        <w:rPr>
          <w:rFonts w:ascii="Arial Narrow" w:hAnsi="Arial Narrow"/>
          <w:sz w:val="26"/>
          <w:szCs w:val="26"/>
        </w:rPr>
      </w:pPr>
      <w:r>
        <w:rPr>
          <w:rFonts w:ascii="Arial Narrow" w:hAnsi="Arial Narrow"/>
          <w:b/>
          <w:sz w:val="26"/>
          <w:szCs w:val="26"/>
        </w:rPr>
        <w:t>Patrimonio Histórico</w:t>
      </w:r>
    </w:p>
    <w:p w:rsidR="00990D25" w:rsidRDefault="00990D25" w:rsidP="004C0B64">
      <w:pPr>
        <w:spacing w:after="142"/>
        <w:jc w:val="both"/>
        <w:rPr>
          <w:rFonts w:ascii="Arial Narrow" w:hAnsi="Arial Narrow"/>
          <w:sz w:val="26"/>
          <w:szCs w:val="26"/>
        </w:rPr>
      </w:pPr>
      <w:r>
        <w:rPr>
          <w:rFonts w:ascii="Arial Narrow" w:hAnsi="Arial Narrow"/>
          <w:sz w:val="26"/>
          <w:szCs w:val="26"/>
        </w:rPr>
        <w:t xml:space="preserve">El sábado, día 13, </w:t>
      </w:r>
      <w:r w:rsidR="00B039F8">
        <w:rPr>
          <w:rFonts w:ascii="Arial Narrow" w:hAnsi="Arial Narrow"/>
          <w:sz w:val="26"/>
          <w:szCs w:val="26"/>
        </w:rPr>
        <w:t>la Delegación Municipal de Cultura, Fiestas, Patrimonio Histórico y Capitalidad Cultural ha organizado</w:t>
      </w:r>
      <w:r w:rsidR="00E0725C">
        <w:rPr>
          <w:rFonts w:ascii="Arial Narrow" w:hAnsi="Arial Narrow"/>
          <w:sz w:val="26"/>
          <w:szCs w:val="26"/>
        </w:rPr>
        <w:t>,</w:t>
      </w:r>
      <w:r w:rsidR="00B039F8">
        <w:rPr>
          <w:rFonts w:ascii="Arial Narrow" w:hAnsi="Arial Narrow"/>
          <w:sz w:val="26"/>
          <w:szCs w:val="26"/>
        </w:rPr>
        <w:t xml:space="preserve"> a las 11 horas, la ruta patrimonial sobre 'Balcones y portadas', a cargo del arqueólogo, Laureano Aguilar Moya, con punto de encuentro en la puerta de los Claustros de Santo Domingo. La actividad requiere reserva previa a través del teléfono: 956 14 95 60.</w:t>
      </w:r>
    </w:p>
    <w:p w:rsidR="00990D25" w:rsidRDefault="002B2EC3" w:rsidP="004C0B64">
      <w:pPr>
        <w:spacing w:after="142"/>
        <w:jc w:val="both"/>
        <w:rPr>
          <w:rFonts w:ascii="Arial Narrow" w:hAnsi="Arial Narrow"/>
          <w:sz w:val="26"/>
          <w:szCs w:val="26"/>
        </w:rPr>
      </w:pPr>
      <w:r>
        <w:rPr>
          <w:rFonts w:ascii="Arial Narrow" w:hAnsi="Arial Narrow"/>
          <w:sz w:val="26"/>
          <w:szCs w:val="26"/>
        </w:rPr>
        <w:t xml:space="preserve">También este </w:t>
      </w:r>
      <w:r w:rsidR="00990D25">
        <w:rPr>
          <w:rFonts w:ascii="Arial Narrow" w:hAnsi="Arial Narrow"/>
          <w:sz w:val="26"/>
          <w:szCs w:val="26"/>
        </w:rPr>
        <w:t>sábado, día 13, el Museo Arqueológico de Jerez ofrece a las 11 y 12.30 horas visita</w:t>
      </w:r>
      <w:r>
        <w:rPr>
          <w:rFonts w:ascii="Arial Narrow" w:hAnsi="Arial Narrow"/>
          <w:sz w:val="26"/>
          <w:szCs w:val="26"/>
        </w:rPr>
        <w:t>s</w:t>
      </w:r>
      <w:r w:rsidR="00990D25">
        <w:rPr>
          <w:rFonts w:ascii="Arial Narrow" w:hAnsi="Arial Narrow"/>
          <w:sz w:val="26"/>
          <w:szCs w:val="26"/>
        </w:rPr>
        <w:t xml:space="preserve"> guiada</w:t>
      </w:r>
      <w:r>
        <w:rPr>
          <w:rFonts w:ascii="Arial Narrow" w:hAnsi="Arial Narrow"/>
          <w:sz w:val="26"/>
          <w:szCs w:val="26"/>
        </w:rPr>
        <w:t>s</w:t>
      </w:r>
      <w:r w:rsidR="00990D25">
        <w:rPr>
          <w:rFonts w:ascii="Arial Narrow" w:hAnsi="Arial Narrow"/>
          <w:sz w:val="26"/>
          <w:szCs w:val="26"/>
        </w:rPr>
        <w:t xml:space="preserve"> a cargo de la Asociación de Amigos del Museo, con entrada libre hasta completar aforo. Además de la colección permanente, los visitantes también tienen la ocasión de apreciar las obras de arte contemporáneo de la muestra 'Los paisajes de la Arqueología', integrada en lo</w:t>
      </w:r>
      <w:r>
        <w:rPr>
          <w:rFonts w:ascii="Arial Narrow" w:hAnsi="Arial Narrow"/>
          <w:sz w:val="26"/>
          <w:szCs w:val="26"/>
        </w:rPr>
        <w:t>s espacios expositivos</w:t>
      </w:r>
      <w:r w:rsidR="00990D25">
        <w:rPr>
          <w:rFonts w:ascii="Arial Narrow" w:hAnsi="Arial Narrow"/>
          <w:sz w:val="26"/>
          <w:szCs w:val="26"/>
        </w:rPr>
        <w:t>.</w:t>
      </w:r>
    </w:p>
    <w:p w:rsidR="00990D25" w:rsidRDefault="00B039F8" w:rsidP="004C0B64">
      <w:pPr>
        <w:spacing w:after="142"/>
        <w:jc w:val="both"/>
        <w:rPr>
          <w:rFonts w:ascii="Arial Narrow" w:hAnsi="Arial Narrow"/>
          <w:sz w:val="26"/>
          <w:szCs w:val="26"/>
        </w:rPr>
      </w:pPr>
      <w:r>
        <w:rPr>
          <w:rFonts w:ascii="Arial Narrow" w:hAnsi="Arial Narrow"/>
          <w:sz w:val="26"/>
          <w:szCs w:val="26"/>
        </w:rPr>
        <w:t xml:space="preserve">Entre las actividades sobre difusión del patrimonio histórico, también se ha organizado para el sábado, 20 de enero, visitas a la Iglesia de San Lucas, </w:t>
      </w:r>
      <w:r w:rsidR="004E61FD">
        <w:rPr>
          <w:rFonts w:ascii="Arial Narrow" w:hAnsi="Arial Narrow"/>
          <w:sz w:val="26"/>
          <w:szCs w:val="26"/>
        </w:rPr>
        <w:t xml:space="preserve">dirigidas por el historiador Manuel Romero Bejarano, </w:t>
      </w:r>
      <w:r>
        <w:rPr>
          <w:rFonts w:ascii="Arial Narrow" w:hAnsi="Arial Narrow"/>
          <w:sz w:val="26"/>
          <w:szCs w:val="26"/>
        </w:rPr>
        <w:t>dentro del programa 'Conoce tu patrimonio', a las 10, 11, y 12 horas. Esta actividad tiene aforo limitado por lo que requiere reserva previa a través del teléfono: 956 14 95 60.</w:t>
      </w:r>
      <w:r w:rsidR="004E61FD">
        <w:rPr>
          <w:rFonts w:ascii="Arial Narrow" w:hAnsi="Arial Narrow"/>
          <w:sz w:val="26"/>
          <w:szCs w:val="26"/>
        </w:rPr>
        <w:t xml:space="preserve"> Punto de encuentro, puerta de San Lucas.</w:t>
      </w:r>
    </w:p>
    <w:p w:rsidR="00B039F8" w:rsidRDefault="00B039F8" w:rsidP="004C0B64">
      <w:pPr>
        <w:spacing w:after="142"/>
        <w:jc w:val="both"/>
        <w:rPr>
          <w:rFonts w:ascii="Arial Narrow" w:hAnsi="Arial Narrow"/>
          <w:sz w:val="26"/>
          <w:szCs w:val="26"/>
        </w:rPr>
      </w:pPr>
      <w:r>
        <w:rPr>
          <w:rFonts w:ascii="Arial Narrow" w:hAnsi="Arial Narrow"/>
          <w:sz w:val="26"/>
          <w:szCs w:val="26"/>
        </w:rPr>
        <w:t xml:space="preserve">Por último, el sábado, día 27 de enero, a las 12 horas, se celebrará una nueva sesión de 'La pieza del mes' en el Museo Arqueológico de Jerez, en plaza del Mercado. Bajo el título 'Con denominación de </w:t>
      </w:r>
      <w:r w:rsidR="001A27FC">
        <w:rPr>
          <w:rFonts w:ascii="Arial Narrow" w:hAnsi="Arial Narrow"/>
          <w:sz w:val="26"/>
          <w:szCs w:val="26"/>
        </w:rPr>
        <w:t xml:space="preserve">origen. Sellos y </w:t>
      </w:r>
      <w:proofErr w:type="spellStart"/>
      <w:r w:rsidR="001A27FC">
        <w:rPr>
          <w:rFonts w:ascii="Arial Narrow" w:hAnsi="Arial Narrow"/>
          <w:sz w:val="26"/>
          <w:szCs w:val="26"/>
        </w:rPr>
        <w:t>tituli</w:t>
      </w:r>
      <w:proofErr w:type="spellEnd"/>
      <w:r w:rsidR="001A27FC">
        <w:rPr>
          <w:rFonts w:ascii="Arial Narrow" w:hAnsi="Arial Narrow"/>
          <w:sz w:val="26"/>
          <w:szCs w:val="26"/>
        </w:rPr>
        <w:t xml:space="preserve"> </w:t>
      </w:r>
      <w:proofErr w:type="spellStart"/>
      <w:r w:rsidR="001A27FC">
        <w:rPr>
          <w:rFonts w:ascii="Arial Narrow" w:hAnsi="Arial Narrow"/>
          <w:sz w:val="26"/>
          <w:szCs w:val="26"/>
        </w:rPr>
        <w:t>anfóricos</w:t>
      </w:r>
      <w:proofErr w:type="spellEnd"/>
      <w:r w:rsidR="001A27FC">
        <w:rPr>
          <w:rFonts w:ascii="Arial Narrow" w:hAnsi="Arial Narrow"/>
          <w:sz w:val="26"/>
          <w:szCs w:val="26"/>
        </w:rPr>
        <w:t xml:space="preserve"> hallados en Asta Regia', a cargo de Francisco J. blanco Arcos, arqueólogo de la Universidad de Sevilla, con entrada libre hasta completar aforo.</w:t>
      </w:r>
    </w:p>
    <w:p w:rsidR="000F2E60" w:rsidRDefault="000F2E60" w:rsidP="004C0B64">
      <w:pPr>
        <w:spacing w:after="142"/>
        <w:jc w:val="both"/>
        <w:rPr>
          <w:rFonts w:ascii="Arial Narrow" w:hAnsi="Arial Narrow"/>
          <w:b/>
          <w:sz w:val="26"/>
          <w:szCs w:val="26"/>
        </w:rPr>
      </w:pPr>
    </w:p>
    <w:p w:rsidR="000F2E60" w:rsidRPr="000F2E60" w:rsidRDefault="000F2E60" w:rsidP="004C0B64">
      <w:pPr>
        <w:spacing w:after="142"/>
        <w:jc w:val="both"/>
        <w:rPr>
          <w:rFonts w:ascii="Arial Narrow" w:hAnsi="Arial Narrow"/>
          <w:b/>
          <w:sz w:val="26"/>
          <w:szCs w:val="26"/>
        </w:rPr>
      </w:pPr>
      <w:r w:rsidRPr="000F2E60">
        <w:rPr>
          <w:rFonts w:ascii="Arial Narrow" w:hAnsi="Arial Narrow"/>
          <w:b/>
          <w:sz w:val="26"/>
          <w:szCs w:val="26"/>
        </w:rPr>
        <w:t>El Museo a domicilio</w:t>
      </w:r>
    </w:p>
    <w:p w:rsidR="000F2E60" w:rsidRDefault="00E0725C" w:rsidP="004C0B64">
      <w:pPr>
        <w:spacing w:after="142"/>
        <w:jc w:val="both"/>
        <w:rPr>
          <w:rFonts w:ascii="Arial Narrow" w:hAnsi="Arial Narrow"/>
          <w:sz w:val="26"/>
          <w:szCs w:val="26"/>
        </w:rPr>
      </w:pPr>
      <w:r>
        <w:rPr>
          <w:rFonts w:ascii="Arial Narrow" w:hAnsi="Arial Narrow"/>
          <w:sz w:val="26"/>
          <w:szCs w:val="26"/>
        </w:rPr>
        <w:t xml:space="preserve">A partir del </w:t>
      </w:r>
      <w:bookmarkStart w:id="0" w:name="_GoBack"/>
      <w:bookmarkEnd w:id="0"/>
      <w:r w:rsidR="000F2E60">
        <w:rPr>
          <w:rFonts w:ascii="Arial Narrow" w:hAnsi="Arial Narrow"/>
          <w:sz w:val="26"/>
          <w:szCs w:val="26"/>
        </w:rPr>
        <w:t>jueves, día 11, hasta el 9 de febrero, tendrá lugar en el Castillo del Altozano, en la vecina localidad de Trebujena, la exposición temporal de réplicas del Museo Arqueológico Municipal de Jerez, con horario de lunes a viernes, de 10 a 14 horas.</w:t>
      </w:r>
    </w:p>
    <w:p w:rsidR="00B039F8" w:rsidRDefault="00B039F8" w:rsidP="004C0B64">
      <w:pPr>
        <w:spacing w:after="142"/>
        <w:jc w:val="both"/>
        <w:rPr>
          <w:rFonts w:ascii="Arial Narrow" w:hAnsi="Arial Narrow"/>
          <w:sz w:val="26"/>
          <w:szCs w:val="26"/>
        </w:rPr>
      </w:pPr>
    </w:p>
    <w:tbl>
      <w:tblPr>
        <w:tblStyle w:val="Tablaconcuadrcula"/>
        <w:tblW w:w="0" w:type="auto"/>
        <w:tblLook w:val="04A0" w:firstRow="1" w:lastRow="0" w:firstColumn="1" w:lastColumn="0" w:noHBand="0" w:noVBand="1"/>
      </w:tblPr>
      <w:tblGrid>
        <w:gridCol w:w="7643"/>
      </w:tblGrid>
      <w:tr w:rsidR="00127A2F" w:rsidRPr="007C420D" w:rsidTr="00127A2F">
        <w:tc>
          <w:tcPr>
            <w:tcW w:w="7643" w:type="dxa"/>
            <w:tcBorders>
              <w:top w:val="nil"/>
              <w:left w:val="nil"/>
              <w:bottom w:val="nil"/>
              <w:right w:val="nil"/>
            </w:tcBorders>
            <w:shd w:val="clear" w:color="auto" w:fill="F2F2F2" w:themeFill="background1" w:themeFillShade="F2"/>
          </w:tcPr>
          <w:p w:rsidR="00490EE4" w:rsidRPr="007C420D" w:rsidRDefault="005512F6" w:rsidP="004E61FD">
            <w:pPr>
              <w:spacing w:after="142"/>
              <w:jc w:val="both"/>
              <w:rPr>
                <w:rFonts w:ascii="Arial Narrow" w:hAnsi="Arial Narrow"/>
                <w:i/>
                <w:sz w:val="20"/>
                <w:szCs w:val="26"/>
              </w:rPr>
            </w:pPr>
            <w:r w:rsidRPr="007C420D">
              <w:rPr>
                <w:rFonts w:ascii="Arial Narrow" w:hAnsi="Arial Narrow"/>
                <w:i/>
                <w:sz w:val="22"/>
                <w:szCs w:val="26"/>
              </w:rPr>
              <w:t>Se adjunta</w:t>
            </w:r>
            <w:r w:rsidR="004E61FD">
              <w:rPr>
                <w:rFonts w:ascii="Arial Narrow" w:hAnsi="Arial Narrow"/>
                <w:i/>
                <w:sz w:val="22"/>
                <w:szCs w:val="26"/>
              </w:rPr>
              <w:t xml:space="preserve"> cartelería.</w:t>
            </w:r>
          </w:p>
        </w:tc>
      </w:tr>
    </w:tbl>
    <w:p w:rsidR="000A39EC" w:rsidRPr="007C420D" w:rsidRDefault="000A39EC" w:rsidP="007C420D">
      <w:pPr>
        <w:spacing w:after="142"/>
        <w:jc w:val="both"/>
        <w:rPr>
          <w:rFonts w:ascii="Arial Narrow" w:hAnsi="Arial Narrow"/>
          <w:sz w:val="20"/>
          <w:szCs w:val="26"/>
        </w:rPr>
      </w:pPr>
    </w:p>
    <w:sectPr w:rsidR="000A39EC" w:rsidRPr="007C420D">
      <w:head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051" w:rsidRDefault="00097051">
      <w:r>
        <w:separator/>
      </w:r>
    </w:p>
  </w:endnote>
  <w:endnote w:type="continuationSeparator" w:id="0">
    <w:p w:rsidR="00097051" w:rsidRDefault="0009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051" w:rsidRDefault="00097051">
      <w:r>
        <w:separator/>
      </w:r>
    </w:p>
  </w:footnote>
  <w:footnote w:type="continuationSeparator" w:id="0">
    <w:p w:rsidR="00097051" w:rsidRDefault="00097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EC" w:rsidRDefault="004B0D22">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07853"/>
    <w:multiLevelType w:val="multilevel"/>
    <w:tmpl w:val="DAC6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EC"/>
    <w:rsid w:val="00010F9D"/>
    <w:rsid w:val="000243BF"/>
    <w:rsid w:val="00030907"/>
    <w:rsid w:val="000865E1"/>
    <w:rsid w:val="00095C57"/>
    <w:rsid w:val="00095CE0"/>
    <w:rsid w:val="00097051"/>
    <w:rsid w:val="000A39EC"/>
    <w:rsid w:val="000B635F"/>
    <w:rsid w:val="000D69F1"/>
    <w:rsid w:val="000F2E60"/>
    <w:rsid w:val="00111EF4"/>
    <w:rsid w:val="00116CD0"/>
    <w:rsid w:val="00127A2F"/>
    <w:rsid w:val="0015243F"/>
    <w:rsid w:val="00165B79"/>
    <w:rsid w:val="0019486E"/>
    <w:rsid w:val="001A27FC"/>
    <w:rsid w:val="001B4A01"/>
    <w:rsid w:val="001C2327"/>
    <w:rsid w:val="00210A12"/>
    <w:rsid w:val="00231577"/>
    <w:rsid w:val="0028578D"/>
    <w:rsid w:val="002A46CA"/>
    <w:rsid w:val="002B2604"/>
    <w:rsid w:val="002B2EC3"/>
    <w:rsid w:val="0033178B"/>
    <w:rsid w:val="0035494C"/>
    <w:rsid w:val="00355B19"/>
    <w:rsid w:val="00360B45"/>
    <w:rsid w:val="003D0A15"/>
    <w:rsid w:val="00443DAA"/>
    <w:rsid w:val="00456376"/>
    <w:rsid w:val="00490EE4"/>
    <w:rsid w:val="004B0D22"/>
    <w:rsid w:val="004C0B64"/>
    <w:rsid w:val="004C3028"/>
    <w:rsid w:val="004E61FD"/>
    <w:rsid w:val="005168B8"/>
    <w:rsid w:val="00544C71"/>
    <w:rsid w:val="005512F6"/>
    <w:rsid w:val="00551A6E"/>
    <w:rsid w:val="005525FD"/>
    <w:rsid w:val="0058494D"/>
    <w:rsid w:val="00592A4D"/>
    <w:rsid w:val="005A223D"/>
    <w:rsid w:val="005F35F7"/>
    <w:rsid w:val="005F7BBF"/>
    <w:rsid w:val="00617D69"/>
    <w:rsid w:val="006475A1"/>
    <w:rsid w:val="00681169"/>
    <w:rsid w:val="0068793E"/>
    <w:rsid w:val="0069228E"/>
    <w:rsid w:val="006C5185"/>
    <w:rsid w:val="006D2869"/>
    <w:rsid w:val="006F4624"/>
    <w:rsid w:val="00705AE1"/>
    <w:rsid w:val="00711F45"/>
    <w:rsid w:val="00715C87"/>
    <w:rsid w:val="007327BB"/>
    <w:rsid w:val="00747262"/>
    <w:rsid w:val="0078344E"/>
    <w:rsid w:val="007A74B9"/>
    <w:rsid w:val="007C420D"/>
    <w:rsid w:val="007D5D64"/>
    <w:rsid w:val="007E29C6"/>
    <w:rsid w:val="007F4A13"/>
    <w:rsid w:val="00807A58"/>
    <w:rsid w:val="008A2D63"/>
    <w:rsid w:val="008F730A"/>
    <w:rsid w:val="009726EA"/>
    <w:rsid w:val="00990D25"/>
    <w:rsid w:val="009A14AC"/>
    <w:rsid w:val="009A6265"/>
    <w:rsid w:val="00A22851"/>
    <w:rsid w:val="00A44231"/>
    <w:rsid w:val="00AB57EF"/>
    <w:rsid w:val="00AD0A8C"/>
    <w:rsid w:val="00AD0E56"/>
    <w:rsid w:val="00AF7A4B"/>
    <w:rsid w:val="00B039F8"/>
    <w:rsid w:val="00B40E53"/>
    <w:rsid w:val="00B5761C"/>
    <w:rsid w:val="00B62A36"/>
    <w:rsid w:val="00BD14CE"/>
    <w:rsid w:val="00C010FF"/>
    <w:rsid w:val="00C02F3A"/>
    <w:rsid w:val="00C55840"/>
    <w:rsid w:val="00C75557"/>
    <w:rsid w:val="00C80CCA"/>
    <w:rsid w:val="00C86D39"/>
    <w:rsid w:val="00CD566B"/>
    <w:rsid w:val="00D120E8"/>
    <w:rsid w:val="00D24F89"/>
    <w:rsid w:val="00D44217"/>
    <w:rsid w:val="00DD2AC2"/>
    <w:rsid w:val="00DE6DA2"/>
    <w:rsid w:val="00E0725C"/>
    <w:rsid w:val="00E33258"/>
    <w:rsid w:val="00E57633"/>
    <w:rsid w:val="00E632F3"/>
    <w:rsid w:val="00E70E5A"/>
    <w:rsid w:val="00EA5C91"/>
    <w:rsid w:val="00EF056A"/>
    <w:rsid w:val="00EF25DB"/>
    <w:rsid w:val="00F32B70"/>
    <w:rsid w:val="00F70CE7"/>
    <w:rsid w:val="00FC762F"/>
    <w:rsid w:val="00FD2DA4"/>
    <w:rsid w:val="00FE12CD"/>
    <w:rsid w:val="00FE7E03"/>
    <w:rsid w:val="00FF56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E21A2-E6D2-4D3E-929D-C4CA1EDF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4933CC"/>
    <w:rPr>
      <w:color w:val="0563C1" w:themeColor="hyperlink"/>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basedOn w:val="Fuentedeprrafopredeter"/>
    <w:link w:val="Textodeglobo"/>
    <w:uiPriority w:val="99"/>
    <w:semiHidden/>
    <w:qFormat/>
    <w:rsid w:val="00B73D7E"/>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Tablanormal1">
    <w:name w:val="Tabla normal1"/>
    <w:qFormat/>
    <w:rPr>
      <w:rFonts w:eastAsia="Tahoma"/>
    </w:rPr>
  </w:style>
  <w:style w:type="paragraph" w:styleId="Prrafodelista">
    <w:name w:val="List Paragraph"/>
    <w:basedOn w:val="Normal"/>
    <w:uiPriority w:val="34"/>
    <w:qFormat/>
    <w:rsid w:val="00325303"/>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paragraph" w:styleId="Textodeglobo">
    <w:name w:val="Balloon Text"/>
    <w:basedOn w:val="Normal"/>
    <w:link w:val="TextodegloboCar1"/>
    <w:uiPriority w:val="99"/>
    <w:semiHidden/>
    <w:unhideWhenUsed/>
    <w:qFormat/>
    <w:rsid w:val="00B73D7E"/>
    <w:rPr>
      <w:rFonts w:ascii="Segoe UI" w:hAnsi="Segoe UI" w:cs="Segoe UI"/>
      <w:sz w:val="18"/>
      <w:szCs w:val="18"/>
    </w:rPr>
  </w:style>
  <w:style w:type="paragraph" w:customStyle="1" w:styleId="Tablanormal2">
    <w:name w:val="Tabla normal2"/>
    <w:qFormat/>
    <w:rPr>
      <w:rFonts w:ascii="Liberation Serif" w:eastAsia="NSimSun" w:hAnsi="Liberation Serif" w:cs="Arial"/>
    </w:rPr>
  </w:style>
  <w:style w:type="paragraph" w:customStyle="1" w:styleId="Tablanormal3">
    <w:name w:val="Tabla normal3"/>
    <w:qFormat/>
  </w:style>
  <w:style w:type="table" w:styleId="Tablaconcuadrcula">
    <w:name w:val="Table Grid"/>
    <w:basedOn w:val="Tablanormal"/>
    <w:uiPriority w:val="39"/>
    <w:rsid w:val="0049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33258"/>
    <w:rPr>
      <w:color w:val="0563C1" w:themeColor="hyperlink"/>
      <w:u w:val="single"/>
    </w:rPr>
  </w:style>
  <w:style w:type="character" w:styleId="nfasis">
    <w:name w:val="Emphasis"/>
    <w:basedOn w:val="Fuentedeprrafopredeter"/>
    <w:uiPriority w:val="20"/>
    <w:qFormat/>
    <w:rsid w:val="00CD56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2906">
      <w:bodyDiv w:val="1"/>
      <w:marLeft w:val="0"/>
      <w:marRight w:val="0"/>
      <w:marTop w:val="0"/>
      <w:marBottom w:val="0"/>
      <w:divBdr>
        <w:top w:val="none" w:sz="0" w:space="0" w:color="auto"/>
        <w:left w:val="none" w:sz="0" w:space="0" w:color="auto"/>
        <w:bottom w:val="none" w:sz="0" w:space="0" w:color="auto"/>
        <w:right w:val="none" w:sz="0" w:space="0" w:color="auto"/>
      </w:divBdr>
    </w:div>
    <w:div w:id="509491911">
      <w:bodyDiv w:val="1"/>
      <w:marLeft w:val="0"/>
      <w:marRight w:val="0"/>
      <w:marTop w:val="0"/>
      <w:marBottom w:val="0"/>
      <w:divBdr>
        <w:top w:val="none" w:sz="0" w:space="0" w:color="auto"/>
        <w:left w:val="none" w:sz="0" w:space="0" w:color="auto"/>
        <w:bottom w:val="none" w:sz="0" w:space="0" w:color="auto"/>
        <w:right w:val="none" w:sz="0" w:space="0" w:color="auto"/>
      </w:divBdr>
    </w:div>
    <w:div w:id="1805924267">
      <w:bodyDiv w:val="1"/>
      <w:marLeft w:val="0"/>
      <w:marRight w:val="0"/>
      <w:marTop w:val="0"/>
      <w:marBottom w:val="0"/>
      <w:divBdr>
        <w:top w:val="none" w:sz="0" w:space="0" w:color="auto"/>
        <w:left w:val="none" w:sz="0" w:space="0" w:color="auto"/>
        <w:bottom w:val="none" w:sz="0" w:space="0" w:color="auto"/>
        <w:right w:val="none" w:sz="0" w:space="0" w:color="auto"/>
      </w:divBdr>
    </w:div>
    <w:div w:id="2041473638">
      <w:bodyDiv w:val="1"/>
      <w:marLeft w:val="0"/>
      <w:marRight w:val="0"/>
      <w:marTop w:val="0"/>
      <w:marBottom w:val="0"/>
      <w:divBdr>
        <w:top w:val="none" w:sz="0" w:space="0" w:color="auto"/>
        <w:left w:val="none" w:sz="0" w:space="0" w:color="auto"/>
        <w:bottom w:val="none" w:sz="0" w:space="0" w:color="auto"/>
        <w:right w:val="none" w:sz="0" w:space="0" w:color="auto"/>
      </w:divBdr>
      <w:divsChild>
        <w:div w:id="2146576732">
          <w:marLeft w:val="0"/>
          <w:marRight w:val="0"/>
          <w:marTop w:val="43"/>
          <w:marBottom w:val="0"/>
          <w:divBdr>
            <w:top w:val="none" w:sz="0" w:space="0" w:color="auto"/>
            <w:left w:val="none" w:sz="0" w:space="0" w:color="auto"/>
            <w:bottom w:val="none" w:sz="0" w:space="0" w:color="auto"/>
            <w:right w:val="none" w:sz="0" w:space="0" w:color="auto"/>
          </w:divBdr>
        </w:div>
        <w:div w:id="904875185">
          <w:marLeft w:val="0"/>
          <w:marRight w:val="0"/>
          <w:marTop w:val="0"/>
          <w:marBottom w:val="0"/>
          <w:divBdr>
            <w:top w:val="none" w:sz="0" w:space="0" w:color="auto"/>
            <w:left w:val="none" w:sz="0" w:space="0" w:color="auto"/>
            <w:bottom w:val="none" w:sz="0" w:space="0" w:color="auto"/>
            <w:right w:val="none" w:sz="0" w:space="0" w:color="auto"/>
          </w:divBdr>
        </w:div>
        <w:div w:id="1100031288">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816B9-5A53-466A-A8A6-77C60F54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673</Words>
  <Characters>3703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2023-12-01T12:21:00Z</cp:lastPrinted>
  <dcterms:created xsi:type="dcterms:W3CDTF">2024-01-10T12:28:00Z</dcterms:created>
  <dcterms:modified xsi:type="dcterms:W3CDTF">2024-01-10T12:52:00Z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