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1A6B" w:rsidRDefault="00444B52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Ayuntamiento de Jerez contará con una subvención de 8.6 millones de </w:t>
      </w:r>
      <w:bookmarkStart w:id="0" w:name="_GoBack"/>
      <w:bookmarkEnd w:id="0"/>
      <w:r>
        <w:rPr>
          <w:rFonts w:ascii="Arial Narrow" w:hAnsi="Arial Narrow" w:cs="Arial"/>
          <w:b/>
          <w:bCs/>
          <w:sz w:val="40"/>
          <w:szCs w:val="40"/>
        </w:rPr>
        <w:t xml:space="preserve">euros para ejecutar itinerarios de inclusión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sociolaboral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en el marco de la Estrategia Regional ERACIS hasta 2028</w:t>
      </w:r>
    </w:p>
    <w:p w:rsidR="00421A6B" w:rsidRDefault="00421A6B">
      <w:pPr>
        <w:rPr>
          <w:sz w:val="36"/>
          <w:szCs w:val="36"/>
        </w:rPr>
      </w:pPr>
    </w:p>
    <w:p w:rsidR="00421A6B" w:rsidRDefault="00444B52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La dotación económica, cofinanciada por el Fondo Social Europeo Plus, se </w:t>
      </w:r>
      <w:r>
        <w:rPr>
          <w:rFonts w:ascii="Arial Narrow" w:hAnsi="Arial Narrow" w:cs="Arial"/>
          <w:sz w:val="36"/>
          <w:szCs w:val="36"/>
        </w:rPr>
        <w:t>hará efectiva en cinco anualidades</w:t>
      </w:r>
    </w:p>
    <w:p w:rsidR="00421A6B" w:rsidRDefault="00421A6B">
      <w:pPr>
        <w:rPr>
          <w:rFonts w:ascii="Arial Narrow" w:hAnsi="Arial Narrow" w:cs="Arial"/>
          <w:sz w:val="36"/>
          <w:szCs w:val="36"/>
        </w:rPr>
      </w:pPr>
    </w:p>
    <w:p w:rsidR="00421A6B" w:rsidRDefault="00444B52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La consejera </w:t>
      </w:r>
      <w:proofErr w:type="spellStart"/>
      <w:r>
        <w:rPr>
          <w:rFonts w:ascii="Arial Narrow" w:hAnsi="Arial Narrow" w:cs="Arial"/>
          <w:sz w:val="36"/>
          <w:szCs w:val="36"/>
        </w:rPr>
        <w:t>Loles</w:t>
      </w:r>
      <w:proofErr w:type="spellEnd"/>
      <w:r>
        <w:rPr>
          <w:rFonts w:ascii="Arial Narrow" w:hAnsi="Arial Narrow" w:cs="Arial"/>
          <w:sz w:val="36"/>
          <w:szCs w:val="36"/>
        </w:rPr>
        <w:t xml:space="preserve"> López reitera el compromiso de la Junta de Andalucía con la ciudad de Jerez, tras el desarrollo de la primera ERACIS y del Proyecto POPI</w:t>
      </w:r>
    </w:p>
    <w:p w:rsidR="00421A6B" w:rsidRDefault="00421A6B">
      <w:pPr>
        <w:rPr>
          <w:rFonts w:ascii="Arial Narrow" w:hAnsi="Arial Narrow" w:cs="Arial"/>
          <w:sz w:val="36"/>
          <w:szCs w:val="36"/>
        </w:rPr>
      </w:pPr>
    </w:p>
    <w:p w:rsidR="00421A6B" w:rsidRDefault="00444B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8 de enero de 2024</w:t>
      </w:r>
      <w:r>
        <w:rPr>
          <w:rFonts w:ascii="Arial Narrow" w:eastAsia="Tahoma" w:hAnsi="Arial Narrow" w:cs="Arial"/>
          <w:sz w:val="26"/>
          <w:szCs w:val="26"/>
        </w:rPr>
        <w:t>. El Ayuntamiento de Jerez ha recibido la res</w:t>
      </w:r>
      <w:r>
        <w:rPr>
          <w:rFonts w:ascii="Arial Narrow" w:eastAsia="Tahoma" w:hAnsi="Arial Narrow" w:cs="Arial"/>
          <w:sz w:val="26"/>
          <w:szCs w:val="26"/>
        </w:rPr>
        <w:t xml:space="preserve">olución de la Junta de Andalucía que confirma la concesión de una subvención de 8.621.965,44 euros para la elaboración de itinerarios de inclusión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sociolaboral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para colectivos en riesgo de exclusión en zonas desfavorecidas en el Marco de la Estrategia Regi</w:t>
      </w:r>
      <w:r>
        <w:rPr>
          <w:rFonts w:ascii="Arial Narrow" w:eastAsia="Tahoma" w:hAnsi="Arial Narrow" w:cs="Arial"/>
          <w:sz w:val="26"/>
          <w:szCs w:val="26"/>
        </w:rPr>
        <w:t xml:space="preserve">onal Andaluza para la Cohesión e Inclusión Social (ERACIS), cofinanciadas por el Fondo Social Europeo Plus. El periodo de ejecución de este programa se extiende desde el día 1 de enero de 2024 hasta el 31 de diciembre </w:t>
      </w:r>
      <w:proofErr w:type="gramStart"/>
      <w:r>
        <w:rPr>
          <w:rFonts w:ascii="Arial Narrow" w:eastAsia="Tahoma" w:hAnsi="Arial Narrow" w:cs="Arial"/>
          <w:sz w:val="26"/>
          <w:szCs w:val="26"/>
        </w:rPr>
        <w:t>de</w:t>
      </w:r>
      <w:proofErr w:type="gramEnd"/>
      <w:r>
        <w:rPr>
          <w:rFonts w:ascii="Arial Narrow" w:eastAsia="Tahoma" w:hAnsi="Arial Narrow" w:cs="Arial"/>
          <w:sz w:val="26"/>
          <w:szCs w:val="26"/>
        </w:rPr>
        <w:t xml:space="preserve"> 2028, ambos inclusive.</w:t>
      </w:r>
    </w:p>
    <w:p w:rsidR="00421A6B" w:rsidRDefault="00421A6B">
      <w:pPr>
        <w:jc w:val="both"/>
        <w:rPr>
          <w:rFonts w:ascii="Arial Narrow" w:hAnsi="Arial Narrow"/>
          <w:sz w:val="26"/>
          <w:szCs w:val="26"/>
        </w:rPr>
      </w:pPr>
    </w:p>
    <w:p w:rsidR="00421A6B" w:rsidRDefault="00444B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 consejer</w:t>
      </w:r>
      <w:r>
        <w:rPr>
          <w:rFonts w:ascii="Arial Narrow" w:eastAsia="Tahoma" w:hAnsi="Arial Narrow" w:cs="Arial"/>
          <w:sz w:val="26"/>
          <w:szCs w:val="26"/>
        </w:rPr>
        <w:t xml:space="preserve">a de Inclusión Social,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Loles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López, ha destacado que “la segunda ERACIS se pone en marcha porque así se lo ha trabajado la alcaldesa y su equipo, y porque Jerez se lo merece. La ciudad va a recibir más de ocho millones y medio de euros, para desarrollar es</w:t>
      </w:r>
      <w:r>
        <w:rPr>
          <w:rFonts w:ascii="Arial Narrow" w:eastAsia="Tahoma" w:hAnsi="Arial Narrow" w:cs="Arial"/>
          <w:sz w:val="26"/>
          <w:szCs w:val="26"/>
        </w:rPr>
        <w:t xml:space="preserve">ta estrategia en las zonas más desfavorecidas”.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Loles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López ha señalado que “yo conozco a la alcaldesa desde hace mucho tiempo, hemos vivido diferentes etapas juntas, y ahora he tenido la gran suerte de volver a coincidir con ella en la gestión”. </w:t>
      </w:r>
    </w:p>
    <w:p w:rsidR="00421A6B" w:rsidRDefault="00421A6B">
      <w:pPr>
        <w:jc w:val="both"/>
        <w:rPr>
          <w:rFonts w:ascii="Arial Narrow" w:hAnsi="Arial Narrow"/>
          <w:sz w:val="26"/>
          <w:szCs w:val="26"/>
        </w:rPr>
      </w:pPr>
    </w:p>
    <w:p w:rsidR="00421A6B" w:rsidRDefault="00444B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En este</w:t>
      </w:r>
      <w:r>
        <w:rPr>
          <w:rFonts w:ascii="Arial Narrow" w:eastAsia="Tahoma" w:hAnsi="Arial Narrow" w:cs="Arial"/>
          <w:sz w:val="26"/>
          <w:szCs w:val="26"/>
        </w:rPr>
        <w:t xml:space="preserve"> sentido, la consejera ha recordado que “para nosotros Jerez es una prioridad y hemos trabajado con esta ciudad en la ERACIS, en la POPI y en el acondicionamiento del centro de participación activa de La Granja”.</w:t>
      </w:r>
    </w:p>
    <w:p w:rsidR="00421A6B" w:rsidRDefault="00421A6B">
      <w:pPr>
        <w:jc w:val="both"/>
        <w:rPr>
          <w:rFonts w:ascii="Arial Narrow" w:hAnsi="Arial Narrow"/>
          <w:sz w:val="26"/>
          <w:szCs w:val="26"/>
        </w:rPr>
      </w:pPr>
    </w:p>
    <w:p w:rsidR="00421A6B" w:rsidRDefault="00444B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ERACIS+ está dirigida a la elaboración </w:t>
      </w:r>
      <w:r>
        <w:rPr>
          <w:rFonts w:ascii="Arial Narrow" w:eastAsia="Tahoma" w:hAnsi="Arial Narrow" w:cs="Arial"/>
          <w:sz w:val="26"/>
          <w:szCs w:val="26"/>
        </w:rPr>
        <w:t xml:space="preserve">de itinerarios de inclusión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sociolaboral</w:t>
      </w:r>
      <w:proofErr w:type="spellEnd"/>
      <w:r>
        <w:rPr>
          <w:rFonts w:ascii="Arial Narrow" w:eastAsia="Tahoma" w:hAnsi="Arial Narrow" w:cs="Arial"/>
          <w:sz w:val="26"/>
          <w:szCs w:val="26"/>
        </w:rPr>
        <w:t>, integrados y personalizados, para colectivos en riesgos de exclusión en zonas desfavorecidas, en el caso de Jerez, para la zona Sur, Oeste y Oeste-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Picadueñas</w:t>
      </w:r>
      <w:proofErr w:type="spellEnd"/>
      <w:r>
        <w:rPr>
          <w:rFonts w:ascii="Arial Narrow" w:eastAsia="Tahoma" w:hAnsi="Arial Narrow" w:cs="Arial"/>
          <w:sz w:val="26"/>
          <w:szCs w:val="26"/>
        </w:rPr>
        <w:t>. Este programa permitirá la incorporación de personal en</w:t>
      </w:r>
      <w:r>
        <w:rPr>
          <w:rFonts w:ascii="Arial Narrow" w:eastAsia="Tahoma" w:hAnsi="Arial Narrow" w:cs="Arial"/>
          <w:sz w:val="26"/>
          <w:szCs w:val="26"/>
        </w:rPr>
        <w:t xml:space="preserve"> los Servicios Sociales Comunitarios que trabajarán para facilitar el acceso a los </w:t>
      </w:r>
      <w:r>
        <w:rPr>
          <w:rFonts w:ascii="Arial Narrow" w:eastAsia="Tahoma" w:hAnsi="Arial Narrow" w:cs="Arial"/>
          <w:sz w:val="26"/>
          <w:szCs w:val="26"/>
        </w:rPr>
        <w:lastRenderedPageBreak/>
        <w:t>Sistemas de Protección Social de las Administraciones, especialmente Educación, Vivienda, Empleo y Salud a las personas residentes en las zonas desfavorecidas, mediante itin</w:t>
      </w:r>
      <w:r>
        <w:rPr>
          <w:rFonts w:ascii="Arial Narrow" w:eastAsia="Tahoma" w:hAnsi="Arial Narrow" w:cs="Arial"/>
          <w:sz w:val="26"/>
          <w:szCs w:val="26"/>
        </w:rPr>
        <w:t>erarios individualizados y un asesoramiento personal.</w:t>
      </w:r>
    </w:p>
    <w:p w:rsidR="00421A6B" w:rsidRDefault="00421A6B">
      <w:pPr>
        <w:jc w:val="both"/>
        <w:rPr>
          <w:rFonts w:ascii="Arial Narrow" w:hAnsi="Arial Narrow"/>
          <w:sz w:val="26"/>
          <w:szCs w:val="26"/>
        </w:rPr>
      </w:pPr>
    </w:p>
    <w:p w:rsidR="00421A6B" w:rsidRDefault="00444B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Entre las medidas y obligaciones establecidas en la presente resolución, se recoge la presentación por parte del Ayuntamiento, en el plazo de seis meses desde la fecha de concesión de la ayuda, de un P</w:t>
      </w:r>
      <w:r>
        <w:rPr>
          <w:rFonts w:ascii="Arial Narrow" w:eastAsia="Tahoma" w:hAnsi="Arial Narrow" w:cs="Arial"/>
          <w:sz w:val="26"/>
          <w:szCs w:val="26"/>
        </w:rPr>
        <w:t>lan Local de Intervención cuya vigencia esté centrada en el periodo de ejecución del proyecto subvencionado.</w:t>
      </w:r>
    </w:p>
    <w:p w:rsidR="00421A6B" w:rsidRDefault="00421A6B">
      <w:pPr>
        <w:jc w:val="both"/>
        <w:rPr>
          <w:rFonts w:ascii="Arial Narrow" w:hAnsi="Arial Narrow"/>
          <w:sz w:val="26"/>
          <w:szCs w:val="26"/>
        </w:rPr>
      </w:pPr>
    </w:p>
    <w:p w:rsidR="00421A6B" w:rsidRDefault="00444B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Esta subvención de 8.621.965,44 euros para Jerez dirigida a la elaboración de itinerarios de inclusión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sociolaboral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se financia con fondos propios</w:t>
      </w:r>
      <w:r>
        <w:rPr>
          <w:rFonts w:ascii="Arial Narrow" w:eastAsia="Tahoma" w:hAnsi="Arial Narrow" w:cs="Arial"/>
          <w:sz w:val="26"/>
          <w:szCs w:val="26"/>
        </w:rPr>
        <w:t xml:space="preserve"> de la Junta de Andalucía, estando cofinanciados por la Unión Europea, a través del Programa Operativo de Fondo Social Europeo 2021-2027, en un porcentaje del 85 por 100.</w:t>
      </w:r>
    </w:p>
    <w:sectPr w:rsidR="00421A6B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4B52">
      <w:r>
        <w:separator/>
      </w:r>
    </w:p>
  </w:endnote>
  <w:endnote w:type="continuationSeparator" w:id="0">
    <w:p w:rsidR="00000000" w:rsidRDefault="0044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6B" w:rsidRDefault="00421A6B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4B52">
      <w:r>
        <w:separator/>
      </w:r>
    </w:p>
  </w:footnote>
  <w:footnote w:type="continuationSeparator" w:id="0">
    <w:p w:rsidR="00000000" w:rsidRDefault="0044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6B" w:rsidRDefault="00421A6B">
    <w:pPr>
      <w:pStyle w:val="Encabezado"/>
      <w:rPr>
        <w:sz w:val="26"/>
        <w:szCs w:val="26"/>
        <w:u w:val="single"/>
        <w:lang w:val="x-none" w:eastAsia="x-none"/>
      </w:rPr>
    </w:pPr>
  </w:p>
  <w:p w:rsidR="00421A6B" w:rsidRDefault="00444B52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504DC"/>
    <w:multiLevelType w:val="multilevel"/>
    <w:tmpl w:val="153640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B6182D"/>
    <w:multiLevelType w:val="multilevel"/>
    <w:tmpl w:val="6C2AF5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A6B"/>
    <w:rsid w:val="00421A6B"/>
    <w:rsid w:val="0044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0B54E-B445-42D2-8DE0-D7AD07DD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460</Words>
  <Characters>2530</Characters>
  <Application>Microsoft Office Word</Application>
  <DocSecurity>0</DocSecurity>
  <Lines>21</Lines>
  <Paragraphs>5</Paragraphs>
  <ScaleCrop>false</ScaleCrop>
  <Company>Aytojerez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42</cp:revision>
  <dcterms:created xsi:type="dcterms:W3CDTF">2023-10-05T08:59:00Z</dcterms:created>
  <dcterms:modified xsi:type="dcterms:W3CDTF">2024-01-08T11:53:00Z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