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2A55" w:rsidRPr="005B43A8" w:rsidRDefault="005B43A8">
      <w:pPr>
        <w:rPr>
          <w:sz w:val="40"/>
          <w:szCs w:val="40"/>
        </w:rPr>
      </w:pPr>
      <w:r w:rsidRPr="005B43A8">
        <w:rPr>
          <w:rFonts w:ascii="Arial Narrow" w:hAnsi="Arial Narrow" w:cs="Trebuchet MS"/>
          <w:b/>
          <w:bCs/>
          <w:sz w:val="40"/>
          <w:szCs w:val="40"/>
        </w:rPr>
        <w:t xml:space="preserve">El Gobierno explica a los vecinos de San Juan las medidas en marcha para dar una solución definitiva al proyecto del eje Puerta Sevilla-Puerta Santiago </w:t>
      </w:r>
    </w:p>
    <w:p w:rsidR="00842A55" w:rsidRDefault="00842A55">
      <w:pPr>
        <w:rPr>
          <w:rFonts w:ascii="Arial Narrow" w:hAnsi="Arial Narrow"/>
          <w:sz w:val="36"/>
          <w:szCs w:val="36"/>
        </w:rPr>
      </w:pPr>
    </w:p>
    <w:p w:rsidR="00842A55" w:rsidRDefault="005B43A8">
      <w:pPr>
        <w:rPr>
          <w:sz w:val="32"/>
          <w:szCs w:val="32"/>
        </w:rPr>
      </w:pPr>
      <w:r>
        <w:rPr>
          <w:rFonts w:ascii="Arial Narrow" w:hAnsi="Arial Narrow" w:cs="Trebuchet MS"/>
          <w:sz w:val="32"/>
          <w:szCs w:val="32"/>
        </w:rPr>
        <w:t xml:space="preserve">Agustín Muñoz avanza que en diciembre se llevará a cabo una actuación provisional en el tramo de San </w:t>
      </w:r>
      <w:r>
        <w:rPr>
          <w:rFonts w:ascii="Arial Narrow" w:hAnsi="Arial Narrow" w:cs="Trebuchet MS"/>
          <w:sz w:val="32"/>
          <w:szCs w:val="32"/>
        </w:rPr>
        <w:t>Juan para hacerlo accesible, mientras se resuelve el contrato con la actual empresa, que dejó estas obras sin terminar</w:t>
      </w:r>
    </w:p>
    <w:p w:rsidR="00842A55" w:rsidRDefault="00842A55">
      <w:pPr>
        <w:rPr>
          <w:sz w:val="32"/>
          <w:szCs w:val="32"/>
        </w:rPr>
      </w:pPr>
    </w:p>
    <w:p w:rsidR="00842A55" w:rsidRDefault="005B43A8">
      <w:pPr>
        <w:rPr>
          <w:sz w:val="32"/>
          <w:szCs w:val="32"/>
        </w:rPr>
      </w:pPr>
      <w:r>
        <w:rPr>
          <w:rFonts w:ascii="Arial Narrow" w:hAnsi="Arial Narrow" w:cs="Trebuchet MS"/>
          <w:sz w:val="32"/>
          <w:szCs w:val="32"/>
        </w:rPr>
        <w:t>La 2ª fase de obras, centrada en los extremos del eje, y que ya está en licitación, se desarrollará de forma simultánea con el pavimento</w:t>
      </w:r>
      <w:r>
        <w:rPr>
          <w:rFonts w:ascii="Arial Narrow" w:hAnsi="Arial Narrow" w:cs="Trebuchet MS"/>
          <w:sz w:val="32"/>
          <w:szCs w:val="32"/>
        </w:rPr>
        <w:t xml:space="preserve"> definitivo de granito, que se adjudicará a otra empresa</w:t>
      </w:r>
    </w:p>
    <w:p w:rsidR="00842A55" w:rsidRDefault="00842A55">
      <w:pPr>
        <w:rPr>
          <w:sz w:val="36"/>
          <w:szCs w:val="36"/>
        </w:rPr>
      </w:pPr>
    </w:p>
    <w:p w:rsidR="00842A55" w:rsidRDefault="005B43A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/>
          <w:bCs/>
          <w:color w:val="000000"/>
          <w:sz w:val="26"/>
          <w:szCs w:val="26"/>
        </w:rPr>
        <w:t xml:space="preserve">16 de noviembre 2023. 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El teniente de alcaldesa de Presidencia y Centro Histórico, junto a </w:t>
      </w:r>
      <w:r>
        <w:rPr>
          <w:rFonts w:ascii="Arial Narrow" w:hAnsi="Arial Narrow" w:cs="Trebuchet MS"/>
          <w:color w:val="000000"/>
          <w:sz w:val="26"/>
          <w:szCs w:val="26"/>
        </w:rPr>
        <w:t>miembros del Gobierno municipal, han mantenido un encuentro con vecinos del entorno de Plaza San Juan y rep</w:t>
      </w:r>
      <w:r>
        <w:rPr>
          <w:rFonts w:ascii="Arial Narrow" w:hAnsi="Arial Narrow" w:cs="Trebuchet MS"/>
          <w:color w:val="000000"/>
          <w:sz w:val="26"/>
          <w:szCs w:val="26"/>
        </w:rPr>
        <w:t>resentantes de distintas entidades al objeto de explicarles las actuaciones que se están llevando a cabo para dar una solución definitiva al proyecto de reordenación del eje viario Puerta Sevilla-Puerta Santiago, 1ª fase, y, de forma concreta, al tramo que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dejó paralizado de forma unilateral la empresa adjudicataria, AFC Construcciones y Contratas S.L. </w:t>
      </w:r>
    </w:p>
    <w:p w:rsidR="00842A55" w:rsidRDefault="00842A55">
      <w:pPr>
        <w:jc w:val="both"/>
        <w:rPr>
          <w:rFonts w:ascii="Arial Narrow" w:hAnsi="Arial Narrow"/>
          <w:sz w:val="26"/>
          <w:szCs w:val="26"/>
        </w:rPr>
      </w:pPr>
    </w:p>
    <w:p w:rsidR="00842A55" w:rsidRDefault="005B43A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Además de Agustín Muñoz, han estado presentes en la reunión el teniente de alcaldesa de Servicios Públicos, Jaime Espinar, las delegadas de Urbanismo y Par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ticipación Ciudadana, Belén de la Cuadra y Carmen Pina, y técnicos municipales. Igualmente, han asistido el presidente de la Unión de Hermandades, José Manuel García Cordero, y representantes de hermandades de la zona. </w:t>
      </w:r>
    </w:p>
    <w:p w:rsidR="00842A55" w:rsidRDefault="00842A55">
      <w:pPr>
        <w:jc w:val="both"/>
        <w:rPr>
          <w:rFonts w:ascii="Arial Narrow" w:hAnsi="Arial Narrow"/>
          <w:sz w:val="26"/>
          <w:szCs w:val="26"/>
        </w:rPr>
      </w:pPr>
    </w:p>
    <w:p w:rsidR="00842A55" w:rsidRDefault="005B43A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Los responsables municipales han mo</w:t>
      </w:r>
      <w:r>
        <w:rPr>
          <w:rFonts w:ascii="Arial Narrow" w:hAnsi="Arial Narrow" w:cs="Trebuchet MS"/>
          <w:color w:val="000000"/>
          <w:sz w:val="26"/>
          <w:szCs w:val="26"/>
        </w:rPr>
        <w:t>strado su comprensión por la inquietud y preocupación que vienen manifestando estos vecinos ante los problemas y retrasos que estas obras están generando desde sus inicios, en la anterior legislatura, hace ya casi un año, “y de los que ya veníamos advirtie</w:t>
      </w:r>
      <w:r>
        <w:rPr>
          <w:rFonts w:ascii="Arial Narrow" w:hAnsi="Arial Narrow" w:cs="Trebuchet MS"/>
          <w:color w:val="000000"/>
          <w:sz w:val="26"/>
          <w:szCs w:val="26"/>
        </w:rPr>
        <w:t>ndo incluso antes de entrar en el Gobierno”, ha señalado el teniente de alcaldesa de Centro Histórico.</w:t>
      </w:r>
    </w:p>
    <w:p w:rsidR="00842A55" w:rsidRDefault="00842A55">
      <w:pPr>
        <w:jc w:val="both"/>
        <w:rPr>
          <w:rFonts w:ascii="Arial Narrow" w:hAnsi="Arial Narrow"/>
          <w:sz w:val="26"/>
          <w:szCs w:val="26"/>
        </w:rPr>
      </w:pPr>
    </w:p>
    <w:p w:rsidR="00842A55" w:rsidRDefault="005B43A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>En este sentido, ha recordado que “desde el primer día, hemos asumido el compromiso de abordar con seriedad y responsabilidad todas estas dificultades q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ue nos hemos encontrado, con idea de dar una solución lo más satisfactoria </w:t>
      </w:r>
      <w:r>
        <w:rPr>
          <w:rFonts w:ascii="Arial Narrow" w:hAnsi="Arial Narrow" w:cs="Trebuchet MS"/>
          <w:color w:val="000000"/>
          <w:sz w:val="26"/>
          <w:szCs w:val="26"/>
        </w:rPr>
        <w:lastRenderedPageBreak/>
        <w:t>posible para todos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y,</w:t>
      </w:r>
      <w:bookmarkStart w:id="0" w:name="_GoBack"/>
      <w:bookmarkEnd w:id="0"/>
      <w:r>
        <w:rPr>
          <w:rFonts w:ascii="Arial Narrow" w:hAnsi="Arial Narrow" w:cs="Trebuchet MS"/>
          <w:color w:val="000000"/>
          <w:sz w:val="26"/>
          <w:szCs w:val="26"/>
        </w:rPr>
        <w:t xml:space="preserve"> especialmente, para estos vecinos que llevan tanto tiempo padeciendo este problema”. </w:t>
      </w:r>
    </w:p>
    <w:p w:rsidR="00842A55" w:rsidRDefault="00842A55">
      <w:pPr>
        <w:jc w:val="both"/>
        <w:rPr>
          <w:rFonts w:ascii="Arial Narrow" w:hAnsi="Arial Narrow"/>
          <w:sz w:val="26"/>
          <w:szCs w:val="26"/>
        </w:rPr>
      </w:pPr>
    </w:p>
    <w:p w:rsidR="00842A55" w:rsidRDefault="005B43A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Durante el encuentro, se han explicado las gestiones que se han venido r</w:t>
      </w:r>
      <w:r>
        <w:rPr>
          <w:rFonts w:ascii="Arial Narrow" w:hAnsi="Arial Narrow"/>
          <w:sz w:val="26"/>
          <w:szCs w:val="26"/>
        </w:rPr>
        <w:t xml:space="preserve">ealizando para que la empresa -a la que se le han abonado todas las certificaciones -,  terminase las obras y cumpliese los términos establecidos en el contrato de adjudicación, a pesar de lo cual, 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el pasado mes de octubre decidió suspender los trabajos. </w:t>
      </w:r>
    </w:p>
    <w:p w:rsidR="00842A55" w:rsidRDefault="00842A55">
      <w:pPr>
        <w:jc w:val="both"/>
        <w:rPr>
          <w:rFonts w:ascii="Arial Narrow" w:hAnsi="Arial Narrow"/>
          <w:sz w:val="26"/>
          <w:szCs w:val="26"/>
        </w:rPr>
      </w:pPr>
    </w:p>
    <w:p w:rsidR="00842A55" w:rsidRDefault="005B43A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/>
          <w:bCs/>
          <w:color w:val="000000"/>
          <w:sz w:val="26"/>
          <w:szCs w:val="26"/>
        </w:rPr>
        <w:t>Hormigonado provisional del tramo de San Juan</w:t>
      </w:r>
    </w:p>
    <w:p w:rsidR="00842A55" w:rsidRDefault="00842A55">
      <w:pPr>
        <w:jc w:val="both"/>
        <w:rPr>
          <w:rFonts w:ascii="Arial Narrow" w:hAnsi="Arial Narrow"/>
          <w:sz w:val="26"/>
          <w:szCs w:val="26"/>
        </w:rPr>
      </w:pPr>
    </w:p>
    <w:p w:rsidR="00842A55" w:rsidRDefault="005B43A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 xml:space="preserve">Ante la paralización de la obra por parte de la empresa, Agustín Muñoz ha explicado que el </w:t>
      </w:r>
      <w:r>
        <w:rPr>
          <w:rFonts w:ascii="Arial Narrow" w:hAnsi="Arial Narrow"/>
          <w:sz w:val="26"/>
          <w:szCs w:val="26"/>
        </w:rPr>
        <w:t>Ayuntamiento está ultimando los preparativos necesarios para llevar a cabo el próximo mes de diciembre, con medios pr</w:t>
      </w:r>
      <w:r>
        <w:rPr>
          <w:rFonts w:ascii="Arial Narrow" w:hAnsi="Arial Narrow"/>
          <w:sz w:val="26"/>
          <w:szCs w:val="26"/>
        </w:rPr>
        <w:t>opios, y por razones de seguridad, u</w:t>
      </w:r>
      <w:r>
        <w:rPr>
          <w:rFonts w:ascii="Arial Narrow" w:hAnsi="Arial Narrow" w:cs="Trebuchet MS"/>
          <w:sz w:val="26"/>
          <w:szCs w:val="26"/>
        </w:rPr>
        <w:t xml:space="preserve">na actuación provisional en el tramo de San Juan, de 400 metros de longitud, </w:t>
      </w:r>
      <w:r>
        <w:rPr>
          <w:rFonts w:ascii="Arial Narrow" w:hAnsi="Arial Narrow"/>
          <w:sz w:val="26"/>
          <w:szCs w:val="26"/>
        </w:rPr>
        <w:t xml:space="preserve">al objeto de hacerlo transitable y posibilitar el paso tanto de vehículos como de peatones. </w:t>
      </w:r>
    </w:p>
    <w:p w:rsidR="00842A55" w:rsidRDefault="00842A55">
      <w:pPr>
        <w:jc w:val="both"/>
        <w:rPr>
          <w:rFonts w:ascii="Arial Narrow" w:hAnsi="Arial Narrow"/>
          <w:sz w:val="26"/>
          <w:szCs w:val="26"/>
        </w:rPr>
      </w:pPr>
    </w:p>
    <w:p w:rsidR="00842A55" w:rsidRDefault="005B43A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Igualmente, les han trasladado que el Ayuntamient</w:t>
      </w:r>
      <w:r>
        <w:rPr>
          <w:rFonts w:ascii="Arial Narrow" w:hAnsi="Arial Narrow"/>
          <w:sz w:val="26"/>
          <w:szCs w:val="26"/>
        </w:rPr>
        <w:t>o tiene previsto iniciar de forma inmediata el procedimiento de resolución del contrato de obras con la citada empresa para que se produzca su extinción, y que, una vez resuelto, se podrá adjudicar uno nuevo para la terminación de las obras pendientes de e</w:t>
      </w:r>
      <w:r>
        <w:rPr>
          <w:rFonts w:ascii="Arial Narrow" w:hAnsi="Arial Narrow"/>
          <w:sz w:val="26"/>
          <w:szCs w:val="26"/>
        </w:rPr>
        <w:t xml:space="preserve">jecutar, es decir, la pavimentación definitiva. </w:t>
      </w:r>
    </w:p>
    <w:p w:rsidR="00842A55" w:rsidRDefault="00842A55">
      <w:pPr>
        <w:jc w:val="both"/>
        <w:rPr>
          <w:rFonts w:ascii="Arial Narrow" w:hAnsi="Arial Narrow"/>
          <w:sz w:val="26"/>
          <w:szCs w:val="26"/>
        </w:rPr>
      </w:pPr>
    </w:p>
    <w:p w:rsidR="00842A55" w:rsidRDefault="005B43A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Segunda fase de obras</w:t>
      </w:r>
    </w:p>
    <w:p w:rsidR="00842A55" w:rsidRDefault="00842A55">
      <w:pPr>
        <w:jc w:val="both"/>
        <w:rPr>
          <w:rFonts w:ascii="Arial Narrow" w:hAnsi="Arial Narrow"/>
          <w:sz w:val="26"/>
          <w:szCs w:val="26"/>
        </w:rPr>
      </w:pPr>
    </w:p>
    <w:p w:rsidR="00842A55" w:rsidRDefault="005B43A8">
      <w:pPr>
        <w:jc w:val="both"/>
      </w:pPr>
      <w:r>
        <w:rPr>
          <w:rFonts w:ascii="Arial Narrow" w:hAnsi="Arial Narrow"/>
          <w:sz w:val="26"/>
          <w:szCs w:val="26"/>
        </w:rPr>
        <w:t>Por otro lado, los responsables municipales han informado sobre la segunda fase de obras de este proyecto, q</w:t>
      </w:r>
      <w:r>
        <w:rPr>
          <w:rFonts w:ascii="Arial Narrow" w:eastAsia="Tahoma" w:hAnsi="Arial Narrow" w:cs="Arial Narrow"/>
          <w:sz w:val="26"/>
          <w:szCs w:val="26"/>
        </w:rPr>
        <w:t>ue cuenta con un importe de 179.948 euros, y que va destinada a la reurbani</w:t>
      </w:r>
      <w:r>
        <w:rPr>
          <w:rFonts w:ascii="Arial Narrow" w:eastAsia="Tahoma" w:hAnsi="Arial Narrow" w:cs="Arial Narrow"/>
          <w:sz w:val="26"/>
          <w:szCs w:val="26"/>
        </w:rPr>
        <w:t>zación de l</w:t>
      </w:r>
      <w:r>
        <w:rPr>
          <w:rStyle w:val="Destaquemayor"/>
          <w:rFonts w:ascii="Arial Narrow" w:eastAsia="Calibri" w:hAnsi="Arial Narrow" w:cs="Arial"/>
          <w:b w:val="0"/>
          <w:bCs w:val="0"/>
          <w:kern w:val="0"/>
          <w:sz w:val="26"/>
          <w:szCs w:val="26"/>
          <w:lang w:eastAsia="en-US"/>
        </w:rPr>
        <w:t>os entornos de intramuros de Puerta Sevilla y de Puerta Santiago; actualmente, esta intervención se encuentra en fase de licitación</w:t>
      </w:r>
      <w:r>
        <w:rPr>
          <w:rStyle w:val="Destaquemayor"/>
          <w:rFonts w:ascii="Arial Narrow" w:eastAsia="Tahoma" w:hAnsi="Arial Narrow" w:cs="Arial"/>
          <w:b w:val="0"/>
          <w:bCs w:val="0"/>
          <w:kern w:val="0"/>
          <w:sz w:val="26"/>
          <w:szCs w:val="26"/>
          <w:lang w:eastAsia="en-US"/>
        </w:rPr>
        <w:t xml:space="preserve"> y de presentación de ofertas. </w:t>
      </w:r>
    </w:p>
    <w:p w:rsidR="00842A55" w:rsidRDefault="00842A55">
      <w:pPr>
        <w:jc w:val="both"/>
        <w:rPr>
          <w:rFonts w:ascii="Arial Narrow" w:hAnsi="Arial Narrow"/>
          <w:sz w:val="26"/>
          <w:szCs w:val="26"/>
        </w:rPr>
      </w:pPr>
    </w:p>
    <w:p w:rsidR="00842A55" w:rsidRDefault="005B43A8">
      <w:pPr>
        <w:jc w:val="both"/>
      </w:pPr>
      <w:r>
        <w:rPr>
          <w:rStyle w:val="Destaquemayor"/>
          <w:rFonts w:ascii="Arial Narrow" w:eastAsia="Tahoma" w:hAnsi="Arial Narrow" w:cs="Arial"/>
          <w:b w:val="0"/>
          <w:bCs w:val="0"/>
          <w:kern w:val="0"/>
          <w:sz w:val="26"/>
          <w:szCs w:val="26"/>
          <w:lang w:eastAsia="en-US"/>
        </w:rPr>
        <w:t>La intención es que este proyecto, que está incluido dentro de las inversiones que destina la Diputación Provincial de Cádiz a Jerez, se ejecute de forma simultánea al de la ejecución del pavimento del tramo de San Juan, es decir, al de terminación de la p</w:t>
      </w:r>
      <w:r>
        <w:rPr>
          <w:rStyle w:val="Destaquemayor"/>
          <w:rFonts w:ascii="Arial Narrow" w:eastAsia="Tahoma" w:hAnsi="Arial Narrow" w:cs="Arial"/>
          <w:b w:val="0"/>
          <w:bCs w:val="0"/>
          <w:kern w:val="0"/>
          <w:sz w:val="26"/>
          <w:szCs w:val="26"/>
          <w:lang w:eastAsia="en-US"/>
        </w:rPr>
        <w:t xml:space="preserve">rimera fase. </w:t>
      </w:r>
    </w:p>
    <w:p w:rsidR="00842A55" w:rsidRDefault="00842A55">
      <w:pPr>
        <w:jc w:val="both"/>
        <w:rPr>
          <w:rFonts w:ascii="Arial Narrow" w:hAnsi="Arial Narrow"/>
          <w:sz w:val="26"/>
          <w:szCs w:val="26"/>
        </w:rPr>
      </w:pPr>
    </w:p>
    <w:p w:rsidR="00842A55" w:rsidRDefault="005B43A8">
      <w:pPr>
        <w:jc w:val="both"/>
      </w:pPr>
      <w:r>
        <w:rPr>
          <w:rStyle w:val="Destaquemayor"/>
          <w:rFonts w:ascii="Arial Narrow" w:eastAsia="Tahoma" w:hAnsi="Arial Narrow" w:cs="Arial"/>
          <w:b w:val="0"/>
          <w:bCs w:val="0"/>
          <w:kern w:val="0"/>
          <w:sz w:val="26"/>
          <w:szCs w:val="26"/>
          <w:lang w:eastAsia="en-US"/>
        </w:rPr>
        <w:t>Cabe destacar también que se ha comunicado a los vecinos que actualmente se está en negociaciones con el Ministerio de Transportes, Movilidad y Agenda Urbana para modificar el proyecto que restaría por ejecutar, al objeto de poder cumplir con el plazo de e</w:t>
      </w:r>
      <w:r>
        <w:rPr>
          <w:rStyle w:val="Destaquemayor"/>
          <w:rFonts w:ascii="Arial Narrow" w:eastAsia="Tahoma" w:hAnsi="Arial Narrow" w:cs="Arial"/>
          <w:b w:val="0"/>
          <w:bCs w:val="0"/>
          <w:kern w:val="0"/>
          <w:sz w:val="26"/>
          <w:szCs w:val="26"/>
          <w:lang w:eastAsia="en-US"/>
        </w:rPr>
        <w:t xml:space="preserve">jecución de la convocatoria. </w:t>
      </w:r>
    </w:p>
    <w:p w:rsidR="00842A55" w:rsidRDefault="00842A55">
      <w:pPr>
        <w:jc w:val="both"/>
        <w:rPr>
          <w:rFonts w:ascii="Arial Narrow" w:hAnsi="Arial Narrow"/>
          <w:sz w:val="26"/>
          <w:szCs w:val="26"/>
        </w:rPr>
      </w:pPr>
    </w:p>
    <w:p w:rsidR="00842A55" w:rsidRDefault="005B43A8">
      <w:pPr>
        <w:jc w:val="both"/>
      </w:pPr>
      <w:r>
        <w:rPr>
          <w:rStyle w:val="Destaquemayor"/>
          <w:rFonts w:ascii="Arial Narrow" w:eastAsia="Tahoma" w:hAnsi="Arial Narrow" w:cs="Arial"/>
          <w:b w:val="0"/>
          <w:bCs w:val="0"/>
          <w:i/>
          <w:iCs/>
          <w:kern w:val="0"/>
          <w:sz w:val="26"/>
          <w:szCs w:val="26"/>
          <w:lang w:eastAsia="en-US"/>
        </w:rPr>
        <w:t>Se adjunta fotografía y audio de Agustín Muñoz</w:t>
      </w:r>
    </w:p>
    <w:p w:rsidR="00842A55" w:rsidRDefault="00842A55">
      <w:pPr>
        <w:jc w:val="both"/>
        <w:rPr>
          <w:rStyle w:val="Destaquemayor"/>
          <w:rFonts w:ascii="Arial Narrow" w:eastAsia="Tahoma" w:hAnsi="Arial Narrow" w:cs="Arial"/>
          <w:b w:val="0"/>
          <w:bCs w:val="0"/>
          <w:i/>
          <w:iCs/>
          <w:kern w:val="0"/>
          <w:sz w:val="26"/>
          <w:szCs w:val="26"/>
          <w:lang w:eastAsia="en-US"/>
        </w:rPr>
      </w:pPr>
    </w:p>
    <w:p w:rsidR="00842A55" w:rsidRDefault="005B43A8" w:rsidP="005B43A8">
      <w:pPr>
        <w:pStyle w:val="Textopreformateado"/>
        <w:jc w:val="both"/>
        <w:rPr>
          <w:rStyle w:val="Destaquemayor"/>
          <w:rFonts w:ascii="Arial Narrow" w:eastAsia="Tahoma" w:hAnsi="Arial Narrow" w:cs="Arial"/>
          <w:b w:val="0"/>
          <w:bCs w:val="0"/>
          <w:i/>
          <w:iCs/>
          <w:kern w:val="0"/>
          <w:sz w:val="26"/>
          <w:szCs w:val="26"/>
          <w:lang w:eastAsia="en-US"/>
        </w:rPr>
      </w:pPr>
      <w:r>
        <w:rPr>
          <w:rStyle w:val="EnlacedeInternet"/>
          <w:rFonts w:ascii="Arial Narrow" w:eastAsia="Tahoma" w:hAnsi="Arial Narrow" w:cs="Arial"/>
          <w:i/>
          <w:iCs/>
          <w:kern w:val="0"/>
          <w:sz w:val="26"/>
          <w:szCs w:val="26"/>
          <w:lang w:eastAsia="en-US"/>
        </w:rPr>
        <w:t>https://soundcloud.com/user-162770691/san-juan/s-62Kqb5qmSKy</w:t>
      </w:r>
    </w:p>
    <w:sectPr w:rsidR="00842A55">
      <w:headerReference w:type="default" r:id="rId7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B43A8">
      <w:r>
        <w:separator/>
      </w:r>
    </w:p>
  </w:endnote>
  <w:endnote w:type="continuationSeparator" w:id="0">
    <w:p w:rsidR="00000000" w:rsidRDefault="005B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B43A8">
      <w:r>
        <w:separator/>
      </w:r>
    </w:p>
  </w:footnote>
  <w:footnote w:type="continuationSeparator" w:id="0">
    <w:p w:rsidR="00000000" w:rsidRDefault="005B4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A55" w:rsidRDefault="00842A55">
    <w:pPr>
      <w:pStyle w:val="Encabezado"/>
      <w:rPr>
        <w:sz w:val="26"/>
        <w:szCs w:val="26"/>
        <w:u w:val="single"/>
        <w:lang w:val="x-none" w:eastAsia="x-none"/>
      </w:rPr>
    </w:pPr>
  </w:p>
  <w:p w:rsidR="00842A55" w:rsidRDefault="005B43A8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C428C"/>
    <w:multiLevelType w:val="multilevel"/>
    <w:tmpl w:val="63C85F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5747A0"/>
    <w:multiLevelType w:val="multilevel"/>
    <w:tmpl w:val="310AD1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55"/>
    <w:rsid w:val="005B43A8"/>
    <w:rsid w:val="0084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464CA-C2FF-49B2-8857-714D87FF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Destaquemayor">
    <w:name w:val="Destaque mayo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680</Words>
  <Characters>3744</Characters>
  <Application>Microsoft Office Word</Application>
  <DocSecurity>0</DocSecurity>
  <Lines>31</Lines>
  <Paragraphs>8</Paragraphs>
  <ScaleCrop>false</ScaleCrop>
  <Company>Aytojerez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30</cp:revision>
  <dcterms:created xsi:type="dcterms:W3CDTF">2023-10-24T12:47:00Z</dcterms:created>
  <dcterms:modified xsi:type="dcterms:W3CDTF">2023-11-16T10:30:00Z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