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A39EC" w:rsidRDefault="004B0D22">
      <w:pPr>
        <w:rPr>
          <w:rFonts w:ascii="Arial Narrow" w:hAnsi="Arial Narrow" w:cs="Arial"/>
          <w:b/>
          <w:sz w:val="40"/>
          <w:szCs w:val="40"/>
        </w:rPr>
      </w:pPr>
      <w:r>
        <w:rPr>
          <w:rFonts w:ascii="Arial Narrow" w:hAnsi="Arial Narrow" w:cs="Arial"/>
          <w:b/>
          <w:sz w:val="40"/>
          <w:szCs w:val="40"/>
        </w:rPr>
        <w:t xml:space="preserve">Jerez dedica las primeras jornadas sobre estudios andalusíes al poeta 'al </w:t>
      </w:r>
      <w:proofErr w:type="spellStart"/>
      <w:r>
        <w:rPr>
          <w:rFonts w:ascii="Arial Narrow" w:hAnsi="Arial Narrow" w:cs="Arial"/>
          <w:b/>
          <w:sz w:val="40"/>
          <w:szCs w:val="40"/>
        </w:rPr>
        <w:t>Sari</w:t>
      </w:r>
      <w:r w:rsidR="009B4C3E">
        <w:rPr>
          <w:rFonts w:ascii="Arial Narrow" w:hAnsi="Arial Narrow" w:cs="Arial"/>
          <w:b/>
          <w:sz w:val="40"/>
          <w:szCs w:val="40"/>
        </w:rPr>
        <w:t>r</w:t>
      </w:r>
      <w:bookmarkStart w:id="0" w:name="_GoBack"/>
      <w:bookmarkEnd w:id="0"/>
      <w:r>
        <w:rPr>
          <w:rFonts w:ascii="Arial Narrow" w:hAnsi="Arial Narrow" w:cs="Arial"/>
          <w:b/>
          <w:sz w:val="40"/>
          <w:szCs w:val="40"/>
        </w:rPr>
        <w:t>i</w:t>
      </w:r>
      <w:proofErr w:type="spellEnd"/>
      <w:r>
        <w:rPr>
          <w:rFonts w:ascii="Arial Narrow" w:hAnsi="Arial Narrow" w:cs="Arial"/>
          <w:b/>
          <w:sz w:val="40"/>
          <w:szCs w:val="40"/>
        </w:rPr>
        <w:t>' en el octavo centenario de su fallecimiento</w:t>
      </w:r>
    </w:p>
    <w:p w:rsidR="000A39EC" w:rsidRDefault="000A39EC">
      <w:pPr>
        <w:rPr>
          <w:sz w:val="36"/>
          <w:szCs w:val="36"/>
        </w:rPr>
      </w:pPr>
    </w:p>
    <w:p w:rsidR="000A39EC" w:rsidRDefault="004B0D22">
      <w:pPr>
        <w:spacing w:after="142"/>
        <w:rPr>
          <w:rFonts w:ascii="Arial Narrow" w:hAnsi="Arial Narrow"/>
          <w:sz w:val="36"/>
          <w:szCs w:val="36"/>
        </w:rPr>
      </w:pPr>
      <w:r>
        <w:rPr>
          <w:rFonts w:ascii="Arial Narrow" w:hAnsi="Arial Narrow"/>
          <w:sz w:val="36"/>
          <w:szCs w:val="36"/>
        </w:rPr>
        <w:t>Estos encuentros, promovidos por el Centro de Estudios Históricos Jerezanos, se celebrarán del 28 de noviembre al 2 de diciembre en el Museo Arqueológico Municipal</w:t>
      </w:r>
    </w:p>
    <w:p w:rsidR="000A39EC" w:rsidRDefault="000A39EC">
      <w:pPr>
        <w:spacing w:after="142"/>
        <w:rPr>
          <w:rFonts w:ascii="Arial Narrow" w:hAnsi="Arial Narrow"/>
          <w:sz w:val="32"/>
          <w:szCs w:val="26"/>
        </w:rPr>
      </w:pPr>
    </w:p>
    <w:p w:rsidR="000A39EC" w:rsidRDefault="004B0D22">
      <w:pPr>
        <w:spacing w:after="142"/>
        <w:jc w:val="both"/>
        <w:rPr>
          <w:rFonts w:ascii="Arial Narrow" w:hAnsi="Arial Narrow"/>
          <w:sz w:val="26"/>
          <w:szCs w:val="26"/>
        </w:rPr>
      </w:pPr>
      <w:r>
        <w:rPr>
          <w:rFonts w:ascii="Arial Narrow" w:hAnsi="Arial Narrow"/>
          <w:b/>
          <w:sz w:val="26"/>
          <w:szCs w:val="26"/>
        </w:rPr>
        <w:t>6 de noviembre de 2023.</w:t>
      </w:r>
      <w:r>
        <w:rPr>
          <w:rFonts w:ascii="Arial Narrow" w:hAnsi="Arial Narrow"/>
          <w:sz w:val="26"/>
          <w:szCs w:val="26"/>
        </w:rPr>
        <w:t xml:space="preserve"> El Museo Arqueológico Municipal de Jerez acogerá, del 28 de noviembre al 2 de diciembre, las primeras Jornadas de Estudios Andalusíes, que estarán dedicadas a uno de los poetas jerezanos más destacados de este periodo histórico por su contribución al mundo de las letras, </w:t>
      </w:r>
      <w:proofErr w:type="spellStart"/>
      <w:r>
        <w:rPr>
          <w:rFonts w:ascii="Arial Narrow" w:hAnsi="Arial Narrow"/>
          <w:sz w:val="26"/>
          <w:szCs w:val="26"/>
        </w:rPr>
        <w:t>Ibn'Abd</w:t>
      </w:r>
      <w:proofErr w:type="spellEnd"/>
      <w:r>
        <w:rPr>
          <w:rFonts w:ascii="Arial Narrow" w:hAnsi="Arial Narrow"/>
          <w:sz w:val="26"/>
          <w:szCs w:val="26"/>
        </w:rPr>
        <w:t xml:space="preserve"> Al-</w:t>
      </w:r>
      <w:proofErr w:type="spellStart"/>
      <w:r>
        <w:rPr>
          <w:rFonts w:ascii="Arial Narrow" w:hAnsi="Arial Narrow"/>
          <w:sz w:val="26"/>
          <w:szCs w:val="26"/>
        </w:rPr>
        <w:t>Mu'min</w:t>
      </w:r>
      <w:proofErr w:type="spellEnd"/>
      <w:r>
        <w:rPr>
          <w:rFonts w:ascii="Arial Narrow" w:hAnsi="Arial Narrow"/>
          <w:sz w:val="26"/>
          <w:szCs w:val="26"/>
        </w:rPr>
        <w:t xml:space="preserve"> Al-</w:t>
      </w:r>
      <w:proofErr w:type="spellStart"/>
      <w:r>
        <w:rPr>
          <w:rFonts w:ascii="Arial Narrow" w:hAnsi="Arial Narrow"/>
          <w:sz w:val="26"/>
          <w:szCs w:val="26"/>
        </w:rPr>
        <w:t>Sariri</w:t>
      </w:r>
      <w:proofErr w:type="spellEnd"/>
      <w:r>
        <w:rPr>
          <w:rFonts w:ascii="Arial Narrow" w:hAnsi="Arial Narrow"/>
          <w:sz w:val="26"/>
          <w:szCs w:val="26"/>
        </w:rPr>
        <w:t>, en el octavo centenario de su fallecimiento.</w:t>
      </w:r>
    </w:p>
    <w:p w:rsidR="000A39EC" w:rsidRDefault="004B0D22">
      <w:pPr>
        <w:spacing w:after="142"/>
        <w:jc w:val="both"/>
        <w:rPr>
          <w:rFonts w:ascii="Arial Narrow" w:hAnsi="Arial Narrow"/>
          <w:sz w:val="26"/>
          <w:szCs w:val="26"/>
        </w:rPr>
      </w:pPr>
      <w:r>
        <w:rPr>
          <w:rFonts w:ascii="Arial Narrow" w:hAnsi="Arial Narrow"/>
          <w:sz w:val="26"/>
          <w:szCs w:val="26"/>
        </w:rPr>
        <w:t>El delegado de Cultura y Patrimonio Histórico, Francisco Zurita, ha destacado la importancia de estas jornadas para profundizar en la herencia andalusí y ha agradecido al Centro de Estudios Históricos Jerezanos esta iniciativa al tiempo que ha avanzado que desde el Ayuntamiento "vamos a seguir potenciando este tipo de iniciativas para una mayor difusión y conocimiento de la cultura jerezana desde sus orígenes", enfatizando la labor encomiable de esta institución.</w:t>
      </w:r>
    </w:p>
    <w:p w:rsidR="000A39EC" w:rsidRDefault="004B0D22">
      <w:pPr>
        <w:spacing w:after="142"/>
        <w:jc w:val="both"/>
        <w:rPr>
          <w:rFonts w:ascii="Arial Narrow" w:hAnsi="Arial Narrow"/>
          <w:sz w:val="26"/>
          <w:szCs w:val="26"/>
        </w:rPr>
      </w:pPr>
      <w:r>
        <w:rPr>
          <w:rFonts w:ascii="Arial Narrow" w:hAnsi="Arial Narrow"/>
          <w:sz w:val="26"/>
          <w:szCs w:val="26"/>
        </w:rPr>
        <w:t>Por parte del Centro de Estudios Históricos Jerezanos, el arqueólogo Francisco Barrionuevo ha destacado la vocación de continuidad de estas primeras jornadas en torno a la cultura y legado andalusí, una época de esplendor de la ciudad de Jerez. Asimismo, el profesor e investigador, Miguel Ángel Borrego, ha resaltado la contribución del poeta y gramático jerezano, más conocido por su apelativo como 'al-</w:t>
      </w:r>
      <w:proofErr w:type="spellStart"/>
      <w:r>
        <w:rPr>
          <w:rFonts w:ascii="Arial Narrow" w:hAnsi="Arial Narrow"/>
          <w:sz w:val="26"/>
          <w:szCs w:val="26"/>
        </w:rPr>
        <w:t>Sariri</w:t>
      </w:r>
      <w:proofErr w:type="spellEnd"/>
      <w:r>
        <w:rPr>
          <w:rFonts w:ascii="Arial Narrow" w:hAnsi="Arial Narrow"/>
          <w:sz w:val="26"/>
          <w:szCs w:val="26"/>
        </w:rPr>
        <w:t>'.</w:t>
      </w:r>
    </w:p>
    <w:p w:rsidR="000A39EC" w:rsidRDefault="004B0D22">
      <w:pPr>
        <w:spacing w:after="142"/>
        <w:jc w:val="both"/>
        <w:rPr>
          <w:rFonts w:ascii="Arial Narrow" w:hAnsi="Arial Narrow"/>
          <w:sz w:val="26"/>
          <w:szCs w:val="26"/>
        </w:rPr>
      </w:pPr>
      <w:r>
        <w:rPr>
          <w:rFonts w:ascii="Arial Narrow" w:hAnsi="Arial Narrow"/>
          <w:sz w:val="26"/>
          <w:szCs w:val="26"/>
        </w:rPr>
        <w:t>Según Borrego, "al-</w:t>
      </w:r>
      <w:proofErr w:type="spellStart"/>
      <w:r>
        <w:rPr>
          <w:rFonts w:ascii="Arial Narrow" w:hAnsi="Arial Narrow"/>
          <w:sz w:val="26"/>
          <w:szCs w:val="26"/>
        </w:rPr>
        <w:t>Sariri</w:t>
      </w:r>
      <w:proofErr w:type="spellEnd"/>
      <w:r>
        <w:rPr>
          <w:rFonts w:ascii="Arial Narrow" w:hAnsi="Arial Narrow"/>
          <w:sz w:val="26"/>
          <w:szCs w:val="26"/>
        </w:rPr>
        <w:t xml:space="preserve"> es el jerezano que más se estudia en las universidades del mundo árabe. Nos hace conocer toda la cadena de transmisión que hubo sobre una de las grandes obras de las letras universales: </w:t>
      </w:r>
      <w:r>
        <w:rPr>
          <w:rFonts w:ascii="Arial Narrow" w:hAnsi="Arial Narrow"/>
          <w:i/>
          <w:iCs/>
          <w:sz w:val="26"/>
          <w:szCs w:val="26"/>
        </w:rPr>
        <w:t xml:space="preserve">La </w:t>
      </w:r>
      <w:proofErr w:type="spellStart"/>
      <w:r>
        <w:rPr>
          <w:rFonts w:ascii="Arial Narrow" w:hAnsi="Arial Narrow"/>
          <w:i/>
          <w:iCs/>
          <w:sz w:val="26"/>
          <w:szCs w:val="26"/>
        </w:rPr>
        <w:t>Maqamat</w:t>
      </w:r>
      <w:proofErr w:type="spellEnd"/>
      <w:r>
        <w:rPr>
          <w:rFonts w:ascii="Arial Narrow" w:hAnsi="Arial Narrow"/>
          <w:i/>
          <w:iCs/>
          <w:sz w:val="26"/>
          <w:szCs w:val="26"/>
        </w:rPr>
        <w:t xml:space="preserve"> de al-Hariri</w:t>
      </w:r>
      <w:r>
        <w:rPr>
          <w:rFonts w:ascii="Arial Narrow" w:hAnsi="Arial Narrow"/>
          <w:sz w:val="26"/>
          <w:szCs w:val="26"/>
        </w:rPr>
        <w:t xml:space="preserve">, de la que se hablará en las jornadas, y además de todos los maestros que él tuvo, muchos de ellos jerezanos". </w:t>
      </w:r>
    </w:p>
    <w:p w:rsidR="000A39EC" w:rsidRDefault="004B0D22">
      <w:pPr>
        <w:spacing w:after="142"/>
        <w:jc w:val="both"/>
        <w:rPr>
          <w:rFonts w:ascii="Arial Narrow" w:hAnsi="Arial Narrow"/>
          <w:sz w:val="26"/>
          <w:szCs w:val="26"/>
        </w:rPr>
      </w:pPr>
      <w:r>
        <w:rPr>
          <w:rFonts w:ascii="Arial Narrow" w:hAnsi="Arial Narrow"/>
          <w:sz w:val="26"/>
          <w:szCs w:val="26"/>
        </w:rPr>
        <w:t>"Con este autor llegamos al culmen de la ciudad de Jerez  como un centro de cultura. Hasta aquí venían y acudían sabios de todo el mundo árabe, no solamente de al-</w:t>
      </w:r>
      <w:proofErr w:type="spellStart"/>
      <w:r>
        <w:rPr>
          <w:rFonts w:ascii="Arial Narrow" w:hAnsi="Arial Narrow"/>
          <w:sz w:val="26"/>
          <w:szCs w:val="26"/>
        </w:rPr>
        <w:t>Andalus</w:t>
      </w:r>
      <w:proofErr w:type="spellEnd"/>
      <w:r>
        <w:rPr>
          <w:rFonts w:ascii="Arial Narrow" w:hAnsi="Arial Narrow"/>
          <w:sz w:val="26"/>
          <w:szCs w:val="26"/>
        </w:rPr>
        <w:t xml:space="preserve">, a aprender y a difundir las obras que aprendían en Jerez. De hecho en la ciudad se consolida la escuela de transmisión de estas </w:t>
      </w:r>
      <w:proofErr w:type="spellStart"/>
      <w:r>
        <w:rPr>
          <w:rFonts w:ascii="Arial Narrow" w:hAnsi="Arial Narrow"/>
          <w:i/>
          <w:iCs/>
          <w:sz w:val="26"/>
          <w:szCs w:val="26"/>
        </w:rPr>
        <w:t>Maqamats</w:t>
      </w:r>
      <w:proofErr w:type="spellEnd"/>
      <w:r>
        <w:rPr>
          <w:rFonts w:ascii="Arial Narrow" w:hAnsi="Arial Narrow"/>
          <w:i/>
          <w:iCs/>
          <w:sz w:val="26"/>
          <w:szCs w:val="26"/>
        </w:rPr>
        <w:t xml:space="preserve"> de al-Hariri</w:t>
      </w:r>
      <w:r>
        <w:rPr>
          <w:rFonts w:ascii="Arial Narrow" w:hAnsi="Arial Narrow"/>
          <w:sz w:val="26"/>
          <w:szCs w:val="26"/>
        </w:rPr>
        <w:t>, prosa rimada escritas en Oriente, importantísimas para comprender la gramática del árabe clásico".</w:t>
      </w:r>
    </w:p>
    <w:p w:rsidR="000A39EC" w:rsidRDefault="000A39EC">
      <w:pPr>
        <w:spacing w:after="142"/>
        <w:jc w:val="both"/>
        <w:rPr>
          <w:rFonts w:ascii="Arial Narrow" w:hAnsi="Arial Narrow"/>
          <w:sz w:val="26"/>
          <w:szCs w:val="26"/>
        </w:rPr>
      </w:pPr>
    </w:p>
    <w:p w:rsidR="000A39EC" w:rsidRDefault="004B0D22">
      <w:pPr>
        <w:spacing w:after="142"/>
        <w:jc w:val="both"/>
        <w:rPr>
          <w:rFonts w:ascii="Arial Narrow" w:hAnsi="Arial Narrow"/>
          <w:sz w:val="26"/>
          <w:szCs w:val="26"/>
        </w:rPr>
      </w:pPr>
      <w:r>
        <w:rPr>
          <w:rFonts w:ascii="Arial Narrow" w:hAnsi="Arial Narrow"/>
          <w:sz w:val="26"/>
          <w:szCs w:val="26"/>
        </w:rPr>
        <w:lastRenderedPageBreak/>
        <w:t xml:space="preserve">En cuanto al programa, las primeras Jornadas de Estudios Andalusíes, arrancarán el martes, día 28, a las 19 horas, con la conferencia inaugural: 'La difusión de la ciencia y el saber bajo los almohades', a cargo de la profesora de Investigación del CSIC, Maribel Fierro Bello. </w:t>
      </w:r>
    </w:p>
    <w:p w:rsidR="000A39EC" w:rsidRDefault="004B0D22">
      <w:pPr>
        <w:spacing w:after="142"/>
        <w:jc w:val="both"/>
        <w:rPr>
          <w:rFonts w:ascii="Arial Narrow" w:hAnsi="Arial Narrow"/>
          <w:sz w:val="26"/>
          <w:szCs w:val="26"/>
        </w:rPr>
      </w:pPr>
      <w:r>
        <w:rPr>
          <w:rFonts w:ascii="Arial Narrow" w:hAnsi="Arial Narrow"/>
          <w:sz w:val="26"/>
          <w:szCs w:val="26"/>
        </w:rPr>
        <w:t xml:space="preserve">El miércoles, día 29, a las 19 horas, tendrá lugar la conferencia 'Poetas del reino de Sevilla según el </w:t>
      </w:r>
      <w:proofErr w:type="spellStart"/>
      <w:r>
        <w:rPr>
          <w:rFonts w:ascii="Arial Narrow" w:hAnsi="Arial Narrow"/>
          <w:i/>
          <w:iCs/>
          <w:sz w:val="26"/>
          <w:szCs w:val="26"/>
        </w:rPr>
        <w:t>Mugrib</w:t>
      </w:r>
      <w:proofErr w:type="spellEnd"/>
      <w:r>
        <w:rPr>
          <w:rFonts w:ascii="Arial Narrow" w:hAnsi="Arial Narrow"/>
          <w:sz w:val="26"/>
          <w:szCs w:val="26"/>
        </w:rPr>
        <w:t xml:space="preserve"> de </w:t>
      </w:r>
      <w:proofErr w:type="spellStart"/>
      <w:r>
        <w:rPr>
          <w:rFonts w:ascii="Arial Narrow" w:hAnsi="Arial Narrow"/>
          <w:sz w:val="26"/>
          <w:szCs w:val="26"/>
        </w:rPr>
        <w:t>Ibn</w:t>
      </w:r>
      <w:proofErr w:type="spellEnd"/>
      <w:r>
        <w:rPr>
          <w:rFonts w:ascii="Arial Narrow" w:hAnsi="Arial Narrow"/>
          <w:sz w:val="26"/>
          <w:szCs w:val="26"/>
        </w:rPr>
        <w:t xml:space="preserve"> Said (s. XIII): el caso de Jerez', de mano del catedrático jubilado de Estudios árabes e Islámicos de la Universidad de Cádiz, Fernando Velázquez Basanta.</w:t>
      </w:r>
    </w:p>
    <w:p w:rsidR="000A39EC" w:rsidRDefault="004B0D22">
      <w:pPr>
        <w:spacing w:after="142"/>
        <w:jc w:val="both"/>
        <w:rPr>
          <w:rFonts w:ascii="Arial Narrow" w:hAnsi="Arial Narrow"/>
          <w:sz w:val="26"/>
          <w:szCs w:val="26"/>
        </w:rPr>
      </w:pPr>
      <w:r>
        <w:rPr>
          <w:rFonts w:ascii="Arial Narrow" w:hAnsi="Arial Narrow"/>
          <w:sz w:val="26"/>
          <w:szCs w:val="26"/>
        </w:rPr>
        <w:t>El jueves, día 30, a las 19 horas, está programada la conferencia '</w:t>
      </w:r>
      <w:proofErr w:type="spellStart"/>
      <w:r>
        <w:rPr>
          <w:rFonts w:ascii="Arial Narrow" w:hAnsi="Arial Narrow"/>
          <w:sz w:val="26"/>
          <w:szCs w:val="26"/>
        </w:rPr>
        <w:t>Ibn'Abd</w:t>
      </w:r>
      <w:proofErr w:type="spellEnd"/>
      <w:r>
        <w:rPr>
          <w:rFonts w:ascii="Arial Narrow" w:hAnsi="Arial Narrow"/>
          <w:sz w:val="26"/>
          <w:szCs w:val="26"/>
        </w:rPr>
        <w:t xml:space="preserve"> Al-</w:t>
      </w:r>
      <w:proofErr w:type="spellStart"/>
      <w:r>
        <w:rPr>
          <w:rFonts w:ascii="Arial Narrow" w:hAnsi="Arial Narrow"/>
          <w:sz w:val="26"/>
          <w:szCs w:val="26"/>
        </w:rPr>
        <w:t>Mu'min</w:t>
      </w:r>
      <w:proofErr w:type="spellEnd"/>
      <w:r>
        <w:rPr>
          <w:rFonts w:ascii="Arial Narrow" w:hAnsi="Arial Narrow"/>
          <w:sz w:val="26"/>
          <w:szCs w:val="26"/>
        </w:rPr>
        <w:t xml:space="preserve"> al-</w:t>
      </w:r>
      <w:proofErr w:type="spellStart"/>
      <w:r>
        <w:rPr>
          <w:rFonts w:ascii="Arial Narrow" w:hAnsi="Arial Narrow"/>
          <w:sz w:val="26"/>
          <w:szCs w:val="26"/>
        </w:rPr>
        <w:t>Sariri</w:t>
      </w:r>
      <w:proofErr w:type="spellEnd"/>
      <w:r>
        <w:rPr>
          <w:rFonts w:ascii="Arial Narrow" w:hAnsi="Arial Narrow"/>
          <w:sz w:val="26"/>
          <w:szCs w:val="26"/>
        </w:rPr>
        <w:t xml:space="preserve">, vida y obra: su Comentario de las </w:t>
      </w:r>
      <w:proofErr w:type="spellStart"/>
      <w:r>
        <w:rPr>
          <w:rFonts w:ascii="Arial Narrow" w:hAnsi="Arial Narrow"/>
          <w:sz w:val="26"/>
          <w:szCs w:val="26"/>
        </w:rPr>
        <w:t>Maqamat</w:t>
      </w:r>
      <w:proofErr w:type="spellEnd"/>
      <w:r>
        <w:rPr>
          <w:rFonts w:ascii="Arial Narrow" w:hAnsi="Arial Narrow"/>
          <w:sz w:val="26"/>
          <w:szCs w:val="26"/>
        </w:rPr>
        <w:t xml:space="preserve"> de al-Hariri', que estará a cargo del profesor Miguel Ángel Borrego.</w:t>
      </w:r>
    </w:p>
    <w:p w:rsidR="000A39EC" w:rsidRDefault="004B0D22">
      <w:pPr>
        <w:spacing w:after="142"/>
        <w:jc w:val="both"/>
        <w:rPr>
          <w:rFonts w:ascii="Arial Narrow" w:hAnsi="Arial Narrow"/>
          <w:sz w:val="26"/>
          <w:szCs w:val="26"/>
        </w:rPr>
      </w:pPr>
      <w:r>
        <w:rPr>
          <w:rFonts w:ascii="Arial Narrow" w:hAnsi="Arial Narrow"/>
          <w:sz w:val="26"/>
          <w:szCs w:val="26"/>
        </w:rPr>
        <w:t xml:space="preserve">El viernes, 1 de diciembre, a las 19 horas, se celebrará bajo el título 'La prosa rimada árabe: el género de las </w:t>
      </w:r>
      <w:proofErr w:type="spellStart"/>
      <w:r>
        <w:rPr>
          <w:rFonts w:ascii="Arial Narrow" w:hAnsi="Arial Narrow"/>
          <w:sz w:val="26"/>
          <w:szCs w:val="26"/>
        </w:rPr>
        <w:t>maqamat</w:t>
      </w:r>
      <w:proofErr w:type="spellEnd"/>
      <w:r>
        <w:rPr>
          <w:rFonts w:ascii="Arial Narrow" w:hAnsi="Arial Narrow"/>
          <w:sz w:val="26"/>
          <w:szCs w:val="26"/>
        </w:rPr>
        <w:t xml:space="preserve"> y su difusión en al-</w:t>
      </w:r>
      <w:proofErr w:type="spellStart"/>
      <w:r>
        <w:rPr>
          <w:rFonts w:ascii="Arial Narrow" w:hAnsi="Arial Narrow"/>
          <w:sz w:val="26"/>
          <w:szCs w:val="26"/>
        </w:rPr>
        <w:t>Andalus</w:t>
      </w:r>
      <w:proofErr w:type="spellEnd"/>
      <w:r>
        <w:rPr>
          <w:rFonts w:ascii="Arial Narrow" w:hAnsi="Arial Narrow"/>
          <w:sz w:val="26"/>
          <w:szCs w:val="26"/>
        </w:rPr>
        <w:t>', conferencia a cargo de Ángel Custodio, profesor de la Universidad de Cádiz.</w:t>
      </w:r>
    </w:p>
    <w:p w:rsidR="000A39EC" w:rsidRDefault="004B0D22">
      <w:pPr>
        <w:spacing w:after="142"/>
        <w:jc w:val="both"/>
        <w:rPr>
          <w:rFonts w:ascii="Arial Narrow" w:hAnsi="Arial Narrow"/>
          <w:sz w:val="26"/>
          <w:szCs w:val="26"/>
        </w:rPr>
      </w:pPr>
      <w:r>
        <w:rPr>
          <w:rFonts w:ascii="Arial Narrow" w:hAnsi="Arial Narrow"/>
          <w:sz w:val="26"/>
          <w:szCs w:val="26"/>
        </w:rPr>
        <w:t xml:space="preserve">Por último, el sábado, día 2, tendrá lugar a partir de las 10 horas una visita guiada por la sala de época islámica del Museo Arqueológico y medina andalusí de Jerez de la Frontera, a cargo de los arqueólogos del Centro de Estudios Históricos Jerezanos: Laureano Aguilar, Francisco Barrionuevo, Diego Bejarano, Rosalía González y María del Carmen </w:t>
      </w:r>
      <w:proofErr w:type="spellStart"/>
      <w:r>
        <w:rPr>
          <w:rFonts w:ascii="Arial Narrow" w:hAnsi="Arial Narrow"/>
          <w:sz w:val="26"/>
          <w:szCs w:val="26"/>
        </w:rPr>
        <w:t>Reimóndez</w:t>
      </w:r>
      <w:proofErr w:type="spellEnd"/>
      <w:r>
        <w:rPr>
          <w:rFonts w:ascii="Arial Narrow" w:hAnsi="Arial Narrow"/>
          <w:sz w:val="26"/>
          <w:szCs w:val="26"/>
        </w:rPr>
        <w:t>.</w:t>
      </w:r>
    </w:p>
    <w:p w:rsidR="000A39EC" w:rsidRDefault="000A39EC">
      <w:pPr>
        <w:spacing w:after="142"/>
        <w:jc w:val="both"/>
        <w:rPr>
          <w:rFonts w:ascii="Arial Narrow" w:hAnsi="Arial Narrow"/>
          <w:sz w:val="26"/>
          <w:szCs w:val="26"/>
        </w:rPr>
      </w:pPr>
    </w:p>
    <w:p w:rsidR="000A39EC" w:rsidRDefault="000A39EC">
      <w:pPr>
        <w:spacing w:after="142"/>
        <w:jc w:val="both"/>
        <w:rPr>
          <w:rFonts w:ascii="Arial Narrow" w:hAnsi="Arial Narrow"/>
          <w:sz w:val="26"/>
          <w:szCs w:val="26"/>
        </w:rPr>
      </w:pPr>
    </w:p>
    <w:tbl>
      <w:tblPr>
        <w:tblW w:w="5000" w:type="pct"/>
        <w:tblLayout w:type="fixed"/>
        <w:tblCellMar>
          <w:left w:w="0" w:type="dxa"/>
          <w:right w:w="0" w:type="dxa"/>
        </w:tblCellMar>
        <w:tblLook w:val="04A0" w:firstRow="1" w:lastRow="0" w:firstColumn="1" w:lastColumn="0" w:noHBand="0" w:noVBand="1"/>
      </w:tblPr>
      <w:tblGrid>
        <w:gridCol w:w="7653"/>
      </w:tblGrid>
      <w:tr w:rsidR="000A39EC">
        <w:tc>
          <w:tcPr>
            <w:tcW w:w="7653" w:type="dxa"/>
            <w:shd w:val="clear" w:color="auto" w:fill="EEEEEE"/>
          </w:tcPr>
          <w:p w:rsidR="000A39EC" w:rsidRDefault="004B0D22">
            <w:pPr>
              <w:pStyle w:val="Contenidodelatabla"/>
              <w:rPr>
                <w:rFonts w:ascii="Arial Narrow" w:hAnsi="Arial Narrow"/>
                <w:szCs w:val="26"/>
              </w:rPr>
            </w:pPr>
            <w:r>
              <w:rPr>
                <w:rFonts w:ascii="Arial Narrow" w:hAnsi="Arial Narrow"/>
                <w:szCs w:val="26"/>
              </w:rPr>
              <w:t>Se adjunta fotografía, cartel y enlace para descarga de audios:</w:t>
            </w:r>
          </w:p>
          <w:p w:rsidR="000A39EC" w:rsidRDefault="009B4C3E">
            <w:pPr>
              <w:pStyle w:val="Ttulo4"/>
              <w:spacing w:beforeAutospacing="1" w:afterAutospacing="1"/>
              <w:rPr>
                <w:rFonts w:ascii="Arial Narrow" w:hAnsi="Arial Narrow"/>
                <w:szCs w:val="26"/>
              </w:rPr>
            </w:pPr>
            <w:hyperlink r:id="rId6">
              <w:r w:rsidR="004B0D22">
                <w:rPr>
                  <w:rFonts w:ascii="Arial" w:hAnsi="Arial" w:cs="Arial"/>
                  <w:b w:val="0"/>
                  <w:bCs w:val="0"/>
                  <w:color w:val="349CCC"/>
                  <w:sz w:val="22"/>
                  <w:szCs w:val="22"/>
                  <w:u w:val="single"/>
                  <w:lang w:val="en-US"/>
                </w:rPr>
                <w:t>https://ssweb.seap.minhap.es/almacen/descarga/envio/cb94c8e5684d3aac81bec861302e0a43f4b2a324</w:t>
              </w:r>
            </w:hyperlink>
          </w:p>
        </w:tc>
      </w:tr>
    </w:tbl>
    <w:p w:rsidR="000A39EC" w:rsidRDefault="000A39EC">
      <w:pPr>
        <w:spacing w:after="142"/>
        <w:jc w:val="both"/>
        <w:rPr>
          <w:rFonts w:ascii="Arial Narrow" w:hAnsi="Arial Narrow"/>
          <w:sz w:val="26"/>
          <w:szCs w:val="26"/>
        </w:rPr>
      </w:pPr>
    </w:p>
    <w:sectPr w:rsidR="000A39EC">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13B" w:rsidRDefault="004B0D22">
      <w:r>
        <w:separator/>
      </w:r>
    </w:p>
  </w:endnote>
  <w:endnote w:type="continuationSeparator" w:id="0">
    <w:p w:rsidR="00D2113B" w:rsidRDefault="004B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9EC" w:rsidRDefault="000A39EC">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13B" w:rsidRDefault="004B0D22">
      <w:r>
        <w:separator/>
      </w:r>
    </w:p>
  </w:footnote>
  <w:footnote w:type="continuationSeparator" w:id="0">
    <w:p w:rsidR="00D2113B" w:rsidRDefault="004B0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9EC" w:rsidRDefault="004B0D22">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190" t="-2464" r="-5190"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EC"/>
    <w:rsid w:val="000A39EC"/>
    <w:rsid w:val="004B0D22"/>
    <w:rsid w:val="009B4C3E"/>
    <w:rsid w:val="00D2113B"/>
    <w:rsid w:val="00E665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E21A2-E6D2-4D3E-929D-C4CA1EDF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4933CC"/>
    <w:rPr>
      <w:color w:val="0563C1" w:themeColor="hyperlink"/>
      <w:u w:val="single"/>
    </w:rPr>
  </w:style>
  <w:style w:type="character" w:styleId="Textoennegrita">
    <w:name w:val="Strong"/>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basedOn w:val="Fuentedeprrafopredeter"/>
    <w:link w:val="Textodeglobo"/>
    <w:uiPriority w:val="99"/>
    <w:semiHidden/>
    <w:qFormat/>
    <w:rsid w:val="00B73D7E"/>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Tablanormal1">
    <w:name w:val="Tabla normal1"/>
    <w:qFormat/>
    <w:rPr>
      <w:rFonts w:eastAsia="Tahoma"/>
    </w:rPr>
  </w:style>
  <w:style w:type="paragraph" w:styleId="Prrafodelista">
    <w:name w:val="List Paragraph"/>
    <w:basedOn w:val="Normal"/>
    <w:uiPriority w:val="34"/>
    <w:qFormat/>
    <w:rsid w:val="00325303"/>
    <w:pPr>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paragraph" w:styleId="Textodeglobo">
    <w:name w:val="Balloon Text"/>
    <w:basedOn w:val="Normal"/>
    <w:link w:val="TextodegloboCar1"/>
    <w:uiPriority w:val="99"/>
    <w:semiHidden/>
    <w:unhideWhenUsed/>
    <w:qFormat/>
    <w:rsid w:val="00B73D7E"/>
    <w:rPr>
      <w:rFonts w:ascii="Segoe UI" w:hAnsi="Segoe UI" w:cs="Segoe UI"/>
      <w:sz w:val="18"/>
      <w:szCs w:val="18"/>
    </w:rPr>
  </w:style>
  <w:style w:type="paragraph" w:customStyle="1" w:styleId="Tablanormal2">
    <w:name w:val="Tabla normal2"/>
    <w:qFormat/>
    <w:rPr>
      <w:rFonts w:ascii="Liberation Serif" w:eastAsia="NSimSun" w:hAnsi="Liberation Serif" w:cs="Arial"/>
    </w:rPr>
  </w:style>
  <w:style w:type="paragraph" w:customStyle="1" w:styleId="Tablanormal3">
    <w:name w:val="Tabla normal3"/>
    <w:qFormat/>
  </w:style>
  <w:style w:type="table" w:styleId="Tablaconcuadrcula">
    <w:name w:val="Table Grid"/>
    <w:basedOn w:val="Tablanormal"/>
    <w:uiPriority w:val="39"/>
    <w:rsid w:val="0049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cb94c8e5684d3aac81bec861302e0a43f4b2a32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3327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2023-10-11T09:08:00Z</cp:lastPrinted>
  <dcterms:created xsi:type="dcterms:W3CDTF">2023-11-06T12:28:00Z</dcterms:created>
  <dcterms:modified xsi:type="dcterms:W3CDTF">2023-11-06T12:29:00Z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