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76A6E" w:rsidRDefault="009D63C4">
      <w:pPr>
        <w:rPr>
          <w:rFonts w:ascii="Arial Narrow" w:hAnsi="Arial Narrow"/>
          <w:sz w:val="40"/>
          <w:szCs w:val="40"/>
        </w:rPr>
      </w:pPr>
      <w:r>
        <w:rPr>
          <w:rFonts w:ascii="Arial Narrow" w:hAnsi="Arial Narrow" w:cs="Arial"/>
          <w:b/>
          <w:bCs/>
          <w:sz w:val="40"/>
          <w:szCs w:val="40"/>
        </w:rPr>
        <w:t>Participación avanza en la renovación de los Consejos Territoriales de Distritos Urbanos</w:t>
      </w:r>
    </w:p>
    <w:p w:rsidR="00976A6E" w:rsidRDefault="00976A6E">
      <w:pPr>
        <w:rPr>
          <w:sz w:val="36"/>
          <w:szCs w:val="36"/>
        </w:rPr>
      </w:pPr>
      <w:bookmarkStart w:id="0" w:name="_GoBack"/>
      <w:bookmarkEnd w:id="0"/>
    </w:p>
    <w:p w:rsidR="00976A6E" w:rsidRDefault="009D63C4">
      <w:pPr>
        <w:jc w:val="both"/>
        <w:rPr>
          <w:rFonts w:ascii="Arial Narrow" w:hAnsi="Arial Narrow"/>
          <w:sz w:val="26"/>
          <w:szCs w:val="26"/>
        </w:rPr>
      </w:pPr>
      <w:r>
        <w:rPr>
          <w:rFonts w:ascii="Arial Narrow" w:eastAsia="Tahoma" w:hAnsi="Arial Narrow" w:cs="Arial"/>
          <w:b/>
          <w:bCs/>
          <w:sz w:val="26"/>
          <w:szCs w:val="26"/>
        </w:rPr>
        <w:t>1 de noviembre</w:t>
      </w:r>
      <w:r>
        <w:rPr>
          <w:rFonts w:ascii="Arial Narrow" w:eastAsia="Tahoma" w:hAnsi="Arial Narrow" w:cs="Arial"/>
          <w:b/>
          <w:bCs/>
          <w:sz w:val="26"/>
          <w:szCs w:val="26"/>
        </w:rPr>
        <w:t xml:space="preserve"> de 2023</w:t>
      </w:r>
      <w:r>
        <w:rPr>
          <w:rFonts w:ascii="Arial Narrow" w:eastAsia="Tahoma" w:hAnsi="Arial Narrow" w:cs="Arial"/>
          <w:sz w:val="26"/>
          <w:szCs w:val="26"/>
        </w:rPr>
        <w:t>. El Ayuntamiento de Jerez tiene en marcha el proceso de renovación de los Consejos Territoriales de Distritos Urbanos, según se establece en el Reglamento Orgánico de Participación Ciudadana. La delegada de Participación y Juventud, Carmen Pina, ha presid</w:t>
      </w:r>
      <w:r>
        <w:rPr>
          <w:rFonts w:ascii="Arial Narrow" w:eastAsia="Tahoma" w:hAnsi="Arial Narrow" w:cs="Arial"/>
          <w:sz w:val="26"/>
          <w:szCs w:val="26"/>
        </w:rPr>
        <w:t xml:space="preserve">ido el sorteo ciudadano necesario para designar a los vocales a título individual de los diferentes consejos territoriales. </w:t>
      </w:r>
      <w:r>
        <w:rPr>
          <w:rFonts w:ascii="Arial Narrow" w:eastAsia="Tahoma" w:hAnsi="Arial Narrow" w:cs="Trebuchet MS"/>
          <w:sz w:val="26"/>
          <w:szCs w:val="26"/>
        </w:rPr>
        <w:t xml:space="preserve">El sorteo se realiza utilizando la aplicación del Sistema de Información Municipal partiendo del padrón. </w:t>
      </w:r>
    </w:p>
    <w:p w:rsidR="00976A6E" w:rsidRDefault="00976A6E">
      <w:pPr>
        <w:jc w:val="both"/>
        <w:rPr>
          <w:rFonts w:ascii="Arial Narrow" w:hAnsi="Arial Narrow"/>
        </w:rPr>
      </w:pPr>
    </w:p>
    <w:p w:rsidR="00976A6E" w:rsidRDefault="009D63C4">
      <w:pPr>
        <w:pStyle w:val="Default"/>
        <w:jc w:val="both"/>
        <w:rPr>
          <w:rFonts w:ascii="Arial Narrow" w:hAnsi="Arial Narrow"/>
          <w:sz w:val="26"/>
          <w:szCs w:val="26"/>
        </w:rPr>
      </w:pPr>
      <w:r>
        <w:rPr>
          <w:rFonts w:ascii="Arial Narrow" w:hAnsi="Arial Narrow"/>
          <w:sz w:val="26"/>
          <w:szCs w:val="26"/>
        </w:rPr>
        <w:t>El Reglamento Orgánico de</w:t>
      </w:r>
      <w:r>
        <w:rPr>
          <w:rFonts w:ascii="Arial Narrow" w:hAnsi="Arial Narrow"/>
          <w:sz w:val="26"/>
          <w:szCs w:val="26"/>
        </w:rPr>
        <w:t xml:space="preserve"> Participación Ciudadana establece que cada Consejo Territorial contará con un cupo de personas elegidas por sorteo de entre los ciudadanos y ciudadanas mayores de edad, </w:t>
      </w:r>
      <w:proofErr w:type="gramStart"/>
      <w:r>
        <w:rPr>
          <w:rFonts w:ascii="Arial Narrow" w:hAnsi="Arial Narrow"/>
          <w:sz w:val="26"/>
          <w:szCs w:val="26"/>
        </w:rPr>
        <w:t>empadronados</w:t>
      </w:r>
      <w:proofErr w:type="gramEnd"/>
      <w:r>
        <w:rPr>
          <w:rFonts w:ascii="Arial Narrow" w:hAnsi="Arial Narrow"/>
          <w:sz w:val="26"/>
          <w:szCs w:val="26"/>
        </w:rPr>
        <w:t xml:space="preserve"> en la ciudad, que no sea mayor del 30% de la representación en el Consejo</w:t>
      </w:r>
      <w:r>
        <w:rPr>
          <w:rFonts w:ascii="Arial Narrow" w:hAnsi="Arial Narrow"/>
          <w:sz w:val="26"/>
          <w:szCs w:val="26"/>
        </w:rPr>
        <w:t xml:space="preserve"> de las entidades ciudadanas. </w:t>
      </w:r>
    </w:p>
    <w:p w:rsidR="00976A6E" w:rsidRDefault="00976A6E">
      <w:pPr>
        <w:pStyle w:val="Default"/>
        <w:jc w:val="both"/>
      </w:pPr>
    </w:p>
    <w:p w:rsidR="00976A6E" w:rsidRDefault="009D63C4">
      <w:pPr>
        <w:pStyle w:val="Default"/>
        <w:jc w:val="both"/>
        <w:rPr>
          <w:rFonts w:ascii="Arial Narrow" w:hAnsi="Arial Narrow"/>
          <w:sz w:val="26"/>
          <w:szCs w:val="26"/>
        </w:rPr>
      </w:pPr>
      <w:r>
        <w:rPr>
          <w:rFonts w:ascii="Arial Narrow" w:hAnsi="Arial Narrow"/>
          <w:sz w:val="26"/>
          <w:szCs w:val="26"/>
        </w:rPr>
        <w:t xml:space="preserve">El parámetro de edad establecido es de 18 a 90 años. En este sorteo, han resultado elegidos diez nombres de mujeres y hombres para cada distrito (norte, sur, este, oeste, noreste y centro). </w:t>
      </w:r>
    </w:p>
    <w:p w:rsidR="00976A6E" w:rsidRDefault="00976A6E">
      <w:pPr>
        <w:pStyle w:val="Default"/>
        <w:jc w:val="both"/>
        <w:rPr>
          <w:rFonts w:ascii="Arial Narrow" w:hAnsi="Arial Narrow"/>
          <w:sz w:val="26"/>
          <w:szCs w:val="26"/>
        </w:rPr>
      </w:pPr>
    </w:p>
    <w:p w:rsidR="00976A6E" w:rsidRDefault="009D63C4">
      <w:pPr>
        <w:pStyle w:val="Default"/>
        <w:jc w:val="both"/>
        <w:rPr>
          <w:rFonts w:ascii="Calibri" w:hAnsi="Calibri"/>
        </w:rPr>
      </w:pPr>
      <w:r>
        <w:rPr>
          <w:rFonts w:ascii="Arial Narrow" w:eastAsia="Tahoma" w:hAnsi="Arial Narrow" w:cs="Trebuchet MS"/>
          <w:sz w:val="26"/>
          <w:szCs w:val="26"/>
        </w:rPr>
        <w:t xml:space="preserve">En el caso de las entidades que </w:t>
      </w:r>
      <w:r>
        <w:rPr>
          <w:rFonts w:ascii="Arial Narrow" w:eastAsia="Tahoma" w:hAnsi="Arial Narrow" w:cs="Trebuchet MS"/>
          <w:sz w:val="26"/>
          <w:szCs w:val="26"/>
        </w:rPr>
        <w:t>formarán parte de cada distrito, se abrió un plazo de presentación de candidaturas.</w:t>
      </w:r>
    </w:p>
    <w:p w:rsidR="00976A6E" w:rsidRDefault="00976A6E">
      <w:pPr>
        <w:pStyle w:val="Default"/>
        <w:jc w:val="both"/>
        <w:rPr>
          <w:rFonts w:ascii="Arial Narrow" w:eastAsia="Tahoma" w:hAnsi="Arial Narrow" w:cs="Trebuchet MS"/>
          <w:sz w:val="26"/>
          <w:szCs w:val="26"/>
        </w:rPr>
      </w:pPr>
    </w:p>
    <w:p w:rsidR="00976A6E" w:rsidRDefault="009D63C4">
      <w:pPr>
        <w:jc w:val="both"/>
        <w:rPr>
          <w:rFonts w:ascii="Arial Narrow" w:hAnsi="Arial Narrow"/>
          <w:sz w:val="26"/>
          <w:szCs w:val="26"/>
        </w:rPr>
      </w:pPr>
      <w:r>
        <w:rPr>
          <w:rFonts w:ascii="Arial Narrow" w:eastAsia="Tahoma" w:hAnsi="Arial Narrow" w:cs="Trebuchet MS"/>
          <w:bCs/>
          <w:sz w:val="26"/>
          <w:szCs w:val="26"/>
        </w:rPr>
        <w:t>Los Consejos Territoriales de Distritos Urbanos son órganos capacitados para la formulación de propuestas y sugerencias en relación a las políticas públicas que el Ayuntam</w:t>
      </w:r>
      <w:r>
        <w:rPr>
          <w:rFonts w:ascii="Arial Narrow" w:eastAsia="Tahoma" w:hAnsi="Arial Narrow" w:cs="Trebuchet MS"/>
          <w:bCs/>
          <w:sz w:val="26"/>
          <w:szCs w:val="26"/>
        </w:rPr>
        <w:t xml:space="preserve">iento despliega en el ámbito de su territorio con la finalidad de canalizar la participación de las entidades y de la ciudadanía, haciendo posible una mayor </w:t>
      </w:r>
      <w:proofErr w:type="spellStart"/>
      <w:r>
        <w:rPr>
          <w:rFonts w:ascii="Arial Narrow" w:eastAsia="Tahoma" w:hAnsi="Arial Narrow" w:cs="Trebuchet MS"/>
          <w:bCs/>
          <w:sz w:val="26"/>
          <w:szCs w:val="26"/>
        </w:rPr>
        <w:t>corresponsabilización</w:t>
      </w:r>
      <w:proofErr w:type="spellEnd"/>
      <w:r>
        <w:rPr>
          <w:rFonts w:ascii="Arial Narrow" w:eastAsia="Tahoma" w:hAnsi="Arial Narrow" w:cs="Trebuchet MS"/>
          <w:bCs/>
          <w:sz w:val="26"/>
          <w:szCs w:val="26"/>
        </w:rPr>
        <w:t xml:space="preserve"> de la ciudadanía en los asuntos públicos del municipio</w:t>
      </w:r>
    </w:p>
    <w:p w:rsidR="00976A6E" w:rsidRDefault="00976A6E">
      <w:pPr>
        <w:jc w:val="both"/>
        <w:rPr>
          <w:rFonts w:ascii="Arial Narrow" w:hAnsi="Arial Narrow"/>
        </w:rPr>
      </w:pPr>
    </w:p>
    <w:tbl>
      <w:tblPr>
        <w:tblW w:w="7649" w:type="dxa"/>
        <w:tblInd w:w="56" w:type="dxa"/>
        <w:tblLayout w:type="fixed"/>
        <w:tblCellMar>
          <w:top w:w="55" w:type="dxa"/>
          <w:left w:w="55" w:type="dxa"/>
          <w:bottom w:w="55" w:type="dxa"/>
          <w:right w:w="55" w:type="dxa"/>
        </w:tblCellMar>
        <w:tblLook w:val="04A0" w:firstRow="1" w:lastRow="0" w:firstColumn="1" w:lastColumn="0" w:noHBand="0" w:noVBand="1"/>
      </w:tblPr>
      <w:tblGrid>
        <w:gridCol w:w="7649"/>
      </w:tblGrid>
      <w:tr w:rsidR="00976A6E">
        <w:tc>
          <w:tcPr>
            <w:tcW w:w="7649" w:type="dxa"/>
            <w:tcBorders>
              <w:top w:val="single" w:sz="2" w:space="0" w:color="000000"/>
              <w:left w:val="single" w:sz="2" w:space="0" w:color="000000"/>
              <w:bottom w:val="single" w:sz="2" w:space="0" w:color="000000"/>
              <w:right w:val="single" w:sz="2" w:space="0" w:color="000000"/>
            </w:tcBorders>
          </w:tcPr>
          <w:p w:rsidR="00976A6E" w:rsidRDefault="009D63C4">
            <w:pPr>
              <w:widowControl w:val="0"/>
            </w:pPr>
            <w:r>
              <w:rPr>
                <w:rFonts w:ascii="Arial" w:hAnsi="Arial" w:cs="Arial"/>
                <w:i/>
                <w:iCs/>
                <w:sz w:val="22"/>
                <w:szCs w:val="22"/>
              </w:rPr>
              <w:t>Se adjunta fotografía</w:t>
            </w:r>
            <w:r>
              <w:rPr>
                <w:rFonts w:ascii="Arial" w:hAnsi="Arial" w:cs="Arial"/>
                <w:i/>
                <w:iCs/>
                <w:sz w:val="22"/>
                <w:szCs w:val="22"/>
              </w:rPr>
              <w:t xml:space="preserve"> :</w:t>
            </w:r>
          </w:p>
        </w:tc>
      </w:tr>
    </w:tbl>
    <w:p w:rsidR="00976A6E" w:rsidRDefault="00976A6E">
      <w:pPr>
        <w:rPr>
          <w:rFonts w:ascii="Arial" w:hAnsi="Arial" w:cs="Arial"/>
          <w:b/>
          <w:sz w:val="36"/>
        </w:rPr>
      </w:pPr>
    </w:p>
    <w:sectPr w:rsidR="00976A6E">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D63C4">
      <w:r>
        <w:separator/>
      </w:r>
    </w:p>
  </w:endnote>
  <w:endnote w:type="continuationSeparator" w:id="0">
    <w:p w:rsidR="00000000" w:rsidRDefault="009D6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Times New Roma">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A6E" w:rsidRDefault="00976A6E">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D63C4">
      <w:r>
        <w:separator/>
      </w:r>
    </w:p>
  </w:footnote>
  <w:footnote w:type="continuationSeparator" w:id="0">
    <w:p w:rsidR="00000000" w:rsidRDefault="009D6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A6E" w:rsidRDefault="00976A6E">
    <w:pPr>
      <w:pStyle w:val="Encabezado"/>
      <w:rPr>
        <w:sz w:val="26"/>
        <w:szCs w:val="26"/>
        <w:u w:val="single"/>
        <w:lang w:val="x-none" w:eastAsia="x-none"/>
      </w:rPr>
    </w:pPr>
  </w:p>
  <w:p w:rsidR="00976A6E" w:rsidRDefault="009D63C4">
    <w:pPr>
      <w:pStyle w:val="Encabezado"/>
      <w:rPr>
        <w:sz w:val="26"/>
        <w:szCs w:val="26"/>
        <w:lang w:val="x-none" w:eastAsia="x-none"/>
      </w:rPr>
    </w:pPr>
    <w:r>
      <w:rPr>
        <w:noProof/>
        <w:sz w:val="26"/>
        <w:szCs w:val="26"/>
        <w:lang w:eastAsia="es-ES"/>
      </w:rPr>
      <w:drawing>
        <wp:anchor distT="0" distB="0" distL="0" distR="0" simplePos="0" relativeHeight="2" behindDoc="1" locked="0" layoutInCell="1"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3"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76835"/>
    <w:multiLevelType w:val="multilevel"/>
    <w:tmpl w:val="22D22B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593419F"/>
    <w:multiLevelType w:val="multilevel"/>
    <w:tmpl w:val="7ABE6D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76A6E"/>
    <w:rsid w:val="00976A6E"/>
    <w:rsid w:val="009D63C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E8EF71-9286-4E56-96FC-EDE8FCBBD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Hipervnculo1">
    <w:name w:val="Hipervínculo1"/>
    <w:qFormat/>
    <w:rPr>
      <w:color w:val="000080"/>
      <w:u w:val="single"/>
    </w:rPr>
  </w:style>
  <w:style w:type="character" w:styleId="Textoennegrita">
    <w:name w:val="Strong"/>
    <w:qFormat/>
    <w:rPr>
      <w:b/>
      <w:bCs/>
    </w:rPr>
  </w:style>
  <w:style w:type="character" w:customStyle="1" w:styleId="Hipervnculovisitado1">
    <w:name w:val="Hipervínculo visitado1"/>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ascii="Liberation Serif;Times New Roma" w:hAnsi="Liberation Serif;Times New Roma" w:cs="Lucida Sans"/>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customStyle="1" w:styleId="caption11">
    <w:name w:val="caption1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254</Words>
  <Characters>1399</Characters>
  <Application>Microsoft Office Word</Application>
  <DocSecurity>0</DocSecurity>
  <Lines>11</Lines>
  <Paragraphs>3</Paragraphs>
  <ScaleCrop>false</ScaleCrop>
  <Company>Aytojerez</Company>
  <LinksUpToDate>false</LinksUpToDate>
  <CharactersWithSpaces>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37</cp:revision>
  <dcterms:created xsi:type="dcterms:W3CDTF">2023-10-05T08:59:00Z</dcterms:created>
  <dcterms:modified xsi:type="dcterms:W3CDTF">2023-11-01T09:37:00Z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