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lang w:eastAsia="es-ES_tradnl"/>
        </w:rPr>
        <w:t>La alcaldesa destaca el gran valor cultural que las Hermandades aportan a Jerez</w:t>
      </w:r>
    </w:p>
    <w:p>
      <w:pPr>
        <w:pStyle w:val="Normal"/>
        <w:rPr>
          <w:rFonts w:ascii="Arial Narrow" w:hAnsi="Arial Narrow" w:cs="Arial"/>
          <w:b/>
          <w:b/>
          <w:sz w:val="36"/>
          <w:szCs w:val="36"/>
        </w:rPr>
      </w:pPr>
      <w:r>
        <w:rPr>
          <w:rFonts w:cs="Arial" w:ascii="Arial Narrow" w:hAnsi="Arial Narrow"/>
          <w:b/>
          <w:sz w:val="36"/>
          <w:szCs w:val="36"/>
        </w:rPr>
      </w:r>
    </w:p>
    <w:p>
      <w:pPr>
        <w:pStyle w:val="Normal"/>
        <w:rPr>
          <w:rFonts w:cs="Arial"/>
          <w:sz w:val="32"/>
          <w:szCs w:val="32"/>
          <w:lang w:eastAsia="es-ES_tradnl"/>
        </w:rPr>
      </w:pPr>
      <w:r>
        <w:rPr>
          <w:rFonts w:cs="Arial" w:ascii="Arial Narrow" w:hAnsi="Arial Narrow"/>
          <w:color w:val="000000"/>
          <w:sz w:val="32"/>
          <w:szCs w:val="24"/>
          <w:lang w:eastAsia="es-ES_tradnl"/>
        </w:rPr>
        <w:t>Ayuntamiento y Unión de Hermandades trabajarán de la mano en la próxima Semana Santa y en su declaración como Fiesta de Interés Turístico Internacional</w:t>
      </w:r>
    </w:p>
    <w:p>
      <w:pPr>
        <w:pStyle w:val="Normal"/>
        <w:rPr>
          <w:rFonts w:cs="Arial"/>
          <w:sz w:val="32"/>
          <w:szCs w:val="32"/>
          <w:lang w:eastAsia="es-ES_tradnl"/>
        </w:rPr>
      </w:pPr>
      <w:r>
        <w:rPr>
          <w:rFonts w:cs="Arial"/>
          <w:sz w:val="32"/>
          <w:szCs w:val="32"/>
          <w:lang w:eastAsia="es-ES_tradnl"/>
        </w:rPr>
      </w:r>
    </w:p>
    <w:p>
      <w:pPr>
        <w:pStyle w:val="Normal"/>
        <w:rPr>
          <w:rFonts w:cs="Arial"/>
          <w:sz w:val="32"/>
          <w:szCs w:val="32"/>
          <w:lang w:eastAsia="es-ES_tradnl"/>
        </w:rPr>
      </w:pPr>
      <w:r>
        <w:rPr>
          <w:rFonts w:cs="Arial" w:ascii="Arial Narrow" w:hAnsi="Arial Narrow"/>
          <w:color w:val="000000"/>
          <w:sz w:val="32"/>
          <w:szCs w:val="24"/>
          <w:lang w:eastAsia="es-ES_tradnl"/>
        </w:rPr>
        <w:t>La regidora invita a las hermandades a sumar su iniciativa cultural al proyecto de candidatura a la Capitalidad Europea de la Cultura Jerez 2031</w:t>
      </w:r>
    </w:p>
    <w:p>
      <w:pPr>
        <w:pStyle w:val="Normal"/>
        <w:rPr>
          <w:rFonts w:cs="Arial"/>
          <w:sz w:val="32"/>
          <w:szCs w:val="32"/>
          <w:lang w:eastAsia="es-ES_tradnl"/>
        </w:rPr>
      </w:pPr>
      <w:r>
        <w:rPr>
          <w:rFonts w:cs="Arial"/>
          <w:sz w:val="32"/>
          <w:szCs w:val="32"/>
          <w:lang w:eastAsia="es-ES_tradnl"/>
        </w:rPr>
      </w:r>
    </w:p>
    <w:p>
      <w:pPr>
        <w:pStyle w:val="Cuerpodetexto"/>
        <w:spacing w:lineRule="auto" w:line="240" w:before="0" w:after="0"/>
        <w:jc w:val="both"/>
        <w:rPr>
          <w:sz w:val="26"/>
          <w:szCs w:val="26"/>
        </w:rPr>
      </w:pPr>
      <w:r>
        <w:rPr>
          <w:rFonts w:cs="Arial" w:ascii="Arial Narrow" w:hAnsi="Arial Narrow"/>
          <w:b/>
          <w:bCs/>
          <w:color w:val="000000"/>
          <w:sz w:val="26"/>
          <w:szCs w:val="26"/>
        </w:rPr>
        <w:t xml:space="preserve">5 de julio de 2023. </w:t>
      </w:r>
      <w:r>
        <w:rPr>
          <w:rFonts w:cs="Arial" w:ascii="Arial Narrow" w:hAnsi="Arial Narrow"/>
          <w:b/>
          <w:bCs/>
          <w:color w:val="000000"/>
          <w:sz w:val="26"/>
          <w:szCs w:val="26"/>
          <w:lang w:eastAsia="es-ES_tradnl"/>
        </w:rPr>
        <w:t xml:space="preserve"> </w:t>
      </w:r>
      <w:r>
        <w:rPr>
          <w:rFonts w:cs="Arial" w:ascii="Arial Narrow" w:hAnsi="Arial Narrow"/>
          <w:color w:val="000000"/>
          <w:sz w:val="26"/>
          <w:szCs w:val="26"/>
          <w:lang w:eastAsia="es-ES_tradnl"/>
        </w:rPr>
        <w:t xml:space="preserve">La alcaldesa, María José García-Pelayo, acompañada de los delegados municipales Francisco Zurita y Antonio Real, ha mantenido en el Ayuntamiento un encuentro institucional con los miembros de la Unión de Hermandades de Jerez, que preside José Manuel García Cordero. De este modo, la regidora continúa con la ronda de encuentros con las distintas instituciones y entidades que representan a la sociedad jerezana, con el objetivo de fortalecer lazos de colaboración y crear sinergias. </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sz w:val="26"/>
          <w:szCs w:val="26"/>
        </w:rPr>
      </w:pPr>
      <w:r>
        <w:rPr>
          <w:rFonts w:cs="Arial" w:ascii="Arial Narrow" w:hAnsi="Arial Narrow"/>
          <w:color w:val="000000"/>
          <w:sz w:val="26"/>
          <w:szCs w:val="26"/>
          <w:lang w:eastAsia="es-ES_tradnl"/>
        </w:rPr>
        <w:t>En este caso, la alcaldesa ha resaltado la importancia de las hermandades para Jerez por su labor asistencial y solidaria durante todo el año, la atención que presta a la juventud y su participación en asuntos importantes de la ciudad, además de su incuestionable aportación, a la atracción turística y a la generación de riqueza.</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sz w:val="26"/>
          <w:szCs w:val="26"/>
        </w:rPr>
      </w:pPr>
      <w:r>
        <w:rPr>
          <w:rFonts w:cs="Arial" w:ascii="Arial Narrow" w:hAnsi="Arial Narrow"/>
          <w:color w:val="000000"/>
          <w:sz w:val="26"/>
          <w:szCs w:val="26"/>
          <w:lang w:eastAsia="es-ES_tradnl"/>
        </w:rPr>
        <w:t>María José García-Pelayo ha destacado igualmente el papel principal que las hermandades desempeñan en el ámbito cultural de la ciudad, en cuanto a la custodia y conservación de un valioso patrimonio histórico artístico y como organizadoras de actos y eventos destacados en la agenda de la ciudad. Por todo esto, la alcaldesa ha expresado que considera que la Unión de Hermandades y las hermandades y cofradías de Jerez deben participar de forma activa en el proyecto de candidatura para optar a que Jerez sea designada Capital Europea de la Cultura en 2031 y, por tanto, ha invitado a la Unión de Hermandades a sumar toda la actividad de estas corporaciones a este proyecto.</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sz w:val="26"/>
          <w:szCs w:val="26"/>
        </w:rPr>
      </w:pPr>
      <w:r>
        <w:rPr>
          <w:rFonts w:cs="Arial" w:ascii="Arial Narrow" w:hAnsi="Arial Narrow"/>
          <w:color w:val="000000"/>
          <w:sz w:val="26"/>
          <w:szCs w:val="26"/>
          <w:lang w:eastAsia="es-ES_tradnl"/>
        </w:rPr>
        <w:t>Por su parte, José Manuel García Cordero ha agradecido esta recepción oficial de la alcaldesa, no sólo como presidente de la Unión de Hermandades, sino como representante de todas las hermandades de Jerez y ha presentado a los miembros del Gobierno las principales líneas de trabajo que están llevando a cabo tanto para la Semana Santa en sí como en tantos otros proyectos culturales, sociales y en la puesta en marcha del Museo Cofrade.</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sz w:val="26"/>
          <w:szCs w:val="26"/>
        </w:rPr>
      </w:pPr>
      <w:r>
        <w:rPr>
          <w:rFonts w:cs="Arial" w:ascii="Arial Narrow" w:hAnsi="Arial Narrow"/>
          <w:color w:val="000000"/>
          <w:sz w:val="26"/>
          <w:szCs w:val="26"/>
          <w:lang w:eastAsia="es-ES_tradnl"/>
        </w:rPr>
        <w:t>Por ambas partes, han acordado trabajar conjuntamente, desde este momento, para dar un impulso a la declaración de la Semana Santa de Jerez como Fiesta de Interés Turístico Internacional, algo que, en 2021, anunciaron la entonces ministra de Turismo y el anterior Gobierno municipal, pero para lo que no se han hecho los trabajos pertinentes. También se ha acordado en esta reunión preparar de forma conjunta la próxima Semana Santa, analizando qué aspectos mejorar acordando iniciar todos los trabajos con anterioridad a lo realizado en años anteriores.</w:t>
      </w:r>
    </w:p>
    <w:p>
      <w:pPr>
        <w:pStyle w:val="Cuerpodetexto"/>
        <w:spacing w:lineRule="auto" w:line="240" w:before="0" w:after="0"/>
        <w:jc w:val="both"/>
        <w:rPr>
          <w:rFonts w:ascii="Arial Narrow" w:hAnsi="Arial Narrow"/>
        </w:rPr>
      </w:pPr>
      <w:r>
        <w:rPr>
          <w:rFonts w:ascii="Arial Narrow" w:hAnsi="Arial Narrow"/>
        </w:rPr>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7653"/>
      </w:tblGrid>
      <w:tr>
        <w:trPr/>
        <w:tc>
          <w:tcPr>
            <w:tcW w:w="7653" w:type="dxa"/>
            <w:tcBorders/>
            <w:shd w:fill="EEEEEE" w:val="clear"/>
          </w:tcPr>
          <w:p>
            <w:pPr>
              <w:pStyle w:val="Contenidodelatabla"/>
              <w:widowControl w:val="false"/>
              <w:rPr>
                <w:rFonts w:ascii="Arial Narrow" w:hAnsi="Arial Narrow" w:cs="Arial"/>
                <w:color w:val="000000"/>
                <w:szCs w:val="24"/>
                <w:lang w:eastAsia="es-ES_tradnl"/>
              </w:rPr>
            </w:pPr>
            <w:r>
              <w:rPr>
                <w:rFonts w:cs="Arial" w:ascii="Arial Narrow" w:hAnsi="Arial Narrow"/>
                <w:color w:val="000000"/>
                <w:szCs w:val="24"/>
                <w:lang w:eastAsia="es-ES_tradnl"/>
              </w:rPr>
              <w:t>Se adjunta</w:t>
            </w:r>
            <w:r>
              <w:rPr>
                <w:rFonts w:cs="Arial" w:ascii="Arial Narrow" w:hAnsi="Arial Narrow"/>
                <w:color w:val="000000"/>
                <w:szCs w:val="24"/>
                <w:lang w:eastAsia="es-ES_tradnl"/>
              </w:rPr>
              <w:t>n</w:t>
            </w:r>
            <w:r>
              <w:rPr>
                <w:rFonts w:cs="Arial" w:ascii="Arial Narrow" w:hAnsi="Arial Narrow"/>
                <w:color w:val="000000"/>
                <w:szCs w:val="24"/>
                <w:lang w:eastAsia="es-ES_tradnl"/>
              </w:rPr>
              <w:t xml:space="preserve"> fotografía</w:t>
            </w:r>
            <w:r>
              <w:rPr>
                <w:rFonts w:cs="Arial" w:ascii="Arial Narrow" w:hAnsi="Arial Narrow"/>
                <w:color w:val="000000"/>
                <w:szCs w:val="24"/>
                <w:lang w:eastAsia="es-ES_tradnl"/>
              </w:rPr>
              <w:t>s</w:t>
            </w:r>
            <w:r>
              <w:rPr>
                <w:rFonts w:cs="Arial" w:ascii="Arial Narrow" w:hAnsi="Arial Narrow"/>
                <w:color w:val="000000"/>
                <w:szCs w:val="24"/>
                <w:lang w:eastAsia="es-ES_tradnl"/>
              </w:rPr>
              <w:t>.</w:t>
            </w:r>
          </w:p>
        </w:tc>
      </w:tr>
    </w:tbl>
    <w:p>
      <w:pPr>
        <w:pStyle w:val="Normal"/>
        <w:jc w:val="both"/>
        <w:rPr>
          <w:rFonts w:ascii="Arial Narrow" w:hAnsi="Arial Narrow"/>
        </w:rPr>
      </w:pPr>
      <w:r>
        <w:rPr>
          <w:rFonts w:ascii="Arial Narrow" w:hAnsi="Arial Narrow"/>
        </w:rPr>
      </w:r>
    </w:p>
    <w:p>
      <w:pPr>
        <w:pStyle w:val="Cuerpodetexto"/>
        <w:spacing w:lineRule="auto" w:line="240" w:before="0" w:after="0"/>
        <w:jc w:val="both"/>
        <w:rPr>
          <w:rFonts w:ascii="Arial Narrow" w:hAnsi="Arial Narrow"/>
        </w:rPr>
      </w:pPr>
      <w:r>
        <w:rPr>
          <w:rFonts w:ascii="Arial Narrow" w:hAnsi="Arial Narrow"/>
        </w:rPr>
      </w:r>
    </w:p>
    <w:p>
      <w:pPr>
        <w:pStyle w:val="Cuerpodetexto"/>
        <w:spacing w:lineRule="auto" w:line="240" w:before="0" w:after="0"/>
        <w:jc w:val="both"/>
        <w:rPr>
          <w:rFonts w:ascii="Arial Narrow" w:hAnsi="Arial Narrow"/>
        </w:rPr>
      </w:pPr>
      <w:r>
        <w:rPr>
          <w:rFonts w:ascii="Arial Narrow" w:hAnsi="Arial Narrow"/>
        </w:rPr>
      </w:r>
    </w:p>
    <w:p>
      <w:pPr>
        <w:pStyle w:val="Cuerpodetexto"/>
        <w:spacing w:lineRule="auto" w:line="240" w:before="0" w:after="0"/>
        <w:jc w:val="both"/>
        <w:rPr>
          <w:rFonts w:ascii="Arial Narrow" w:hAnsi="Arial Narrow"/>
        </w:rPr>
      </w:pPr>
      <w:r>
        <w:rPr>
          <w:rFonts w:ascii="Arial Narrow" w:hAnsi="Arial Narrow"/>
        </w:rPr>
      </w:r>
    </w:p>
    <w:p>
      <w:pPr>
        <w:pStyle w:val="Cuerpodetexto"/>
        <w:spacing w:lineRule="auto" w:line="240" w:before="0" w:after="0"/>
        <w:jc w:val="both"/>
        <w:rPr>
          <w:rFonts w:ascii="Arial Narrow" w:hAnsi="Arial Narrow"/>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LibreOffice/7.3.7.2$Windows_X86_64 LibreOffice_project/e114eadc50a9ff8d8c8a0567d6da8f454beeb84f</Application>
  <AppVersion>15.0000</AppVersion>
  <Pages>2</Pages>
  <Words>471</Words>
  <Characters>2433</Characters>
  <CharactersWithSpaces>2897</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2023-07-05T08:05:00Z</dcterms:created>
  <dc:creator>ADELIFL</dc:creator>
  <dc:description/>
  <dc:language>es-ES</dc:language>
  <cp:lastModifiedBy/>
  <cp:lastPrinted>2022-08-08T08:14:00Z</cp:lastPrinted>
  <dcterms:modified xsi:type="dcterms:W3CDTF">2023-07-05T15:01:38Z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