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 w:hAnsi="Arial "/>
          <w:b w:val="false"/>
          <w:b w:val="false"/>
          <w:bCs w:val="false"/>
          <w:color w:val="CCCCCC"/>
          <w:sz w:val="28"/>
          <w:szCs w:val="28"/>
        </w:rPr>
      </w:pPr>
      <w:r>
        <w:rPr>
          <w:rFonts w:cs="Arial" w:ascii="Arial " w:hAnsi="Arial "/>
          <w:b w:val="false"/>
          <w:bCs w:val="false"/>
          <w:color w:val="CCCCCC"/>
          <w:sz w:val="28"/>
          <w:szCs w:val="28"/>
        </w:rPr>
        <w:t>FOTONOTICIA</w:t>
      </w:r>
    </w:p>
    <w:p>
      <w:pPr>
        <w:pStyle w:val="Normal"/>
        <w:rPr>
          <w:rFonts w:ascii="Arial Narrow" w:hAnsi="Arial Narrow"/>
        </w:rPr>
      </w:pPr>
      <w:r>
        <w:rPr/>
      </w:r>
    </w:p>
    <w:p>
      <w:pPr>
        <w:pStyle w:val="Normal"/>
        <w:rPr>
          <w:rFonts w:ascii="Arial Narrow" w:hAnsi="Arial Narrow"/>
        </w:rPr>
      </w:pPr>
      <w:r>
        <w:rPr>
          <w:rFonts w:cs="Arial" w:ascii="Arial Narrow" w:hAnsi="Arial Narrow"/>
          <w:b/>
          <w:sz w:val="36"/>
          <w:szCs w:val="36"/>
        </w:rPr>
        <w:t xml:space="preserve">El Ayuntamiento informa al San José Obrero Club de Fútbol de la última fase de licitación de la renovación del césped del campo de fútbol  </w:t>
      </w:r>
    </w:p>
    <w:p>
      <w:pPr>
        <w:pStyle w:val="Normal"/>
        <w:rPr>
          <w:rFonts w:ascii="Arial Narrow" w:hAnsi="Arial Narrow"/>
        </w:rPr>
      </w:pPr>
      <w:r>
        <w:rPr>
          <w:rFonts w:ascii="Arial Narrow" w:hAnsi="Arial Narrow"/>
        </w:rPr>
      </w:r>
    </w:p>
    <w:p>
      <w:pPr>
        <w:pStyle w:val="Normal"/>
        <w:rPr>
          <w:rFonts w:ascii="Arial Narrow" w:hAnsi="Arial Narrow"/>
        </w:rPr>
      </w:pPr>
      <w:r>
        <w:rPr>
          <w:rFonts w:cs="Arial" w:ascii="Arial Narrow" w:hAnsi="Arial Narrow"/>
          <w:sz w:val="32"/>
          <w:szCs w:val="32"/>
          <w:lang w:eastAsia="es-ES_tradnl"/>
        </w:rPr>
        <w:t xml:space="preserve">El delegado de Deportes y Medio Rural en funciones, Jesús Alba, ha agradecido al club de fútbol-base jerezano y al colectivo vecinal de la barriada sus propuestas para el proyecto de renovación del césped </w:t>
      </w:r>
    </w:p>
    <w:p>
      <w:pPr>
        <w:pStyle w:val="Normal"/>
        <w:rPr>
          <w:rFonts w:ascii="Arial Narrow" w:hAnsi="Arial Narrow" w:cs="Arial"/>
          <w:sz w:val="32"/>
          <w:szCs w:val="32"/>
        </w:rPr>
      </w:pPr>
      <w:r>
        <w:rPr>
          <w:rFonts w:cs="Arial" w:ascii="Arial Narrow" w:hAnsi="Arial Narrow"/>
          <w:sz w:val="32"/>
          <w:szCs w:val="32"/>
        </w:rPr>
      </w:r>
    </w:p>
    <w:p>
      <w:pPr>
        <w:pStyle w:val="Cuerpodetexto"/>
        <w:spacing w:lineRule="auto" w:line="240" w:before="0" w:after="0"/>
        <w:jc w:val="both"/>
        <w:rPr>
          <w:rFonts w:ascii="Arial Narrow" w:hAnsi="Arial Narrow"/>
        </w:rPr>
      </w:pPr>
      <w:r>
        <w:rPr>
          <w:rFonts w:cs="Arial" w:ascii="Arial Narrow" w:hAnsi="Arial Narrow"/>
          <w:b/>
          <w:bCs/>
          <w:color w:val="000000"/>
          <w:szCs w:val="24"/>
        </w:rPr>
        <w:t xml:space="preserve">14 de junio de 2023. </w:t>
      </w:r>
      <w:r>
        <w:rPr>
          <w:rFonts w:cs="Arial" w:ascii="Arial Narrow" w:hAnsi="Arial Narrow"/>
          <w:b w:val="false"/>
          <w:bCs w:val="false"/>
          <w:color w:val="000000"/>
          <w:szCs w:val="24"/>
        </w:rPr>
        <w:t xml:space="preserve">El Ayuntamiento </w:t>
      </w:r>
      <w:r>
        <w:rPr>
          <w:rFonts w:cs="Arial" w:ascii="Arial Narrow" w:hAnsi="Arial Narrow"/>
          <w:b w:val="false"/>
          <w:bCs w:val="false"/>
          <w:color w:val="000000"/>
          <w:szCs w:val="24"/>
        </w:rPr>
        <w:t xml:space="preserve">de Jerez </w:t>
      </w:r>
      <w:r>
        <w:rPr>
          <w:rFonts w:cs="Arial" w:ascii="Arial Narrow" w:hAnsi="Arial Narrow"/>
          <w:b w:val="false"/>
          <w:bCs w:val="false"/>
          <w:color w:val="000000"/>
          <w:szCs w:val="24"/>
        </w:rPr>
        <w:t>ha informado al San José Obrero Club de Fútbol sobre la fase final del proceso de licitación que supondrá la renovación integral del césped artificial de dicha instalación municipal.</w:t>
      </w:r>
    </w:p>
    <w:p>
      <w:pPr>
        <w:pStyle w:val="Cuerpodetexto"/>
        <w:spacing w:lineRule="auto" w:line="240" w:before="0" w:after="0"/>
        <w:jc w:val="both"/>
        <w:rPr>
          <w:rFonts w:ascii="Arial Narrow" w:hAnsi="Arial Narrow"/>
        </w:rPr>
      </w:pPr>
      <w:r>
        <w:rPr/>
      </w:r>
    </w:p>
    <w:p>
      <w:pPr>
        <w:pStyle w:val="Cuerpodetexto"/>
        <w:spacing w:lineRule="auto" w:line="240" w:before="0" w:after="0"/>
        <w:jc w:val="both"/>
        <w:rPr>
          <w:rFonts w:ascii="Arial Narrow" w:hAnsi="Arial Narrow"/>
        </w:rPr>
      </w:pPr>
      <w:r>
        <w:rPr>
          <w:rFonts w:cs="Arial" w:ascii="Arial Narrow" w:hAnsi="Arial Narrow"/>
          <w:b w:val="false"/>
          <w:bCs w:val="false"/>
          <w:color w:val="000000"/>
          <w:szCs w:val="24"/>
        </w:rPr>
        <w:t>En este sentido, el delegado de Deportes y Medio Rural en funciones, Jesús Alba, ha agradecido “al club de fútbol San José Obrero y al colectivo vecinal de la barriada sus propuestas para el proyecto de renovación de la instalación, así como a la delegación jerezana de la Delegación Gaditana de Fútbol”.</w:t>
      </w:r>
    </w:p>
    <w:p>
      <w:pPr>
        <w:pStyle w:val="Cuerpodetexto"/>
        <w:spacing w:lineRule="auto" w:line="240" w:before="0" w:after="0"/>
        <w:jc w:val="both"/>
        <w:rPr>
          <w:b w:val="false"/>
          <w:b w:val="false"/>
          <w:bCs w:val="false"/>
        </w:rPr>
      </w:pPr>
      <w:r>
        <w:rPr>
          <w:b w:val="false"/>
          <w:bCs w:val="false"/>
        </w:rPr>
      </w:r>
    </w:p>
    <w:p>
      <w:pPr>
        <w:pStyle w:val="Cuerpodetexto"/>
        <w:spacing w:lineRule="auto" w:line="240" w:before="0" w:after="0"/>
        <w:jc w:val="both"/>
        <w:rPr>
          <w:b w:val="false"/>
          <w:b w:val="false"/>
          <w:bCs w:val="false"/>
        </w:rPr>
      </w:pPr>
      <w:r>
        <w:rPr>
          <w:rFonts w:cs="Arial" w:ascii="Arial Narrow" w:hAnsi="Arial Narrow"/>
          <w:b w:val="false"/>
          <w:bCs w:val="false"/>
          <w:color w:val="000000"/>
          <w:szCs w:val="24"/>
        </w:rPr>
        <w:t>Se recuerda que el presupuesto base de licitación es de 206.474,98 euros, siendo el valor estimado del contrato de 170.640,48 euros. En los próximos días se resolverá la adjudicación de tal obra una vez estudiadas todas las ofertas que se han presentado</w:t>
      </w:r>
      <w:r>
        <w:rPr>
          <w:rFonts w:cs="Arial" w:ascii="Arial Narrow" w:hAnsi="Arial Narrow"/>
          <w:b w:val="false"/>
          <w:bCs w:val="false"/>
          <w:color w:val="000000"/>
          <w:szCs w:val="24"/>
        </w:rPr>
        <w:t xml:space="preserve"> a la licitación.</w:t>
      </w:r>
    </w:p>
    <w:p>
      <w:pPr>
        <w:pStyle w:val="Cuerpodetexto"/>
        <w:spacing w:lineRule="auto" w:line="240" w:before="0" w:after="0"/>
        <w:jc w:val="both"/>
        <w:rPr>
          <w:rFonts w:ascii="Arial Narrow" w:hAnsi="Arial Narrow"/>
        </w:rPr>
      </w:pPr>
      <w:r>
        <w:rPr>
          <w:rFonts w:ascii="Arial Narrow" w:hAnsi="Arial Narrow"/>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shd w:fill="EEEEEE" w:val="clear"/>
          </w:tcPr>
          <w:p>
            <w:pPr>
              <w:pStyle w:val="Contenidodelatabla"/>
              <w:widowControl w:val="false"/>
              <w:jc w:val="both"/>
              <w:rPr>
                <w:rFonts w:ascii="Arial Narrow" w:hAnsi="Arial Narrow"/>
                <w:i w:val="false"/>
                <w:i w:val="false"/>
                <w:iCs w:val="false"/>
              </w:rPr>
            </w:pPr>
            <w:r>
              <w:rPr>
                <w:rFonts w:cs="Arial" w:ascii="Arial Narrow" w:hAnsi="Arial Narrow"/>
                <w:i w:val="false"/>
                <w:iCs w:val="false"/>
                <w:color w:val="000000" w:themeColor="text1"/>
                <w:szCs w:val="24"/>
              </w:rPr>
              <w:t>Se adjunta fotografía.</w:t>
            </w:r>
          </w:p>
        </w:tc>
      </w:tr>
    </w:tbl>
    <w:p>
      <w:pPr>
        <w:pStyle w:val="Normal"/>
        <w:jc w:val="both"/>
        <w:rPr>
          <w:rFonts w:ascii="Arial Narrow" w:hAnsi="Arial Narrow"/>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
    <w:charset w:val="01"/>
    <w:family w:val="swiss"/>
    <w:pitch w:val="default"/>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Application>LibreOffice/7.3.7.2$Windows_X86_64 LibreOffice_project/e114eadc50a9ff8d8c8a0567d6da8f454beeb84f</Application>
  <AppVersion>15.0000</AppVersion>
  <Pages>1</Pages>
  <Words>198</Words>
  <Characters>985</Characters>
  <CharactersWithSpaces>1179</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2023-06-14T09:56:32Z</dcterms:modified>
  <cp:revision>205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