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D0D0D0"/>
          <w:sz w:val="28"/>
          <w:szCs w:val="28"/>
        </w:rPr>
      </w:pPr>
      <w:r>
        <w:rPr>
          <w:rFonts w:cs="Arial" w:ascii="Arial" w:hAnsi="Arial"/>
          <w:b w:val="false"/>
          <w:bCs w:val="false"/>
          <w:color w:val="D0D0D0"/>
          <w:sz w:val="28"/>
          <w:szCs w:val="28"/>
        </w:rPr>
        <w:t>FERIA DEL CABALLO</w:t>
      </w:r>
    </w:p>
    <w:p>
      <w:pPr>
        <w:pStyle w:val="Normal"/>
        <w:rPr>
          <w:sz w:val="36"/>
          <w:szCs w:val="36"/>
        </w:rPr>
      </w:pPr>
      <w:r>
        <w:rPr/>
      </w:r>
    </w:p>
    <w:p>
      <w:pPr>
        <w:pStyle w:val="Normal"/>
        <w:rPr>
          <w:sz w:val="36"/>
          <w:szCs w:val="36"/>
        </w:rPr>
      </w:pPr>
      <w:r>
        <w:rPr>
          <w:rFonts w:cs="Arial" w:ascii="Arial" w:hAnsi="Arial"/>
          <w:b/>
          <w:bCs/>
          <w:sz w:val="36"/>
          <w:szCs w:val="36"/>
        </w:rPr>
        <w:t>El Ayuntamiento</w:t>
      </w:r>
      <w:r>
        <w:rPr>
          <w:rFonts w:cs="Arial" w:ascii="Arial" w:hAnsi="Arial"/>
          <w:b/>
          <w:bCs/>
          <w:sz w:val="36"/>
          <w:szCs w:val="36"/>
        </w:rPr>
        <w:t xml:space="preserve"> de Jerez</w:t>
      </w:r>
      <w:r>
        <w:rPr>
          <w:rFonts w:cs="Arial" w:ascii="Arial" w:hAnsi="Arial"/>
          <w:b/>
          <w:bCs/>
          <w:sz w:val="36"/>
          <w:szCs w:val="36"/>
        </w:rPr>
        <w:t xml:space="preserve"> coordina un año más el día de las personas mayores de la zona rural en la Feria del Caballo</w:t>
      </w:r>
    </w:p>
    <w:p>
      <w:pPr>
        <w:pStyle w:val="Normal"/>
        <w:rPr>
          <w:rFonts w:ascii="Arial" w:hAnsi="Arial" w:cs="Arial"/>
          <w:b/>
          <w:b/>
          <w:bCs/>
          <w:sz w:val="36"/>
          <w:szCs w:val="36"/>
        </w:rPr>
      </w:pPr>
      <w:r>
        <w:rPr>
          <w:rFonts w:cs="Arial" w:ascii="Arial" w:hAnsi="Arial"/>
          <w:b/>
          <w:bCs/>
          <w:sz w:val="36"/>
          <w:szCs w:val="36"/>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2</w:t>
      </w:r>
      <w:r>
        <w:rPr>
          <w:rFonts w:eastAsia="Tahoma" w:cs="Arial" w:ascii="Arial" w:hAnsi="Arial"/>
          <w:b/>
          <w:bCs/>
          <w:color w:val="auto"/>
          <w:kern w:val="2"/>
          <w:sz w:val="24"/>
          <w:szCs w:val="24"/>
          <w:lang w:val="es-ES" w:eastAsia="zh-CN" w:bidi="ar-SA"/>
        </w:rPr>
        <w:t>1</w:t>
      </w:r>
      <w:r>
        <w:rPr>
          <w:rFonts w:eastAsia="Tahoma" w:cs="Arial" w:ascii="Arial" w:hAnsi="Arial"/>
          <w:b/>
          <w:bCs/>
          <w:color w:val="auto"/>
          <w:kern w:val="2"/>
          <w:sz w:val="24"/>
          <w:szCs w:val="24"/>
          <w:lang w:val="es-ES" w:eastAsia="zh-CN" w:bidi="ar-SA"/>
        </w:rPr>
        <w:t xml:space="preserve"> de abril de 2023</w:t>
      </w:r>
      <w:r>
        <w:rPr>
          <w:rFonts w:eastAsia="Tahoma" w:cs="Arial" w:ascii="Arial" w:hAnsi="Arial"/>
          <w:b w:val="false"/>
          <w:bCs w:val="false"/>
          <w:color w:val="auto"/>
          <w:kern w:val="2"/>
          <w:sz w:val="24"/>
          <w:szCs w:val="24"/>
          <w:lang w:val="es-ES" w:eastAsia="zh-CN" w:bidi="ar-SA"/>
        </w:rPr>
        <w:t>. Los delegados de Acción Social y Mayores, Carmen Collado, y Medio Rural, Jesús Alba, han mantenido esta</w:t>
      </w:r>
      <w:r>
        <w:rPr>
          <w:rFonts w:eastAsia="Tahoma" w:cs="Arial" w:ascii="Arial" w:hAnsi="Arial"/>
          <w:b w:val="false"/>
          <w:bCs w:val="false"/>
          <w:color w:val="auto"/>
          <w:kern w:val="2"/>
          <w:sz w:val="24"/>
          <w:szCs w:val="24"/>
          <w:lang w:val="es-ES" w:eastAsia="zh-CN" w:bidi="ar-SA"/>
        </w:rPr>
        <w:t xml:space="preserve"> semana un </w:t>
      </w:r>
      <w:r>
        <w:rPr>
          <w:rFonts w:eastAsia="Tahoma" w:cs="Arial" w:ascii="Arial" w:hAnsi="Arial"/>
          <w:b w:val="false"/>
          <w:bCs w:val="false"/>
          <w:color w:val="auto"/>
          <w:kern w:val="2"/>
          <w:sz w:val="24"/>
          <w:szCs w:val="24"/>
          <w:lang w:val="es-ES" w:eastAsia="zh-CN" w:bidi="ar-SA"/>
        </w:rPr>
        <w:t xml:space="preserve">encuentro con delegados de barriadas rurales y alcaldes pedáneos para coordinar el día de las personas mayores de la zona rural en la Feria del Caballo. Este gran encuentro de convivencia, en el que el Ayuntamiento aporta el servicio de transporte en autobús, incluido en la adjudicación de la Caseta de los Mayores, será el martes de Feria, el próximo 9 de mayo.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Ambos delegados han animado a las personas mayores de la zona rural a participar en este día tan especial, y a sentirse protagonistas de un ciclo festivo tan importante como es el de la Feria del Caballo, dedicado este año a la Moda Flamenca.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En esta jornada de </w:t>
      </w:r>
      <w:r>
        <w:rPr>
          <w:rFonts w:eastAsia="Tahoma" w:cs="Arial" w:ascii="Arial" w:hAnsi="Arial"/>
          <w:b w:val="false"/>
          <w:bCs w:val="false"/>
          <w:color w:val="auto"/>
          <w:kern w:val="2"/>
          <w:sz w:val="24"/>
          <w:szCs w:val="24"/>
          <w:lang w:val="es-ES" w:eastAsia="zh-CN" w:bidi="ar-SA"/>
        </w:rPr>
        <w:t>m</w:t>
      </w:r>
      <w:r>
        <w:rPr>
          <w:rFonts w:eastAsia="Tahoma" w:cs="Arial" w:ascii="Arial" w:hAnsi="Arial"/>
          <w:b w:val="false"/>
          <w:bCs w:val="false"/>
          <w:color w:val="auto"/>
          <w:kern w:val="2"/>
          <w:sz w:val="24"/>
          <w:szCs w:val="24"/>
          <w:lang w:val="es-ES" w:eastAsia="zh-CN" w:bidi="ar-SA"/>
        </w:rPr>
        <w:t xml:space="preserve">artes de </w:t>
      </w:r>
      <w:r>
        <w:rPr>
          <w:rFonts w:eastAsia="Tahoma" w:cs="Arial" w:ascii="Arial" w:hAnsi="Arial"/>
          <w:b w:val="false"/>
          <w:bCs w:val="false"/>
          <w:color w:val="auto"/>
          <w:kern w:val="2"/>
          <w:sz w:val="24"/>
          <w:szCs w:val="24"/>
          <w:lang w:val="es-ES" w:eastAsia="zh-CN" w:bidi="ar-SA"/>
        </w:rPr>
        <w:t>f</w:t>
      </w:r>
      <w:r>
        <w:rPr>
          <w:rFonts w:eastAsia="Tahoma" w:cs="Arial" w:ascii="Arial" w:hAnsi="Arial"/>
          <w:b w:val="false"/>
          <w:bCs w:val="false"/>
          <w:color w:val="auto"/>
          <w:kern w:val="2"/>
          <w:sz w:val="24"/>
          <w:szCs w:val="24"/>
          <w:lang w:val="es-ES" w:eastAsia="zh-CN" w:bidi="ar-SA"/>
        </w:rPr>
        <w:t xml:space="preserve">eria, se les reservará un espacio en la Caseta de las Personas Mayores, donde contarán con la actuación de una orquesta. Desde el Área del Mayor, se coordinará con todas las entidades rurales el servicio de autobús para las personas mayores que deseen participar. </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8E8E8" w:val="clear"/>
          </w:tcPr>
          <w:p>
            <w:pPr>
              <w:pStyle w:val="Normal"/>
              <w:widowControl w:val="false"/>
              <w:rPr/>
            </w:pPr>
            <w:r>
              <w:rPr>
                <w:rFonts w:cs="Arial" w:ascii="Arial" w:hAnsi="Arial"/>
                <w:i w:val="false"/>
                <w:iCs w:val="false"/>
                <w:sz w:val="22"/>
                <w:szCs w:val="22"/>
              </w:rPr>
              <w:t>Se adjunta fotografía</w:t>
            </w:r>
            <w:r>
              <w:rPr>
                <w:rFonts w:cs="Arial" w:ascii="Arial" w:hAnsi="Arial"/>
                <w:i/>
                <w:iCs/>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LibreOffice/7.3.7.2$Windows_X86_64 LibreOffice_project/e114eadc50a9ff8d8c8a0567d6da8f454beeb84f</Application>
  <AppVersion>15.0000</AppVersion>
  <Pages>1</Pages>
  <Words>210</Words>
  <Characters>984</Characters>
  <CharactersWithSpaces>1190</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2023-04-20T18:02:21Z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