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28"/>
          <w:szCs w:val="28"/>
        </w:rPr>
      </w:pPr>
      <w:r>
        <w:rPr>
          <w:rFonts w:cs="Arial" w:ascii="Arial" w:hAnsi="Arial"/>
          <w:b/>
          <w:bCs/>
          <w:sz w:val="28"/>
          <w:szCs w:val="28"/>
          <w:u w:val="single"/>
        </w:rPr>
        <w:t>F</w:t>
      </w:r>
      <w:r>
        <w:rPr>
          <w:rFonts w:cs="Arial" w:ascii="Arial" w:hAnsi="Arial"/>
          <w:b/>
          <w:bCs/>
          <w:sz w:val="28"/>
          <w:szCs w:val="28"/>
          <w:u w:val="single"/>
        </w:rPr>
        <w:t>OTONOTICIA</w:t>
      </w:r>
    </w:p>
    <w:p>
      <w:pPr>
        <w:pStyle w:val="Normal"/>
        <w:rPr>
          <w:rFonts w:ascii="Arial" w:hAnsi="Arial" w:cs="Arial"/>
          <w:b/>
          <w:b/>
          <w:sz w:val="36"/>
          <w:szCs w:val="36"/>
        </w:rPr>
      </w:pPr>
      <w:r>
        <w:rPr>
          <w:rFonts w:cs="Arial" w:ascii="Arial" w:hAnsi="Arial"/>
          <w:b/>
          <w:sz w:val="36"/>
          <w:szCs w:val="36"/>
        </w:rPr>
      </w:r>
    </w:p>
    <w:p>
      <w:pPr>
        <w:pStyle w:val="Normal"/>
        <w:rPr>
          <w:sz w:val="36"/>
          <w:szCs w:val="36"/>
        </w:rPr>
      </w:pPr>
      <w:r>
        <w:rPr>
          <w:rFonts w:cs="Arial" w:ascii="Arial" w:hAnsi="Arial"/>
          <w:b/>
          <w:sz w:val="36"/>
          <w:szCs w:val="36"/>
        </w:rPr>
        <w:t>La alcaldesa recibe a los responsables entrante y saliente de la Guardia Civil en Jerez</w:t>
      </w:r>
    </w:p>
    <w:p>
      <w:pPr>
        <w:pStyle w:val="Normal"/>
        <w:rPr>
          <w:rFonts w:ascii="Arial" w:hAnsi="Arial" w:cs="Arial"/>
          <w:b/>
          <w:b/>
          <w:sz w:val="36"/>
          <w:szCs w:val="36"/>
        </w:rPr>
      </w:pPr>
      <w:r>
        <w:rPr>
          <w:rFonts w:cs="Arial" w:ascii="Arial" w:hAnsi="Arial"/>
          <w:b/>
          <w:sz w:val="36"/>
          <w:szCs w:val="36"/>
        </w:rPr>
      </w:r>
    </w:p>
    <w:p>
      <w:pPr>
        <w:pStyle w:val="Normal"/>
        <w:spacing w:before="0" w:after="142"/>
        <w:jc w:val="both"/>
        <w:rPr/>
      </w:pPr>
      <w:r>
        <w:rPr>
          <w:rFonts w:cs="Arial" w:ascii="Arial" w:hAnsi="Arial"/>
          <w:b/>
          <w:bCs/>
          <w:color w:val="000000"/>
          <w:sz w:val="24"/>
          <w:szCs w:val="24"/>
        </w:rPr>
        <w:t xml:space="preserve">27 de enero de 2022. </w:t>
      </w:r>
      <w:r>
        <w:rPr>
          <w:rFonts w:cs="Arial" w:ascii="Arial" w:hAnsi="Arial"/>
          <w:b w:val="false"/>
          <w:bCs w:val="false"/>
          <w:color w:val="000000"/>
          <w:sz w:val="24"/>
          <w:szCs w:val="24"/>
        </w:rPr>
        <w:t>La alcaldesa de Jerez, Mamen Sánchez, acompañada por el delegado de Seguridad, Rubén Pérez Carvajal, y el jefe de la Policía Local, Manuel Benítez, ha recibido al nuevo capitán de la Guardia Civil en Jerez, Luis Galván Carranza, y al capitán saliente, José Luis Molla Hervás, que ha sido ascendido a comandante.</w:t>
      </w:r>
    </w:p>
    <w:p>
      <w:pPr>
        <w:pStyle w:val="Normal"/>
        <w:spacing w:before="0" w:after="142"/>
        <w:jc w:val="both"/>
        <w:rPr/>
      </w:pPr>
      <w:r>
        <w:rPr>
          <w:rFonts w:cs="Arial" w:ascii="Arial" w:hAnsi="Arial"/>
          <w:b w:val="false"/>
          <w:bCs w:val="false"/>
          <w:color w:val="000000"/>
          <w:sz w:val="24"/>
          <w:szCs w:val="24"/>
        </w:rPr>
        <w:t xml:space="preserve">La alcaldesa ha agradecido al comandante Molla Hervás el excelente servido prestado en la comarca de Jerez así como la eficaz colaboración con la Policía Local desarrollada, fundamentalmente, en el ámbito rural. Mamen Sánchez ha enfatizado este esfuerzo en una situación tan compleja como la que se está viviendo en estos dos últimos años con el estallido de la pandemia, los cierres perimetrales, los controles y el servicio directo a la ciudadanía; dos años que ha exigido a todos los servidores públicos un notorio esfuerzo y en los que  la Guardia Civil ha realizado un esfuerzo desmedido.  </w:t>
      </w:r>
    </w:p>
    <w:p>
      <w:pPr>
        <w:pStyle w:val="Normal"/>
        <w:spacing w:before="0" w:after="142"/>
        <w:jc w:val="both"/>
        <w:rPr/>
      </w:pPr>
      <w:r>
        <w:rPr>
          <w:rFonts w:cs="Arial" w:ascii="Arial" w:hAnsi="Arial"/>
          <w:b w:val="false"/>
          <w:bCs w:val="false"/>
          <w:color w:val="000000"/>
          <w:sz w:val="24"/>
          <w:szCs w:val="24"/>
        </w:rPr>
        <w:t xml:space="preserve">Igualmente se ha dado la bienvenida al capitán Galván Carranza en la confianza de continuar la línea de trabajo que viene ejecutando la Guardia Civil no solo en Jerez sino en todo el área de influencia de la Compañía de la </w:t>
      </w:r>
      <w:r>
        <w:rPr>
          <w:rFonts w:cs="Arial" w:ascii="Arial" w:hAnsi="Arial"/>
          <w:b w:val="false"/>
          <w:bCs w:val="false"/>
          <w:color w:val="000000"/>
          <w:sz w:val="24"/>
          <w:szCs w:val="24"/>
        </w:rPr>
        <w:t>B</w:t>
      </w:r>
      <w:r>
        <w:rPr>
          <w:rFonts w:cs="Arial" w:ascii="Arial" w:hAnsi="Arial"/>
          <w:b w:val="false"/>
          <w:bCs w:val="false"/>
          <w:color w:val="000000"/>
          <w:sz w:val="24"/>
          <w:szCs w:val="24"/>
        </w:rPr>
        <w:t>enemérita ubicada en Jerez.</w:t>
      </w:r>
    </w:p>
    <w:p>
      <w:pPr>
        <w:pStyle w:val="Normal"/>
        <w:spacing w:before="0" w:after="142"/>
        <w:jc w:val="both"/>
        <w:rPr/>
      </w:pPr>
      <w:r>
        <w:rPr>
          <w:rFonts w:cs="Arial" w:ascii="Arial" w:hAnsi="Arial"/>
          <w:b w:val="false"/>
          <w:bCs w:val="false"/>
          <w:color w:val="000000"/>
          <w:sz w:val="24"/>
          <w:szCs w:val="24"/>
        </w:rPr>
        <w:t xml:space="preserve">Rubén Pérez ha destacado la eficacia de la colaboración entre las distintas fuerzas, Policía Local, Guardia Civil y Policía Local, gracias al convenio firmado entre el Ayuntamiento de Jerez y el Ministerio </w:t>
      </w:r>
      <w:r>
        <w:rPr>
          <w:rFonts w:cs="Arial" w:ascii="Arial" w:hAnsi="Arial"/>
          <w:b w:val="false"/>
          <w:bCs w:val="false"/>
          <w:color w:val="000000"/>
          <w:sz w:val="24"/>
          <w:szCs w:val="24"/>
        </w:rPr>
        <w:t xml:space="preserve">de </w:t>
      </w:r>
      <w:r>
        <w:rPr>
          <w:rFonts w:cs="Arial" w:ascii="Arial" w:hAnsi="Arial"/>
          <w:b w:val="false"/>
          <w:bCs w:val="false"/>
          <w:color w:val="000000"/>
          <w:sz w:val="24"/>
          <w:szCs w:val="24"/>
        </w:rPr>
        <w:t>Interior para garantizar la máxima seguridad  posible.</w:t>
      </w:r>
    </w:p>
    <w:p>
      <w:pPr>
        <w:pStyle w:val="Normal"/>
        <w:spacing w:before="0" w:after="142"/>
        <w:jc w:val="both"/>
        <w:rPr>
          <w:rFonts w:ascii="Arial" w:hAnsi="Arial" w:cs="Arial"/>
          <w:b w:val="false"/>
          <w:b w:val="false"/>
          <w:bCs w:val="false"/>
          <w:color w:val="000000"/>
          <w:sz w:val="24"/>
          <w:szCs w:val="24"/>
        </w:rPr>
      </w:pPr>
      <w:r>
        <w:rPr>
          <w:rFonts w:cs="Arial" w:ascii="Arial" w:hAnsi="Arial"/>
          <w:b w:val="false"/>
          <w:bCs w:val="false"/>
          <w:color w:val="000000"/>
          <w:sz w:val="24"/>
          <w:szCs w:val="24"/>
        </w:rPr>
      </w:r>
    </w:p>
    <w:tbl>
      <w:tblPr>
        <w:tblW w:w="7663" w:type="dxa"/>
        <w:jc w:val="left"/>
        <w:tblInd w:w="4" w:type="dxa"/>
        <w:tblLayout w:type="fixed"/>
        <w:tblCellMar>
          <w:top w:w="55" w:type="dxa"/>
          <w:left w:w="51" w:type="dxa"/>
          <w:bottom w:w="55" w:type="dxa"/>
          <w:right w:w="55" w:type="dxa"/>
        </w:tblCellMar>
        <w:tblLook w:firstRow="1" w:noVBand="1" w:lastRow="0" w:firstColumn="1" w:lastColumn="0" w:noHBand="0" w:val="04a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themeColor="text1"/>
                <w:szCs w:val="24"/>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2">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3">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75"/>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customStyle="1">
    <w:name w:val="Enlace de Internet"/>
    <w:basedOn w:val="DefaultParagraphFont"/>
    <w:uiPriority w:val="99"/>
    <w:unhideWhenUsed/>
    <w:rsid w:val="00476944"/>
    <w:rPr>
      <w:color w:val="0563C1" w:themeColor="hyperlink"/>
      <w:u w:val="single"/>
    </w:rPr>
  </w:style>
  <w:style w:type="character" w:styleId="Strong">
    <w:name w:val="Strong"/>
    <w:qFormat/>
    <w:rPr>
      <w:b/>
      <w:bCs/>
    </w:rPr>
  </w:style>
  <w:style w:type="character" w:styleId="EnlacedeInternetvisitado">
    <w:name w:val="Enlace de Internet visitado"/>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bidi w:val="0"/>
      <w:spacing w:before="0" w:after="0"/>
      <w:jc w:val="center"/>
    </w:pPr>
    <w:rPr>
      <w:rFonts w:ascii="Arial" w:hAnsi="Arial" w:eastAsia="Arial" w:cs="Courier New"/>
      <w:vanish/>
      <w:color w:val="auto"/>
      <w:kern w:val="0"/>
      <w:sz w:val="16"/>
      <w:szCs w:val="24"/>
      <w:lang w:val="es-ES" w:eastAsia="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653</TotalTime>
  <Application>LibreOffice/7.1.7.2$Windows_X86_64 LibreOffice_project/c6a4e3954236145e2acb0b65f68614365aeee33f</Application>
  <AppVersion>15.0000</AppVersion>
  <DocSecurity>0</DocSecurity>
  <Pages>1</Pages>
  <Words>258</Words>
  <Characters>1305</Characters>
  <CharactersWithSpaces>1560</CharactersWithSpaces>
  <Paragraphs>7</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2022-01-26T12:32:09Z</dcterms:modified>
  <cp:revision>205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